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9A27D" w14:textId="63DDC073" w:rsidR="007B2CAC" w:rsidRPr="000377FF" w:rsidRDefault="000377FF" w:rsidP="000377FF">
      <w:pPr>
        <w:jc w:val="center"/>
        <w:rPr>
          <w:i/>
          <w:iCs/>
        </w:rPr>
      </w:pPr>
      <w:r>
        <w:rPr>
          <w:noProof/>
          <w:sz w:val="24"/>
          <w:szCs w:val="24"/>
        </w:rPr>
        <w:drawing>
          <wp:inline distT="0" distB="0" distL="0" distR="0" wp14:anchorId="4D2CD59E" wp14:editId="1D5A4EAD">
            <wp:extent cx="4947920" cy="598206"/>
            <wp:effectExtent l="0" t="0" r="5080" b="0"/>
            <wp:docPr id="513382767" name="Image 1" descr="Une image contenant texte, Police, capture d’écran,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382767" name="Image 1" descr="Une image contenant texte, Police, capture d’écran, Graphique&#10;&#10;Description générée automatiqu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0835" cy="623948"/>
                    </a:xfrm>
                    <a:prstGeom prst="rect">
                      <a:avLst/>
                    </a:prstGeom>
                    <a:noFill/>
                  </pic:spPr>
                </pic:pic>
              </a:graphicData>
            </a:graphic>
          </wp:inline>
        </w:drawing>
      </w:r>
    </w:p>
    <w:p w14:paraId="25F1D7E7" w14:textId="0F693546" w:rsidR="007B2CAC" w:rsidRDefault="007B2CAC" w:rsidP="007B2CAC">
      <w:pPr>
        <w:pStyle w:val="Titre1"/>
        <w:jc w:val="center"/>
        <w:rPr>
          <w:sz w:val="24"/>
          <w:szCs w:val="24"/>
        </w:rPr>
      </w:pPr>
    </w:p>
    <w:p w14:paraId="3406BDD5" w14:textId="77777777" w:rsidR="007B2CAC" w:rsidRDefault="007B2CAC" w:rsidP="007B2CAC"/>
    <w:p w14:paraId="189DD451" w14:textId="4C920E06" w:rsidR="007B2CAC" w:rsidRDefault="007B2CAC" w:rsidP="007B2CAC"/>
    <w:p w14:paraId="4434501A" w14:textId="4247BC43" w:rsidR="007B2CAC" w:rsidRPr="000377FF" w:rsidRDefault="007B2CAC" w:rsidP="000377FF">
      <w:pPr>
        <w:jc w:val="center"/>
        <w:rPr>
          <w:rFonts w:ascii="Calibri" w:hAnsi="Calibri" w:cs="Calibri"/>
          <w:b/>
          <w:bCs/>
          <w:color w:val="009999"/>
          <w:sz w:val="96"/>
          <w:szCs w:val="96"/>
        </w:rPr>
      </w:pPr>
      <w:r w:rsidRPr="007B2CAC">
        <w:rPr>
          <w:rFonts w:ascii="Calibri" w:hAnsi="Calibri" w:cs="Calibri"/>
          <w:b/>
          <w:bCs/>
          <w:color w:val="009999"/>
          <w:sz w:val="96"/>
          <w:szCs w:val="96"/>
        </w:rPr>
        <w:t xml:space="preserve">Syllabus des cours </w:t>
      </w:r>
    </w:p>
    <w:p w14:paraId="7F00040F" w14:textId="265B59E0" w:rsidR="007B2CAC" w:rsidRDefault="007B2CAC" w:rsidP="007B2CAC">
      <w:pPr>
        <w:jc w:val="center"/>
      </w:pPr>
      <w:r>
        <w:rPr>
          <w:noProof/>
        </w:rPr>
        <w:drawing>
          <wp:inline distT="0" distB="0" distL="0" distR="0" wp14:anchorId="772CE1F4" wp14:editId="53B7D5DC">
            <wp:extent cx="2122307" cy="455710"/>
            <wp:effectExtent l="0" t="0" r="0" b="1905"/>
            <wp:docPr id="96082054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1057" cy="464031"/>
                    </a:xfrm>
                    <a:prstGeom prst="rect">
                      <a:avLst/>
                    </a:prstGeom>
                    <a:noFill/>
                  </pic:spPr>
                </pic:pic>
              </a:graphicData>
            </a:graphic>
          </wp:inline>
        </w:drawing>
      </w:r>
    </w:p>
    <w:p w14:paraId="0BFA68F0" w14:textId="77777777" w:rsidR="00E71795" w:rsidRDefault="00E71795" w:rsidP="007B2CAC">
      <w:pPr>
        <w:jc w:val="center"/>
      </w:pPr>
    </w:p>
    <w:p w14:paraId="39FA1083" w14:textId="2A607779" w:rsidR="007B2CAC" w:rsidRPr="00E71795" w:rsidRDefault="00E71795" w:rsidP="00E71795">
      <w:pPr>
        <w:spacing w:after="0"/>
        <w:rPr>
          <w:rFonts w:ascii="Calibri" w:hAnsi="Calibri" w:cs="Calibri"/>
          <w:b/>
          <w:bCs/>
          <w:color w:val="009999"/>
          <w:sz w:val="46"/>
          <w:szCs w:val="46"/>
        </w:rPr>
      </w:pPr>
      <w:r>
        <w:rPr>
          <w:rFonts w:ascii="Calibri" w:hAnsi="Calibri" w:cs="Calibri"/>
          <w:b/>
          <w:bCs/>
          <w:color w:val="009999"/>
          <w:sz w:val="46"/>
          <w:szCs w:val="46"/>
        </w:rPr>
        <w:t xml:space="preserve">   </w:t>
      </w:r>
      <w:r w:rsidR="00F33366" w:rsidRPr="00E71795">
        <w:rPr>
          <w:rFonts w:ascii="Calibri" w:hAnsi="Calibri" w:cs="Calibri"/>
          <w:b/>
          <w:bCs/>
          <w:color w:val="009999"/>
          <w:sz w:val="46"/>
          <w:szCs w:val="46"/>
        </w:rPr>
        <w:t>Parcours M</w:t>
      </w:r>
      <w:r w:rsidRPr="00E71795">
        <w:rPr>
          <w:rFonts w:ascii="Calibri" w:hAnsi="Calibri" w:cs="Calibri"/>
          <w:b/>
          <w:bCs/>
          <w:color w:val="009999"/>
          <w:sz w:val="46"/>
          <w:szCs w:val="46"/>
        </w:rPr>
        <w:t>édiations culturelles &amp; Numérique</w:t>
      </w:r>
    </w:p>
    <w:p w14:paraId="3C806D94" w14:textId="77777777" w:rsidR="00F33366" w:rsidRPr="00F33366" w:rsidRDefault="00F33366" w:rsidP="00F33366">
      <w:pPr>
        <w:jc w:val="center"/>
        <w:rPr>
          <w:rFonts w:ascii="Calibri" w:hAnsi="Calibri" w:cs="Calibri"/>
          <w:b/>
          <w:bCs/>
          <w:color w:val="009999"/>
          <w:sz w:val="48"/>
          <w:szCs w:val="48"/>
        </w:rPr>
      </w:pPr>
    </w:p>
    <w:p w14:paraId="5A781676" w14:textId="360CE577" w:rsidR="007B2CAC" w:rsidRDefault="000377FF" w:rsidP="007B2CAC">
      <w:pPr>
        <w:jc w:val="center"/>
      </w:pPr>
      <w:r w:rsidRPr="007B2CAC">
        <w:rPr>
          <w:rFonts w:ascii="Calibri Light" w:eastAsia="Times New Roman" w:hAnsi="Calibri Light" w:cs="Times New Roman"/>
          <w:noProof/>
          <w:color w:val="9267A5"/>
          <w:sz w:val="24"/>
          <w:szCs w:val="24"/>
        </w:rPr>
        <w:drawing>
          <wp:anchor distT="0" distB="0" distL="114300" distR="114300" simplePos="0" relativeHeight="251659264" behindDoc="1" locked="0" layoutInCell="1" allowOverlap="1" wp14:anchorId="1CFC496F" wp14:editId="110ADE94">
            <wp:simplePos x="0" y="0"/>
            <wp:positionH relativeFrom="margin">
              <wp:posOffset>16380</wp:posOffset>
            </wp:positionH>
            <wp:positionV relativeFrom="page">
              <wp:posOffset>5868468</wp:posOffset>
            </wp:positionV>
            <wp:extent cx="5957130" cy="2219422"/>
            <wp:effectExtent l="76200" t="76200" r="81915" b="85725"/>
            <wp:wrapNone/>
            <wp:docPr id="1862254370" name="Image 2" descr="Une image contenant plein air, ciel, eau, ar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54370" name="Image 2" descr="Une image contenant plein air, ciel, eau, arb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57130" cy="2219422"/>
                    </a:xfrm>
                    <a:prstGeom prst="rect">
                      <a:avLst/>
                    </a:prstGeom>
                    <a:ln w="76200">
                      <a:solidFill>
                        <a:srgbClr val="009B90"/>
                      </a:solidFill>
                    </a:ln>
                  </pic:spPr>
                </pic:pic>
              </a:graphicData>
            </a:graphic>
            <wp14:sizeRelH relativeFrom="margin">
              <wp14:pctWidth>0</wp14:pctWidth>
            </wp14:sizeRelH>
            <wp14:sizeRelV relativeFrom="margin">
              <wp14:pctHeight>0</wp14:pctHeight>
            </wp14:sizeRelV>
          </wp:anchor>
        </w:drawing>
      </w:r>
    </w:p>
    <w:p w14:paraId="0CCDD00B" w14:textId="699ADDDC" w:rsidR="007B2CAC" w:rsidRDefault="007B2CAC" w:rsidP="007B2CAC">
      <w:pPr>
        <w:spacing w:after="240"/>
        <w:jc w:val="center"/>
        <w:rPr>
          <w:rFonts w:ascii="Montserrat" w:eastAsia="Calibri" w:hAnsi="Montserrat" w:cs="Times New Roman"/>
          <w:color w:val="9267A5"/>
          <w:sz w:val="20"/>
          <w:szCs w:val="20"/>
        </w:rPr>
      </w:pPr>
    </w:p>
    <w:p w14:paraId="23DB545B" w14:textId="69C3B8F6" w:rsidR="007B2CAC" w:rsidRDefault="007B2CAC" w:rsidP="007B2CAC">
      <w:pPr>
        <w:spacing w:after="240"/>
        <w:jc w:val="center"/>
        <w:rPr>
          <w:rFonts w:ascii="Montserrat" w:eastAsia="Calibri" w:hAnsi="Montserrat" w:cs="Times New Roman"/>
          <w:color w:val="9267A5"/>
          <w:sz w:val="20"/>
          <w:szCs w:val="20"/>
        </w:rPr>
      </w:pPr>
    </w:p>
    <w:p w14:paraId="212D57B7" w14:textId="35E63CC8" w:rsidR="007B2CAC" w:rsidRDefault="007B2CAC" w:rsidP="007B2CAC">
      <w:pPr>
        <w:spacing w:after="240"/>
        <w:jc w:val="center"/>
        <w:rPr>
          <w:rFonts w:ascii="Montserrat" w:eastAsia="Calibri" w:hAnsi="Montserrat" w:cs="Times New Roman"/>
          <w:color w:val="9267A5"/>
          <w:sz w:val="20"/>
          <w:szCs w:val="20"/>
        </w:rPr>
      </w:pPr>
    </w:p>
    <w:p w14:paraId="20387632" w14:textId="77777777" w:rsidR="007B2CAC" w:rsidRDefault="007B2CAC" w:rsidP="007B2CAC">
      <w:pPr>
        <w:spacing w:after="240"/>
        <w:jc w:val="center"/>
        <w:rPr>
          <w:rFonts w:ascii="Montserrat" w:eastAsia="Calibri" w:hAnsi="Montserrat" w:cs="Times New Roman"/>
          <w:color w:val="9267A5"/>
          <w:sz w:val="20"/>
          <w:szCs w:val="20"/>
        </w:rPr>
      </w:pPr>
    </w:p>
    <w:p w14:paraId="40010A87" w14:textId="77777777" w:rsidR="000377FF" w:rsidRDefault="000377FF" w:rsidP="007B2CAC">
      <w:pPr>
        <w:spacing w:after="240"/>
        <w:jc w:val="center"/>
        <w:rPr>
          <w:rFonts w:ascii="Montserrat" w:eastAsia="Calibri" w:hAnsi="Montserrat" w:cs="Times New Roman"/>
          <w:color w:val="9267A5"/>
          <w:sz w:val="20"/>
          <w:szCs w:val="20"/>
        </w:rPr>
      </w:pPr>
    </w:p>
    <w:p w14:paraId="2F77C4A4" w14:textId="77777777" w:rsidR="000377FF" w:rsidRDefault="000377FF" w:rsidP="007B2CAC">
      <w:pPr>
        <w:spacing w:after="240"/>
        <w:jc w:val="center"/>
        <w:rPr>
          <w:rFonts w:ascii="Montserrat" w:eastAsia="Calibri" w:hAnsi="Montserrat" w:cs="Times New Roman"/>
          <w:color w:val="9267A5"/>
          <w:sz w:val="20"/>
          <w:szCs w:val="20"/>
        </w:rPr>
      </w:pPr>
    </w:p>
    <w:p w14:paraId="723BBC11" w14:textId="77777777" w:rsidR="000377FF" w:rsidRDefault="000377FF" w:rsidP="007B2CAC">
      <w:pPr>
        <w:spacing w:after="240"/>
        <w:jc w:val="center"/>
        <w:rPr>
          <w:rFonts w:ascii="Montserrat" w:eastAsia="Calibri" w:hAnsi="Montserrat" w:cs="Times New Roman"/>
          <w:color w:val="9267A5"/>
          <w:sz w:val="20"/>
          <w:szCs w:val="20"/>
        </w:rPr>
      </w:pPr>
    </w:p>
    <w:p w14:paraId="26BDECD4" w14:textId="77777777" w:rsidR="00F33366" w:rsidRDefault="00F33366" w:rsidP="007B2CAC">
      <w:pPr>
        <w:spacing w:after="240"/>
        <w:jc w:val="center"/>
        <w:rPr>
          <w:rFonts w:ascii="Montserrat" w:eastAsia="Calibri" w:hAnsi="Montserrat" w:cs="Times New Roman"/>
          <w:color w:val="9267A5"/>
          <w:sz w:val="20"/>
          <w:szCs w:val="20"/>
        </w:rPr>
      </w:pPr>
    </w:p>
    <w:p w14:paraId="4F232163" w14:textId="77777777" w:rsidR="00F33366" w:rsidRDefault="00F33366" w:rsidP="007B2CAC">
      <w:pPr>
        <w:spacing w:after="240"/>
        <w:jc w:val="center"/>
        <w:rPr>
          <w:rFonts w:ascii="Montserrat" w:eastAsia="Calibri" w:hAnsi="Montserrat" w:cs="Times New Roman"/>
          <w:color w:val="9267A5"/>
          <w:sz w:val="20"/>
          <w:szCs w:val="20"/>
        </w:rPr>
      </w:pPr>
    </w:p>
    <w:p w14:paraId="5EDC6C69" w14:textId="11C4B01B" w:rsidR="007B2CAC" w:rsidRDefault="007B2CAC" w:rsidP="007B2CAC">
      <w:pPr>
        <w:spacing w:after="240"/>
        <w:jc w:val="center"/>
        <w:rPr>
          <w:rFonts w:ascii="Montserrat" w:eastAsia="Calibri" w:hAnsi="Montserrat" w:cs="Times New Roman"/>
          <w:color w:val="9267A5"/>
          <w:sz w:val="20"/>
          <w:szCs w:val="20"/>
        </w:rPr>
      </w:pPr>
      <w:r w:rsidRPr="004435EC">
        <w:rPr>
          <w:noProof/>
          <w:shd w:val="clear" w:color="auto" w:fill="00CC99"/>
        </w:rPr>
        <w:drawing>
          <wp:inline distT="0" distB="0" distL="0" distR="0" wp14:anchorId="2A887AFB" wp14:editId="675C1552">
            <wp:extent cx="2085173" cy="1237618"/>
            <wp:effectExtent l="0" t="0" r="0" b="635"/>
            <wp:docPr id="190612764" name="Image 3" descr="Une image contenant Police, text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2764" name="Image 3" descr="Une image contenant Police, texte, logo, Graphiqu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2057" cy="1312928"/>
                    </a:xfrm>
                    <a:prstGeom prst="rect">
                      <a:avLst/>
                    </a:prstGeom>
                    <a:noFill/>
                  </pic:spPr>
                </pic:pic>
              </a:graphicData>
            </a:graphic>
          </wp:inline>
        </w:drawing>
      </w:r>
    </w:p>
    <w:p w14:paraId="3CF63074" w14:textId="77777777" w:rsidR="00F33366" w:rsidRDefault="00F33366" w:rsidP="007B2CAC">
      <w:pPr>
        <w:spacing w:after="240"/>
        <w:jc w:val="center"/>
        <w:rPr>
          <w:rFonts w:ascii="Montserrat" w:eastAsia="Calibri" w:hAnsi="Montserrat" w:cs="Times New Roman"/>
          <w:color w:val="9267A5"/>
          <w:sz w:val="20"/>
          <w:szCs w:val="20"/>
        </w:rPr>
      </w:pPr>
    </w:p>
    <w:p w14:paraId="62327C44" w14:textId="20B565F0" w:rsidR="00F33366" w:rsidRPr="00F33366" w:rsidRDefault="00D75EF7" w:rsidP="007B2CAC">
      <w:pPr>
        <w:spacing w:after="240"/>
        <w:jc w:val="center"/>
        <w:rPr>
          <w:rFonts w:ascii="Calibri" w:hAnsi="Calibri" w:cstheme="minorHAnsi"/>
          <w:b/>
          <w:color w:val="31BF9A"/>
          <w:sz w:val="48"/>
          <w:szCs w:val="48"/>
        </w:rPr>
      </w:pPr>
      <w:r>
        <w:rPr>
          <w:rFonts w:ascii="Calibri" w:hAnsi="Calibri" w:cstheme="minorHAnsi"/>
          <w:b/>
          <w:color w:val="31BF9A"/>
          <w:sz w:val="48"/>
          <w:szCs w:val="48"/>
        </w:rPr>
        <w:t xml:space="preserve">Master M1  -  </w:t>
      </w:r>
      <w:r w:rsidR="00F33366" w:rsidRPr="00F33366">
        <w:rPr>
          <w:rFonts w:ascii="Calibri" w:hAnsi="Calibri" w:cstheme="minorHAnsi"/>
          <w:b/>
          <w:color w:val="31BF9A"/>
          <w:sz w:val="48"/>
          <w:szCs w:val="48"/>
        </w:rPr>
        <w:t>SEMESTRE 1</w:t>
      </w:r>
    </w:p>
    <w:p w14:paraId="09796C65" w14:textId="147E516F" w:rsidR="003305CA" w:rsidRPr="004435EC" w:rsidRDefault="00F04B3B" w:rsidP="00F33366">
      <w:pPr>
        <w:pBdr>
          <w:top w:val="single" w:sz="4" w:space="1" w:color="auto"/>
          <w:left w:val="single" w:sz="4" w:space="0" w:color="auto"/>
          <w:bottom w:val="single" w:sz="4" w:space="1" w:color="auto"/>
          <w:right w:val="single" w:sz="4" w:space="31" w:color="auto"/>
        </w:pBdr>
        <w:tabs>
          <w:tab w:val="center" w:pos="4536"/>
          <w:tab w:val="right" w:pos="9072"/>
        </w:tabs>
        <w:spacing w:after="0"/>
        <w:rPr>
          <w:rFonts w:ascii="Calibri" w:hAnsi="Calibri" w:cstheme="minorHAnsi"/>
          <w:b/>
          <w:color w:val="31BF9A"/>
          <w:sz w:val="40"/>
          <w:szCs w:val="40"/>
        </w:rPr>
      </w:pPr>
      <w:r w:rsidRPr="003D239B">
        <w:rPr>
          <w:rFonts w:ascii="Calibri" w:hAnsi="Calibri" w:cstheme="minorHAnsi"/>
          <w:b/>
          <w:color w:val="31BF9A"/>
          <w:sz w:val="40"/>
          <w:szCs w:val="40"/>
        </w:rPr>
        <w:t xml:space="preserve">UE 1 </w:t>
      </w:r>
      <w:r w:rsidR="003D239B">
        <w:rPr>
          <w:rFonts w:ascii="Calibri" w:hAnsi="Calibri" w:cstheme="minorHAnsi"/>
          <w:b/>
          <w:color w:val="31BF9A"/>
          <w:sz w:val="40"/>
          <w:szCs w:val="40"/>
        </w:rPr>
        <w:t>-</w:t>
      </w:r>
      <w:r w:rsidRPr="003D239B">
        <w:rPr>
          <w:rFonts w:ascii="Calibri" w:hAnsi="Calibri" w:cstheme="minorHAnsi"/>
          <w:b/>
          <w:color w:val="31BF9A"/>
          <w:sz w:val="40"/>
          <w:szCs w:val="40"/>
        </w:rPr>
        <w:t xml:space="preserve"> </w:t>
      </w:r>
      <w:r w:rsidR="003305CA">
        <w:rPr>
          <w:rFonts w:ascii="Calibri" w:hAnsi="Calibri" w:cstheme="minorHAnsi"/>
          <w:b/>
          <w:color w:val="31BF9A"/>
          <w:sz w:val="40"/>
          <w:szCs w:val="40"/>
        </w:rPr>
        <w:tab/>
      </w:r>
      <w:r w:rsidRPr="003D239B">
        <w:rPr>
          <w:rFonts w:ascii="Calibri" w:hAnsi="Calibri" w:cstheme="minorHAnsi"/>
          <w:b/>
          <w:color w:val="31BF9A"/>
          <w:sz w:val="40"/>
          <w:szCs w:val="40"/>
        </w:rPr>
        <w:t>TRONC COMMUN</w:t>
      </w:r>
      <w:r w:rsidR="003D239B">
        <w:rPr>
          <w:rFonts w:ascii="Calibri" w:hAnsi="Calibri" w:cstheme="minorHAnsi"/>
          <w:b/>
          <w:color w:val="31BF9A"/>
          <w:sz w:val="40"/>
          <w:szCs w:val="40"/>
        </w:rPr>
        <w:t xml:space="preserve"> </w:t>
      </w:r>
      <w:r w:rsidR="00D04673" w:rsidRPr="004435EC">
        <w:rPr>
          <w:rFonts w:ascii="Calibri" w:hAnsi="Calibri" w:cstheme="minorHAnsi"/>
          <w:b/>
          <w:color w:val="31BF9A"/>
          <w:sz w:val="40"/>
          <w:szCs w:val="40"/>
        </w:rPr>
        <w:t>pour les deux parcours de M</w:t>
      </w:r>
      <w:r w:rsidR="00F33366">
        <w:rPr>
          <w:rFonts w:ascii="Calibri" w:hAnsi="Calibri" w:cstheme="minorHAnsi"/>
          <w:b/>
          <w:color w:val="31BF9A"/>
          <w:sz w:val="40"/>
          <w:szCs w:val="40"/>
        </w:rPr>
        <w:t>1</w:t>
      </w:r>
    </w:p>
    <w:tbl>
      <w:tblPr>
        <w:tblpPr w:leftFromText="141" w:rightFromText="141" w:vertAnchor="text" w:horzAnchor="margin" w:tblpY="73"/>
        <w:tblW w:w="9776" w:type="dxa"/>
        <w:tblLayout w:type="fixed"/>
        <w:tblCellMar>
          <w:left w:w="10" w:type="dxa"/>
          <w:right w:w="10" w:type="dxa"/>
        </w:tblCellMar>
        <w:tblLook w:val="0000" w:firstRow="0" w:lastRow="0" w:firstColumn="0" w:lastColumn="0" w:noHBand="0" w:noVBand="0"/>
      </w:tblPr>
      <w:tblGrid>
        <w:gridCol w:w="3122"/>
        <w:gridCol w:w="4811"/>
        <w:gridCol w:w="1843"/>
      </w:tblGrid>
      <w:tr w:rsidR="00D04673" w:rsidRPr="00F04B3B" w14:paraId="64D6C849" w14:textId="77777777" w:rsidTr="004B7965">
        <w:trPr>
          <w:trHeight w:val="466"/>
        </w:trPr>
        <w:tc>
          <w:tcPr>
            <w:tcW w:w="7933"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4C6D24B7" w14:textId="08623ACA" w:rsidR="00D04673" w:rsidRPr="004B7965" w:rsidRDefault="004B7965" w:rsidP="00D04673">
            <w:pPr>
              <w:jc w:val="both"/>
              <w:rPr>
                <w:b/>
                <w:bCs/>
                <w:sz w:val="26"/>
                <w:szCs w:val="26"/>
                <w:lang w:val="en-US"/>
              </w:rPr>
            </w:pPr>
            <w:bookmarkStart w:id="0" w:name="_Ref121749012"/>
            <w:bookmarkStart w:id="1" w:name="comcorpo"/>
            <w:r>
              <w:rPr>
                <w:b/>
                <w:bCs/>
                <w:color w:val="FFFFFF" w:themeColor="background1"/>
                <w:sz w:val="26"/>
                <w:szCs w:val="26"/>
              </w:rPr>
              <w:t>C</w:t>
            </w:r>
            <w:r w:rsidR="00D04673" w:rsidRPr="004B7965">
              <w:rPr>
                <w:b/>
                <w:bCs/>
                <w:color w:val="FFFFFF" w:themeColor="background1"/>
                <w:sz w:val="26"/>
                <w:szCs w:val="26"/>
              </w:rPr>
              <w:t>ours</w:t>
            </w:r>
            <w:r w:rsidR="00D04673" w:rsidRPr="004B7965">
              <w:rPr>
                <w:b/>
                <w:bCs/>
                <w:color w:val="FFFFFF" w:themeColor="background1"/>
                <w:sz w:val="26"/>
                <w:szCs w:val="26"/>
                <w:lang w:val="en-US"/>
              </w:rPr>
              <w:t xml:space="preserve"> :</w:t>
            </w:r>
            <w:bookmarkEnd w:id="0"/>
            <w:bookmarkEnd w:id="1"/>
            <w:r w:rsidR="00D04673" w:rsidRPr="004B7965">
              <w:rPr>
                <w:b/>
                <w:bCs/>
                <w:color w:val="FFFFFF" w:themeColor="background1"/>
                <w:sz w:val="26"/>
                <w:szCs w:val="26"/>
                <w:lang w:val="en-US"/>
              </w:rPr>
              <w:t xml:space="preserve"> Introduction à la </w:t>
            </w:r>
            <w:r w:rsidR="00D04673" w:rsidRPr="004B7965">
              <w:rPr>
                <w:b/>
                <w:bCs/>
                <w:color w:val="FFFFFF" w:themeColor="background1"/>
                <w:sz w:val="26"/>
                <w:szCs w:val="26"/>
              </w:rPr>
              <w:t>connaissance</w:t>
            </w:r>
            <w:r w:rsidR="00D04673" w:rsidRPr="004B7965">
              <w:rPr>
                <w:b/>
                <w:bCs/>
                <w:color w:val="FFFFFF" w:themeColor="background1"/>
                <w:sz w:val="26"/>
                <w:szCs w:val="26"/>
                <w:lang w:val="en-US"/>
              </w:rPr>
              <w:t xml:space="preserve"> des patrimoines</w:t>
            </w:r>
          </w:p>
        </w:tc>
        <w:tc>
          <w:tcPr>
            <w:tcW w:w="1843"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12265D52" w14:textId="77777777" w:rsidR="00D04673" w:rsidRPr="00F04B3B" w:rsidRDefault="00D04673" w:rsidP="00D04673">
            <w:pPr>
              <w:jc w:val="both"/>
            </w:pPr>
          </w:p>
        </w:tc>
      </w:tr>
      <w:tr w:rsidR="00D04673" w:rsidRPr="00F04B3B" w14:paraId="0C5CB068" w14:textId="77777777" w:rsidTr="003305CA">
        <w:trPr>
          <w:trHeight w:val="443"/>
        </w:trPr>
        <w:tc>
          <w:tcPr>
            <w:tcW w:w="97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CE8CE3" w14:textId="26F78F4C" w:rsidR="00D04673" w:rsidRDefault="00D04673" w:rsidP="00D04673">
            <w:pPr>
              <w:jc w:val="both"/>
              <w:rPr>
                <w:lang w:val="en-US"/>
              </w:rPr>
            </w:pPr>
          </w:p>
          <w:p w14:paraId="74FF974F" w14:textId="2031152B" w:rsidR="00D04673" w:rsidRPr="00F04B3B" w:rsidRDefault="00D04673" w:rsidP="00D04673">
            <w:pPr>
              <w:jc w:val="both"/>
              <w:rPr>
                <w:lang w:val="en-US"/>
              </w:rPr>
            </w:pPr>
            <w:r>
              <w:rPr>
                <w:lang w:val="en-US"/>
              </w:rPr>
              <w:t xml:space="preserve"> </w:t>
            </w:r>
            <w:r w:rsidRPr="00F04B3B">
              <w:rPr>
                <w:lang w:val="en-US"/>
              </w:rPr>
              <w:t>CM : 12h</w:t>
            </w:r>
            <w:r>
              <w:rPr>
                <w:lang w:val="en-US"/>
              </w:rPr>
              <w:t xml:space="preserve">            </w:t>
            </w:r>
            <w:r w:rsidR="004B7965">
              <w:rPr>
                <w:lang w:val="en-US"/>
              </w:rPr>
              <w:t xml:space="preserve"> MCCC :  TE</w:t>
            </w:r>
          </w:p>
        </w:tc>
      </w:tr>
      <w:tr w:rsidR="00D04673" w:rsidRPr="00F04B3B" w14:paraId="20AE52F3" w14:textId="77777777" w:rsidTr="003305CA">
        <w:trPr>
          <w:trHeight w:val="441"/>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E83F40" w14:textId="77777777" w:rsidR="00D04673" w:rsidRPr="00F04B3B" w:rsidRDefault="00D04673" w:rsidP="00D04673">
            <w:pPr>
              <w:jc w:val="both"/>
            </w:pPr>
            <w:r w:rsidRPr="00F04B3B">
              <w:rPr>
                <w:b/>
                <w:bCs/>
                <w:lang w:val="en-US"/>
              </w:rPr>
              <w:t>SEMESTRE</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CF604E" w14:textId="77777777" w:rsidR="00D04673" w:rsidRPr="00F04B3B" w:rsidRDefault="00D04673" w:rsidP="00D04673">
            <w:pPr>
              <w:jc w:val="both"/>
              <w:rPr>
                <w:b/>
                <w:bCs/>
                <w:lang w:val="en-US"/>
              </w:rPr>
            </w:pPr>
            <w:r>
              <w:rPr>
                <w:b/>
                <w:bCs/>
                <w:lang w:val="en-US"/>
              </w:rPr>
              <w:t xml:space="preserve"> </w:t>
            </w:r>
            <w:r w:rsidRPr="00E10D3B">
              <w:rPr>
                <w:b/>
                <w:bCs/>
                <w:lang w:val="en-US"/>
              </w:rPr>
              <w:t>1</w:t>
            </w:r>
          </w:p>
        </w:tc>
      </w:tr>
      <w:tr w:rsidR="00D04673" w:rsidRPr="00F04B3B" w14:paraId="5D36579F" w14:textId="77777777" w:rsidTr="003305CA">
        <w:trPr>
          <w:trHeight w:val="441"/>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B0FA1C" w14:textId="77777777" w:rsidR="00D04673" w:rsidRPr="00F04B3B" w:rsidRDefault="00D04673" w:rsidP="00D04673">
            <w:pPr>
              <w:jc w:val="both"/>
            </w:pPr>
            <w:r w:rsidRPr="00F04B3B">
              <w:rPr>
                <w:b/>
                <w:bCs/>
                <w:lang w:val="en-US"/>
              </w:rPr>
              <w:t>ENSEIGNANT</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77E919" w14:textId="179DA669" w:rsidR="00D04673" w:rsidRPr="00A741D0" w:rsidRDefault="00D04673" w:rsidP="00D04673">
            <w:pPr>
              <w:jc w:val="both"/>
              <w:rPr>
                <w:b/>
                <w:bCs/>
                <w:lang w:val="en-US"/>
              </w:rPr>
            </w:pPr>
            <w:r w:rsidRPr="00A741D0">
              <w:rPr>
                <w:b/>
                <w:bCs/>
                <w:lang w:val="en-US"/>
              </w:rPr>
              <w:t xml:space="preserve">François de </w:t>
            </w:r>
            <w:proofErr w:type="spellStart"/>
            <w:r w:rsidRPr="00A741D0">
              <w:rPr>
                <w:b/>
                <w:bCs/>
                <w:lang w:val="en-US"/>
              </w:rPr>
              <w:t>Vergnette</w:t>
            </w:r>
            <w:proofErr w:type="spellEnd"/>
            <w:r w:rsidR="00A741D0">
              <w:rPr>
                <w:b/>
                <w:bCs/>
                <w:lang w:val="en-US"/>
              </w:rPr>
              <w:t xml:space="preserve">, </w:t>
            </w:r>
            <w:r w:rsidRPr="00A741D0">
              <w:rPr>
                <w:b/>
                <w:bCs/>
                <w:lang w:val="en-US"/>
              </w:rPr>
              <w:t xml:space="preserve">Géraldine </w:t>
            </w:r>
            <w:proofErr w:type="spellStart"/>
            <w:r w:rsidRPr="00A741D0">
              <w:rPr>
                <w:b/>
                <w:bCs/>
                <w:lang w:val="en-US"/>
              </w:rPr>
              <w:t>Zamant</w:t>
            </w:r>
            <w:proofErr w:type="spellEnd"/>
            <w:r w:rsidR="00A741D0">
              <w:rPr>
                <w:b/>
                <w:bCs/>
                <w:lang w:val="en-US"/>
              </w:rPr>
              <w:t xml:space="preserve">, </w:t>
            </w:r>
            <w:r w:rsidRPr="00A741D0">
              <w:rPr>
                <w:b/>
                <w:bCs/>
                <w:lang w:val="en-US"/>
              </w:rPr>
              <w:t xml:space="preserve"> Laurent </w:t>
            </w:r>
            <w:proofErr w:type="spellStart"/>
            <w:r w:rsidRPr="00A741D0">
              <w:rPr>
                <w:b/>
                <w:bCs/>
                <w:lang w:val="en-US"/>
              </w:rPr>
              <w:t>Chopard</w:t>
            </w:r>
            <w:proofErr w:type="spellEnd"/>
            <w:r w:rsidRPr="00A741D0">
              <w:rPr>
                <w:b/>
                <w:bCs/>
                <w:lang w:val="en-US"/>
              </w:rPr>
              <w:t xml:space="preserve"> </w:t>
            </w:r>
          </w:p>
        </w:tc>
      </w:tr>
      <w:tr w:rsidR="00D04673" w:rsidRPr="00F04B3B" w14:paraId="208E47AC" w14:textId="77777777" w:rsidTr="003305CA">
        <w:trPr>
          <w:trHeight w:val="443"/>
        </w:trPr>
        <w:tc>
          <w:tcPr>
            <w:tcW w:w="9776"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8CC4C0D" w14:textId="77777777" w:rsidR="00D04673" w:rsidRPr="00F04B3B" w:rsidRDefault="00D04673" w:rsidP="00D04673">
            <w:pPr>
              <w:jc w:val="both"/>
              <w:rPr>
                <w:lang w:val="en-US"/>
              </w:rPr>
            </w:pPr>
            <w:r w:rsidRPr="00F04B3B">
              <w:rPr>
                <w:color w:val="FFFFFF" w:themeColor="background1"/>
                <w:lang w:val="en-US"/>
              </w:rPr>
              <w:t>CONTENU</w:t>
            </w:r>
          </w:p>
        </w:tc>
      </w:tr>
      <w:tr w:rsidR="00D04673" w:rsidRPr="00F04B3B" w14:paraId="1D35CDB7" w14:textId="77777777" w:rsidTr="002F237F">
        <w:trPr>
          <w:trHeight w:val="2460"/>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6046C3" w14:textId="77777777" w:rsidR="00D04673" w:rsidRPr="00F04B3B" w:rsidRDefault="00D04673" w:rsidP="00D04673">
            <w:pPr>
              <w:jc w:val="both"/>
            </w:pPr>
            <w:r w:rsidRPr="00F04B3B">
              <w:rPr>
                <w:b/>
                <w:bCs/>
                <w:lang w:val="en-US"/>
              </w:rPr>
              <w:t>Mots-clés :</w:t>
            </w:r>
          </w:p>
          <w:p w14:paraId="41875FEF" w14:textId="77777777" w:rsidR="00D04673" w:rsidRPr="00F04B3B" w:rsidRDefault="00D04673" w:rsidP="00D04673">
            <w:pPr>
              <w:jc w:val="both"/>
              <w:rPr>
                <w:b/>
                <w:bCs/>
                <w:lang w:val="en-US"/>
              </w:rPr>
            </w:pPr>
          </w:p>
          <w:p w14:paraId="01783D67" w14:textId="77777777" w:rsidR="00D04673" w:rsidRPr="00F04B3B" w:rsidRDefault="00D04673" w:rsidP="00D04673">
            <w:pPr>
              <w:jc w:val="both"/>
            </w:pPr>
            <w:r w:rsidRPr="00F04B3B">
              <w:rPr>
                <w:b/>
                <w:bCs/>
                <w:lang w:val="en-US"/>
              </w:rPr>
              <w:t>Objectifs principaux :</w:t>
            </w:r>
          </w:p>
          <w:p w14:paraId="7CD84945" w14:textId="77777777" w:rsidR="00D04673" w:rsidRPr="00F04B3B" w:rsidRDefault="00D04673" w:rsidP="00D04673">
            <w:pPr>
              <w:jc w:val="both"/>
              <w:rPr>
                <w:b/>
                <w:bCs/>
                <w:lang w:val="en-US"/>
              </w:rPr>
            </w:pPr>
          </w:p>
          <w:p w14:paraId="107FC665" w14:textId="77777777" w:rsidR="00D04673" w:rsidRPr="00F04B3B" w:rsidRDefault="00D04673" w:rsidP="00D04673">
            <w:pPr>
              <w:jc w:val="both"/>
            </w:pPr>
            <w:r w:rsidRPr="00F04B3B">
              <w:rPr>
                <w:b/>
                <w:bCs/>
              </w:rPr>
              <w:t>Compétences visées :</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EAC61E" w14:textId="77777777" w:rsidR="00D04673" w:rsidRPr="00F04B3B" w:rsidRDefault="00D04673" w:rsidP="00D04673">
            <w:pPr>
              <w:jc w:val="both"/>
            </w:pPr>
            <w:r w:rsidRPr="00F04B3B">
              <w:t>Patrimoines bâti, végétal, national, mondial, immatériel ; monuments historiques ; restauration.</w:t>
            </w:r>
          </w:p>
          <w:p w14:paraId="19BF33EF" w14:textId="77777777" w:rsidR="00D04673" w:rsidRPr="00F04B3B" w:rsidRDefault="00D04673" w:rsidP="00D04673">
            <w:pPr>
              <w:jc w:val="both"/>
            </w:pPr>
            <w:r w:rsidRPr="00F04B3B">
              <w:t>Connaissance de l’histoire de la protection du patrimoine, des différents patrimoines actuellement protégés,  et des institutions participant de nos jours à cette protection.</w:t>
            </w:r>
          </w:p>
          <w:p w14:paraId="573812CB" w14:textId="77777777" w:rsidR="00D04673" w:rsidRPr="00F04B3B" w:rsidRDefault="00D04673" w:rsidP="00D04673">
            <w:pPr>
              <w:jc w:val="both"/>
            </w:pPr>
            <w:r w:rsidRPr="00F04B3B">
              <w:t>Savoir utiliser ces connaissances lors d’expériences professionnelles dans le monde du patrimoine.</w:t>
            </w:r>
          </w:p>
        </w:tc>
      </w:tr>
      <w:tr w:rsidR="00D04673" w:rsidRPr="00F04B3B" w14:paraId="1A8853BD" w14:textId="77777777" w:rsidTr="003305CA">
        <w:trPr>
          <w:trHeight w:val="3297"/>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21A266" w14:textId="77777777" w:rsidR="00D04673" w:rsidRPr="00F04B3B" w:rsidRDefault="00D04673" w:rsidP="00D04673">
            <w:pPr>
              <w:jc w:val="both"/>
            </w:pPr>
            <w:r w:rsidRPr="00F04B3B">
              <w:rPr>
                <w:b/>
                <w:bCs/>
                <w:lang w:val="en-US"/>
              </w:rPr>
              <w:t>PLAN  /DESCRIPTIF  de cours</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5FF062" w14:textId="77777777" w:rsidR="00D04673" w:rsidRPr="00F04B3B" w:rsidRDefault="00D04673" w:rsidP="00D04673">
            <w:pPr>
              <w:spacing w:after="0"/>
              <w:jc w:val="both"/>
            </w:pPr>
            <w:r w:rsidRPr="00F04B3B">
              <w:t>François de Vergnette :</w:t>
            </w:r>
          </w:p>
          <w:p w14:paraId="4095A476" w14:textId="77777777" w:rsidR="00D04673" w:rsidRPr="00F04B3B" w:rsidRDefault="00D04673" w:rsidP="00D04673">
            <w:pPr>
              <w:spacing w:after="0"/>
              <w:jc w:val="both"/>
            </w:pPr>
            <w:r w:rsidRPr="00F04B3B">
              <w:t xml:space="preserve">Premières formes de patrimoine avant la Révolution </w:t>
            </w:r>
          </w:p>
          <w:p w14:paraId="47D319EF" w14:textId="77777777" w:rsidR="00D04673" w:rsidRPr="00F04B3B" w:rsidRDefault="00D04673" w:rsidP="00D04673">
            <w:pPr>
              <w:spacing w:after="0"/>
              <w:jc w:val="both"/>
            </w:pPr>
            <w:r w:rsidRPr="00F04B3B">
              <w:t>Naissance de la notion de patrimoine national avec la Révolution</w:t>
            </w:r>
          </w:p>
          <w:p w14:paraId="0896C237" w14:textId="77777777" w:rsidR="00D04673" w:rsidRPr="00F04B3B" w:rsidRDefault="00D04673" w:rsidP="00D04673">
            <w:pPr>
              <w:spacing w:after="0"/>
              <w:jc w:val="both"/>
            </w:pPr>
            <w:r w:rsidRPr="00F04B3B">
              <w:t>La protection et la restauration des monuments historiques au XIXe siècle</w:t>
            </w:r>
          </w:p>
          <w:p w14:paraId="1AA56A09" w14:textId="77777777" w:rsidR="00D04673" w:rsidRPr="00F04B3B" w:rsidRDefault="00D04673" w:rsidP="00D04673">
            <w:pPr>
              <w:spacing w:after="0"/>
              <w:jc w:val="both"/>
            </w:pPr>
            <w:r w:rsidRPr="00F04B3B">
              <w:t>Monuments historiques et nouveaux patrimoines au XXe siècle</w:t>
            </w:r>
          </w:p>
          <w:p w14:paraId="56E19BA2" w14:textId="77777777" w:rsidR="00D04673" w:rsidRPr="00F04B3B" w:rsidRDefault="00D04673" w:rsidP="00D04673">
            <w:pPr>
              <w:spacing w:after="0"/>
              <w:jc w:val="both"/>
            </w:pPr>
            <w:r w:rsidRPr="00F04B3B">
              <w:t>Patrimoine mondial  et patrimoine culturel immatériel</w:t>
            </w:r>
          </w:p>
          <w:p w14:paraId="281C70D1" w14:textId="77777777" w:rsidR="00D04673" w:rsidRPr="00F04B3B" w:rsidRDefault="00D04673" w:rsidP="00D04673">
            <w:pPr>
              <w:spacing w:after="0"/>
              <w:jc w:val="both"/>
            </w:pPr>
            <w:r w:rsidRPr="00F04B3B">
              <w:t xml:space="preserve">Géraldine </w:t>
            </w:r>
            <w:proofErr w:type="spellStart"/>
            <w:r w:rsidRPr="00F04B3B">
              <w:t>Zamant</w:t>
            </w:r>
            <w:proofErr w:type="spellEnd"/>
            <w:r w:rsidRPr="00F04B3B">
              <w:t xml:space="preserve"> : </w:t>
            </w:r>
          </w:p>
          <w:p w14:paraId="6620C908" w14:textId="77777777" w:rsidR="00D04673" w:rsidRPr="00F04B3B" w:rsidRDefault="00D04673" w:rsidP="00D04673">
            <w:pPr>
              <w:spacing w:after="0"/>
              <w:jc w:val="both"/>
            </w:pPr>
            <w:r w:rsidRPr="00F04B3B">
              <w:t>Présentation des concours de la fonction publique en rapport avec le patrimoine et les musées</w:t>
            </w:r>
          </w:p>
          <w:p w14:paraId="12CD2036" w14:textId="77777777" w:rsidR="00D04673" w:rsidRPr="00F04B3B" w:rsidRDefault="00D04673" w:rsidP="00D04673">
            <w:pPr>
              <w:spacing w:after="0"/>
              <w:jc w:val="both"/>
            </w:pPr>
            <w:r w:rsidRPr="00F04B3B">
              <w:t>Laurent Chopard :</w:t>
            </w:r>
          </w:p>
          <w:p w14:paraId="62596519" w14:textId="77777777" w:rsidR="00D04673" w:rsidRPr="00F04B3B" w:rsidRDefault="00D04673" w:rsidP="00D04673">
            <w:pPr>
              <w:spacing w:after="0"/>
              <w:jc w:val="both"/>
              <w:rPr>
                <w:lang w:val="en-US"/>
              </w:rPr>
            </w:pPr>
            <w:r w:rsidRPr="00F04B3B">
              <w:t>Le patrimoine lyonnais</w:t>
            </w:r>
          </w:p>
        </w:tc>
      </w:tr>
      <w:tr w:rsidR="00D04673" w:rsidRPr="00F04B3B" w14:paraId="47B25731" w14:textId="77777777" w:rsidTr="002F237F">
        <w:trPr>
          <w:trHeight w:val="2276"/>
        </w:trPr>
        <w:tc>
          <w:tcPr>
            <w:tcW w:w="312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014376" w14:textId="77777777" w:rsidR="00D04673" w:rsidRPr="00F04B3B" w:rsidRDefault="00D04673" w:rsidP="00D04673">
            <w:pPr>
              <w:jc w:val="both"/>
            </w:pPr>
            <w:r w:rsidRPr="00F04B3B">
              <w:rPr>
                <w:b/>
                <w:bCs/>
                <w:lang w:val="en-US"/>
              </w:rPr>
              <w:t>BIBLIOGRAPHIE INDICATIVE</w:t>
            </w:r>
          </w:p>
        </w:tc>
        <w:tc>
          <w:tcPr>
            <w:tcW w:w="6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2817C7" w14:textId="77777777" w:rsidR="00D04673" w:rsidRPr="00F04B3B" w:rsidRDefault="00D04673" w:rsidP="00D04673">
            <w:pPr>
              <w:spacing w:after="0"/>
              <w:jc w:val="both"/>
            </w:pPr>
            <w:r w:rsidRPr="00F04B3B">
              <w:t xml:space="preserve">ANDRIEUX Jean-Yves et CHEVALLIER Fabienne, </w:t>
            </w:r>
            <w:r w:rsidRPr="00F04B3B">
              <w:rPr>
                <w:i/>
              </w:rPr>
              <w:t>Le patrimoine monumental. Sources, objets et représentations</w:t>
            </w:r>
            <w:r w:rsidRPr="00F04B3B">
              <w:t>, Rennes, PUR, 2014.</w:t>
            </w:r>
          </w:p>
          <w:p w14:paraId="5724D1C8" w14:textId="77777777" w:rsidR="00D04673" w:rsidRPr="00F04B3B" w:rsidRDefault="00D04673" w:rsidP="00D04673">
            <w:pPr>
              <w:spacing w:after="0"/>
              <w:jc w:val="both"/>
            </w:pPr>
            <w:r w:rsidRPr="00F04B3B">
              <w:t xml:space="preserve">BABELON Jean-Pierre et CHASTEL André, </w:t>
            </w:r>
            <w:r w:rsidRPr="00F04B3B">
              <w:rPr>
                <w:i/>
              </w:rPr>
              <w:t>La notion de patrimoine</w:t>
            </w:r>
            <w:r w:rsidRPr="00F04B3B">
              <w:t xml:space="preserve">, Paris, </w:t>
            </w:r>
            <w:proofErr w:type="spellStart"/>
            <w:r w:rsidRPr="00F04B3B">
              <w:t>Liana</w:t>
            </w:r>
            <w:proofErr w:type="spellEnd"/>
            <w:r w:rsidRPr="00F04B3B">
              <w:t xml:space="preserve"> Lévy, 1994 (réédition).</w:t>
            </w:r>
          </w:p>
          <w:p w14:paraId="60B2D56B" w14:textId="0AA15D7D" w:rsidR="00D04673" w:rsidRPr="00F33366" w:rsidRDefault="00D04673" w:rsidP="00F33366">
            <w:pPr>
              <w:spacing w:after="0"/>
              <w:jc w:val="both"/>
            </w:pPr>
            <w:r w:rsidRPr="00F04B3B">
              <w:t xml:space="preserve">POULOT Dominique, </w:t>
            </w:r>
            <w:r w:rsidRPr="00F04B3B">
              <w:rPr>
                <w:i/>
              </w:rPr>
              <w:t>Patrimoine et musées. L’institution de la culture</w:t>
            </w:r>
            <w:r w:rsidRPr="00F04B3B">
              <w:t>, Paris, Hachette, 2014.</w:t>
            </w:r>
          </w:p>
        </w:tc>
      </w:tr>
    </w:tbl>
    <w:p w14:paraId="5D793B66" w14:textId="77777777" w:rsidR="00D04673" w:rsidRDefault="00D04673" w:rsidP="003271D7"/>
    <w:p w14:paraId="18DE551C" w14:textId="77777777" w:rsidR="00F50D97" w:rsidRDefault="00F50D97" w:rsidP="003271D7"/>
    <w:p w14:paraId="01D4ADB7" w14:textId="10D5AD0E" w:rsidR="00E10D3B" w:rsidRPr="004435EC" w:rsidRDefault="00E10D3B" w:rsidP="0054652A">
      <w:pPr>
        <w:pStyle w:val="Paragraphedeliste"/>
        <w:numPr>
          <w:ilvl w:val="0"/>
          <w:numId w:val="3"/>
        </w:numPr>
        <w:rPr>
          <w:rFonts w:ascii="Calibri" w:hAnsi="Calibri" w:cs="Calibri"/>
          <w:b/>
          <w:bCs/>
          <w:iCs/>
          <w:color w:val="31BF9A"/>
          <w:sz w:val="32"/>
          <w:szCs w:val="32"/>
        </w:rPr>
      </w:pPr>
      <w:r w:rsidRPr="004435EC">
        <w:rPr>
          <w:rFonts w:ascii="Calibri" w:hAnsi="Calibri" w:cs="Calibri"/>
          <w:b/>
          <w:bCs/>
          <w:iCs/>
          <w:color w:val="31BF9A"/>
          <w:sz w:val="32"/>
          <w:szCs w:val="32"/>
        </w:rPr>
        <w:lastRenderedPageBreak/>
        <w:t>Droit du patrimoine</w:t>
      </w:r>
    </w:p>
    <w:p w14:paraId="33B8AA72" w14:textId="0A774106" w:rsidR="00E10D3B" w:rsidRPr="00EE1ECA" w:rsidRDefault="00E10D3B" w:rsidP="00E10D3B">
      <w:pPr>
        <w:jc w:val="both"/>
        <w:rPr>
          <w:rFonts w:cstheme="minorHAnsi"/>
          <w:b/>
          <w:bCs/>
          <w:i/>
          <w:iCs/>
          <w:color w:val="31BF9A"/>
          <w:sz w:val="24"/>
          <w:szCs w:val="24"/>
        </w:rPr>
      </w:pPr>
      <w:r w:rsidRPr="00EE1ECA">
        <w:rPr>
          <w:rFonts w:ascii="Calibri" w:hAnsi="Calibri" w:cs="Calibri"/>
          <w:b/>
          <w:bCs/>
          <w:iCs/>
          <w:color w:val="31BF9A"/>
          <w:sz w:val="24"/>
          <w:szCs w:val="24"/>
        </w:rPr>
        <w:t>Semestre 1 – CM 24 heures – ECTS 4</w:t>
      </w:r>
      <w:r w:rsidRPr="00EE1ECA">
        <w:rPr>
          <w:rFonts w:ascii="Calibri" w:hAnsi="Calibri" w:cs="Calibri"/>
          <w:b/>
          <w:bCs/>
          <w:iCs/>
          <w:color w:val="31BF9A"/>
          <w:sz w:val="24"/>
          <w:szCs w:val="24"/>
        </w:rPr>
        <w:tab/>
        <w:t>MCCC : TE</w:t>
      </w:r>
    </w:p>
    <w:p w14:paraId="2353AFE0" w14:textId="3F52743A" w:rsidR="00E10D3B" w:rsidRPr="00EE1ECA" w:rsidRDefault="00E10D3B" w:rsidP="00E10D3B">
      <w:pPr>
        <w:jc w:val="both"/>
        <w:rPr>
          <w:rFonts w:cstheme="minorHAnsi"/>
          <w:b/>
          <w:bCs/>
          <w:color w:val="31BF9A"/>
          <w:sz w:val="24"/>
          <w:szCs w:val="24"/>
        </w:rPr>
      </w:pPr>
      <w:r w:rsidRPr="00EE1ECA">
        <w:rPr>
          <w:rFonts w:cstheme="minorHAnsi"/>
          <w:b/>
          <w:bCs/>
          <w:color w:val="31BF9A"/>
          <w:sz w:val="24"/>
          <w:szCs w:val="24"/>
        </w:rPr>
        <w:t>Christ</w:t>
      </w:r>
      <w:r w:rsidR="0050137E" w:rsidRPr="00EE1ECA">
        <w:rPr>
          <w:rFonts w:cstheme="minorHAnsi"/>
          <w:b/>
          <w:bCs/>
          <w:color w:val="31BF9A"/>
          <w:sz w:val="24"/>
          <w:szCs w:val="24"/>
        </w:rPr>
        <w:t xml:space="preserve">ine </w:t>
      </w:r>
      <w:proofErr w:type="spellStart"/>
      <w:r w:rsidR="0050137E" w:rsidRPr="00EE1ECA">
        <w:rPr>
          <w:rFonts w:cstheme="minorHAnsi"/>
          <w:b/>
          <w:bCs/>
          <w:color w:val="31BF9A"/>
          <w:sz w:val="24"/>
          <w:szCs w:val="24"/>
        </w:rPr>
        <w:t>Breeur</w:t>
      </w:r>
      <w:proofErr w:type="spellEnd"/>
      <w:r w:rsidR="0050137E" w:rsidRPr="00EE1ECA">
        <w:rPr>
          <w:rFonts w:cstheme="minorHAnsi"/>
          <w:b/>
          <w:bCs/>
          <w:color w:val="31BF9A"/>
          <w:sz w:val="24"/>
          <w:szCs w:val="24"/>
        </w:rPr>
        <w:t xml:space="preserve">, </w:t>
      </w:r>
      <w:r w:rsidR="00EB376E" w:rsidRPr="00EE1ECA">
        <w:rPr>
          <w:rFonts w:cstheme="minorHAnsi"/>
          <w:b/>
          <w:bCs/>
          <w:color w:val="31BF9A"/>
          <w:sz w:val="24"/>
          <w:szCs w:val="24"/>
        </w:rPr>
        <w:t>EDIEC</w:t>
      </w:r>
    </w:p>
    <w:p w14:paraId="5C8EED5B" w14:textId="77777777" w:rsidR="00E10D3B" w:rsidRDefault="00E10D3B" w:rsidP="00E10D3B">
      <w:pPr>
        <w:pStyle w:val="xmsonormal"/>
        <w:spacing w:before="2" w:after="2"/>
        <w:jc w:val="both"/>
        <w:rPr>
          <w:rFonts w:ascii="Calibri" w:hAnsi="Calibri" w:cs="Calibri"/>
          <w:b/>
          <w:bCs/>
          <w:sz w:val="22"/>
          <w:szCs w:val="22"/>
        </w:rPr>
      </w:pPr>
      <w:r w:rsidRPr="00E10D3B">
        <w:rPr>
          <w:rFonts w:ascii="Calibri" w:hAnsi="Calibri" w:cs="Calibri"/>
          <w:b/>
          <w:bCs/>
          <w:sz w:val="22"/>
          <w:szCs w:val="22"/>
        </w:rPr>
        <w:t xml:space="preserve">Ce cours vise à donner les connaissances juridiques de base s’appliquant au patrimoine culturel, en s’appuyant sur le Code du patrimoine. Afin de poser le cadre général et d’exposer comment s’élabore le droit, les sources du droit du patrimoine culturel sont présentées (qui élabore le droit, comment, en France, en Europe...). Ensuite les réglementations spécifiques sont présentées : droit des archives, droit des musées, droit de l’archéologie, droit des monuments historiques, sites patrimoniaux remarquables. Une dernière partie du cours propose d’articuler ce droit du patrimoine avec d’autres réglementations proches : droit de l’urbanisme et droit de l’environnement. </w:t>
      </w:r>
    </w:p>
    <w:p w14:paraId="2F0A87CD" w14:textId="77777777" w:rsidR="00E10D3B" w:rsidRDefault="00E10D3B" w:rsidP="00E10D3B">
      <w:pPr>
        <w:pStyle w:val="xmsonormal"/>
        <w:spacing w:before="2" w:after="2"/>
        <w:jc w:val="both"/>
        <w:rPr>
          <w:rFonts w:ascii="Calibri" w:hAnsi="Calibri" w:cs="Calibri"/>
          <w:b/>
          <w:bCs/>
          <w:sz w:val="22"/>
          <w:szCs w:val="22"/>
        </w:rPr>
      </w:pPr>
    </w:p>
    <w:p w14:paraId="5FD8541D" w14:textId="77777777" w:rsidR="00E10D3B" w:rsidRDefault="00E10D3B" w:rsidP="00E10D3B">
      <w:pPr>
        <w:pStyle w:val="xmsonormal"/>
        <w:spacing w:before="2" w:after="2"/>
        <w:jc w:val="both"/>
        <w:rPr>
          <w:rFonts w:ascii="Calibri" w:hAnsi="Calibri" w:cs="Calibri"/>
          <w:b/>
          <w:bCs/>
          <w:sz w:val="22"/>
          <w:szCs w:val="22"/>
        </w:rPr>
      </w:pPr>
    </w:p>
    <w:p w14:paraId="7B802475" w14:textId="77777777" w:rsidR="00D04673" w:rsidRDefault="00D04673" w:rsidP="00E10D3B">
      <w:pPr>
        <w:pStyle w:val="xmsonormal"/>
        <w:spacing w:before="2" w:after="2"/>
        <w:jc w:val="both"/>
        <w:rPr>
          <w:rFonts w:ascii="Calibri" w:hAnsi="Calibri" w:cs="Calibri"/>
          <w:b/>
          <w:bCs/>
          <w:sz w:val="22"/>
          <w:szCs w:val="22"/>
        </w:rPr>
      </w:pPr>
    </w:p>
    <w:p w14:paraId="6C54B56D" w14:textId="77777777" w:rsidR="00D04673" w:rsidRDefault="00D04673" w:rsidP="00E10D3B">
      <w:pPr>
        <w:pStyle w:val="xmsonormal"/>
        <w:spacing w:before="2" w:after="2"/>
        <w:jc w:val="both"/>
        <w:rPr>
          <w:rFonts w:ascii="Calibri" w:hAnsi="Calibri" w:cs="Calibri"/>
          <w:b/>
          <w:bCs/>
          <w:sz w:val="22"/>
          <w:szCs w:val="22"/>
        </w:rPr>
      </w:pPr>
    </w:p>
    <w:p w14:paraId="32CD38A7" w14:textId="77777777" w:rsidR="00D04673" w:rsidRDefault="00D04673" w:rsidP="00E10D3B">
      <w:pPr>
        <w:pStyle w:val="xmsonormal"/>
        <w:spacing w:before="2" w:after="2"/>
        <w:jc w:val="both"/>
        <w:rPr>
          <w:rFonts w:ascii="Calibri" w:hAnsi="Calibri" w:cs="Calibri"/>
          <w:b/>
          <w:bCs/>
          <w:sz w:val="22"/>
          <w:szCs w:val="22"/>
        </w:rPr>
      </w:pPr>
    </w:p>
    <w:p w14:paraId="41DB6495" w14:textId="77777777" w:rsidR="00D04673" w:rsidRDefault="00D04673" w:rsidP="00E10D3B">
      <w:pPr>
        <w:pStyle w:val="xmsonormal"/>
        <w:spacing w:before="2" w:after="2"/>
        <w:jc w:val="both"/>
        <w:rPr>
          <w:rFonts w:ascii="Calibri" w:hAnsi="Calibri" w:cs="Calibri"/>
          <w:b/>
          <w:bCs/>
          <w:sz w:val="22"/>
          <w:szCs w:val="22"/>
        </w:rPr>
      </w:pPr>
    </w:p>
    <w:p w14:paraId="0C3F7B58" w14:textId="77777777" w:rsidR="00E10D3B" w:rsidRPr="004435EC" w:rsidRDefault="00E10D3B" w:rsidP="0054652A">
      <w:pPr>
        <w:pStyle w:val="Paragraphedeliste"/>
        <w:numPr>
          <w:ilvl w:val="0"/>
          <w:numId w:val="3"/>
        </w:numPr>
        <w:rPr>
          <w:rFonts w:ascii="Calibri" w:hAnsi="Calibri" w:cs="Calibri"/>
          <w:b/>
          <w:bCs/>
          <w:iCs/>
          <w:color w:val="31BF9A"/>
          <w:sz w:val="32"/>
          <w:szCs w:val="32"/>
        </w:rPr>
      </w:pPr>
      <w:r w:rsidRPr="004435EC">
        <w:rPr>
          <w:rFonts w:ascii="Calibri" w:hAnsi="Calibri" w:cs="Calibri"/>
          <w:b/>
          <w:bCs/>
          <w:iCs/>
          <w:color w:val="31BF9A"/>
          <w:sz w:val="32"/>
          <w:szCs w:val="32"/>
        </w:rPr>
        <w:t>Organisation de la culture et des musées en France</w:t>
      </w:r>
    </w:p>
    <w:p w14:paraId="0F506963" w14:textId="63B65A2B" w:rsidR="00E10D3B" w:rsidRPr="00EE1ECA" w:rsidRDefault="00636F5C" w:rsidP="00E10D3B">
      <w:pPr>
        <w:rPr>
          <w:rFonts w:ascii="Calibri" w:hAnsi="Calibri" w:cs="Calibri"/>
          <w:b/>
          <w:bCs/>
          <w:iCs/>
          <w:color w:val="31BF9A"/>
          <w:sz w:val="24"/>
          <w:szCs w:val="24"/>
        </w:rPr>
      </w:pPr>
      <w:r w:rsidRPr="00EE1ECA">
        <w:rPr>
          <w:rFonts w:ascii="Calibri" w:hAnsi="Calibri" w:cs="Calibri"/>
          <w:b/>
          <w:bCs/>
          <w:iCs/>
          <w:color w:val="31BF9A"/>
          <w:sz w:val="24"/>
          <w:szCs w:val="24"/>
        </w:rPr>
        <w:t>S</w:t>
      </w:r>
      <w:r w:rsidR="00E10D3B" w:rsidRPr="00EE1ECA">
        <w:rPr>
          <w:rFonts w:ascii="Calibri" w:hAnsi="Calibri" w:cs="Calibri"/>
          <w:b/>
          <w:bCs/>
          <w:iCs/>
          <w:color w:val="31BF9A"/>
          <w:sz w:val="24"/>
          <w:szCs w:val="24"/>
        </w:rPr>
        <w:t xml:space="preserve">emestre 1 – CM – 18 heures </w:t>
      </w:r>
      <w:r w:rsidR="00EE1ECA">
        <w:rPr>
          <w:rFonts w:ascii="Calibri" w:hAnsi="Calibri" w:cs="Calibri"/>
          <w:b/>
          <w:bCs/>
          <w:iCs/>
          <w:color w:val="31BF9A"/>
          <w:sz w:val="24"/>
          <w:szCs w:val="24"/>
        </w:rPr>
        <w:tab/>
      </w:r>
      <w:r w:rsidR="00EE1ECA">
        <w:rPr>
          <w:rFonts w:ascii="Calibri" w:hAnsi="Calibri" w:cs="Calibri"/>
          <w:b/>
          <w:bCs/>
          <w:iCs/>
          <w:color w:val="31BF9A"/>
          <w:sz w:val="24"/>
          <w:szCs w:val="24"/>
        </w:rPr>
        <w:tab/>
        <w:t>MCCC : Dossier</w:t>
      </w:r>
    </w:p>
    <w:p w14:paraId="03E8CD07" w14:textId="3ECA60A0" w:rsidR="00E10D3B" w:rsidRPr="00EE1ECA" w:rsidRDefault="00E10D3B" w:rsidP="00E10D3B">
      <w:pPr>
        <w:rPr>
          <w:rFonts w:ascii="Calibri" w:hAnsi="Calibri" w:cs="Calibri"/>
          <w:b/>
          <w:bCs/>
          <w:iCs/>
          <w:color w:val="31BF9A"/>
          <w:sz w:val="24"/>
          <w:szCs w:val="24"/>
        </w:rPr>
      </w:pPr>
      <w:r w:rsidRPr="00EE1ECA">
        <w:rPr>
          <w:rFonts w:ascii="Calibri" w:hAnsi="Calibri" w:cs="Calibri"/>
          <w:b/>
          <w:bCs/>
          <w:iCs/>
          <w:color w:val="31BF9A"/>
          <w:sz w:val="24"/>
          <w:szCs w:val="24"/>
        </w:rPr>
        <w:t xml:space="preserve">Cécile </w:t>
      </w:r>
      <w:proofErr w:type="spellStart"/>
      <w:r w:rsidRPr="00EE1ECA">
        <w:rPr>
          <w:rFonts w:ascii="Calibri" w:hAnsi="Calibri" w:cs="Calibri"/>
          <w:b/>
          <w:bCs/>
          <w:iCs/>
          <w:color w:val="31BF9A"/>
          <w:sz w:val="24"/>
          <w:szCs w:val="24"/>
        </w:rPr>
        <w:t>Demoncept</w:t>
      </w:r>
      <w:proofErr w:type="spellEnd"/>
      <w:r w:rsidRPr="00EE1ECA">
        <w:rPr>
          <w:rFonts w:ascii="Calibri" w:hAnsi="Calibri" w:cs="Calibri"/>
          <w:b/>
          <w:bCs/>
          <w:iCs/>
          <w:color w:val="31BF9A"/>
          <w:sz w:val="24"/>
          <w:szCs w:val="24"/>
        </w:rPr>
        <w:t>, Musée des Tissus et des Arts décoratifs</w:t>
      </w:r>
    </w:p>
    <w:p w14:paraId="150E3C52" w14:textId="77777777" w:rsidR="00E10D3B" w:rsidRPr="00E10D3B" w:rsidRDefault="00E10D3B" w:rsidP="00E10D3B">
      <w:pPr>
        <w:widowControl w:val="0"/>
        <w:autoSpaceDE w:val="0"/>
        <w:autoSpaceDN w:val="0"/>
        <w:adjustRightInd w:val="0"/>
        <w:jc w:val="both"/>
        <w:rPr>
          <w:rFonts w:ascii="Calibri" w:hAnsi="Calibri"/>
          <w:b/>
          <w:bCs/>
        </w:rPr>
      </w:pPr>
      <w:r w:rsidRPr="00E10D3B">
        <w:rPr>
          <w:rFonts w:ascii="Calibri" w:hAnsi="Calibri" w:cs="Calibri"/>
          <w:b/>
          <w:bCs/>
        </w:rPr>
        <w:t>Après avoir défini la notion de « Culture », le cours aura pour objectif de donner aux étudiants une vision générale du paysage muséal français.</w:t>
      </w:r>
    </w:p>
    <w:p w14:paraId="5E2CC0CC" w14:textId="77777777" w:rsidR="00E10D3B" w:rsidRPr="00E10D3B" w:rsidRDefault="00E10D3B" w:rsidP="00E10D3B">
      <w:pPr>
        <w:widowControl w:val="0"/>
        <w:autoSpaceDE w:val="0"/>
        <w:autoSpaceDN w:val="0"/>
        <w:adjustRightInd w:val="0"/>
        <w:jc w:val="both"/>
        <w:rPr>
          <w:rFonts w:ascii="Calibri" w:hAnsi="Calibri"/>
          <w:b/>
          <w:bCs/>
        </w:rPr>
      </w:pPr>
      <w:r w:rsidRPr="00E10D3B">
        <w:rPr>
          <w:rFonts w:ascii="Calibri" w:hAnsi="Calibri" w:cs="Calibri"/>
          <w:b/>
          <w:bCs/>
        </w:rPr>
        <w:t>Il abordera, en se basant sur des exemples précis et actuels, les différents statuts des musées français (musées nationaux, classés et contrôlés, relevant d’un statut particulier ou privé), leurs missions principales (conserver, enrichir et diffuser) ainsi qu’un panorama des métiers du patrimoine.</w:t>
      </w:r>
    </w:p>
    <w:p w14:paraId="70764CF8" w14:textId="75C7FF50" w:rsidR="00EB376E" w:rsidRDefault="00E10D3B" w:rsidP="00E10D3B">
      <w:pPr>
        <w:jc w:val="both"/>
        <w:rPr>
          <w:rFonts w:ascii="Calibri" w:hAnsi="Calibri" w:cs="Calibri"/>
          <w:b/>
          <w:bCs/>
        </w:rPr>
      </w:pPr>
      <w:r w:rsidRPr="00E10D3B">
        <w:rPr>
          <w:rFonts w:ascii="Calibri" w:hAnsi="Calibri" w:cs="Calibri"/>
          <w:b/>
          <w:bCs/>
        </w:rPr>
        <w:t>Il présentera également les divers organismes et institutions nationales et internationales à compétence muséale (DRAC, SMF, C2RMF, MONUM, RMN, FRAC, UNESCO, ICOM…).</w:t>
      </w:r>
    </w:p>
    <w:p w14:paraId="5C596DB8" w14:textId="77777777" w:rsidR="00EB376E" w:rsidRDefault="00EB376E" w:rsidP="00E10D3B">
      <w:pPr>
        <w:jc w:val="both"/>
        <w:rPr>
          <w:rFonts w:ascii="Calibri" w:hAnsi="Calibri" w:cs="Calibri"/>
          <w:b/>
          <w:bCs/>
        </w:rPr>
      </w:pPr>
    </w:p>
    <w:p w14:paraId="56485CD2" w14:textId="77777777" w:rsidR="00EB376E" w:rsidRDefault="00EB376E" w:rsidP="00E10D3B">
      <w:pPr>
        <w:jc w:val="both"/>
        <w:rPr>
          <w:rFonts w:ascii="Calibri" w:hAnsi="Calibri" w:cs="Calibri"/>
          <w:b/>
          <w:bCs/>
        </w:rPr>
      </w:pPr>
    </w:p>
    <w:p w14:paraId="5C6D1129" w14:textId="77777777" w:rsidR="00EB376E" w:rsidRDefault="00EB376E" w:rsidP="00E10D3B">
      <w:pPr>
        <w:jc w:val="both"/>
        <w:rPr>
          <w:rFonts w:ascii="Calibri" w:hAnsi="Calibri" w:cs="Calibri"/>
          <w:b/>
          <w:bCs/>
        </w:rPr>
      </w:pPr>
    </w:p>
    <w:p w14:paraId="0A348E7D" w14:textId="77777777" w:rsidR="00EB376E" w:rsidRDefault="00EB376E" w:rsidP="00E10D3B">
      <w:pPr>
        <w:jc w:val="both"/>
        <w:rPr>
          <w:rFonts w:ascii="Calibri" w:hAnsi="Calibri" w:cs="Calibri"/>
          <w:b/>
          <w:bCs/>
        </w:rPr>
      </w:pPr>
    </w:p>
    <w:p w14:paraId="61C80CFB" w14:textId="77777777" w:rsidR="00EB376E" w:rsidRDefault="00EB376E" w:rsidP="00E10D3B">
      <w:pPr>
        <w:jc w:val="both"/>
        <w:rPr>
          <w:rFonts w:ascii="Calibri" w:hAnsi="Calibri" w:cs="Calibri"/>
          <w:b/>
          <w:bCs/>
        </w:rPr>
      </w:pPr>
    </w:p>
    <w:p w14:paraId="66FFC792" w14:textId="77777777" w:rsidR="00EB376E" w:rsidRDefault="00EB376E" w:rsidP="00E10D3B">
      <w:pPr>
        <w:jc w:val="both"/>
        <w:rPr>
          <w:rFonts w:ascii="Calibri" w:hAnsi="Calibri" w:cs="Calibri"/>
          <w:b/>
          <w:bCs/>
        </w:rPr>
      </w:pPr>
    </w:p>
    <w:p w14:paraId="4FE66F37" w14:textId="77777777" w:rsidR="00EB376E" w:rsidRDefault="00EB376E" w:rsidP="00E10D3B">
      <w:pPr>
        <w:jc w:val="both"/>
        <w:rPr>
          <w:rFonts w:ascii="Calibri" w:hAnsi="Calibri" w:cs="Calibri"/>
          <w:b/>
          <w:bCs/>
        </w:rPr>
      </w:pPr>
    </w:p>
    <w:p w14:paraId="07E19B6C" w14:textId="77777777" w:rsidR="003166BF" w:rsidRDefault="003166BF" w:rsidP="00E10D3B">
      <w:pPr>
        <w:jc w:val="both"/>
        <w:rPr>
          <w:rFonts w:ascii="Calibri" w:hAnsi="Calibri" w:cs="Calibri"/>
          <w:b/>
          <w:bCs/>
        </w:rPr>
      </w:pPr>
    </w:p>
    <w:p w14:paraId="703323A2" w14:textId="77777777" w:rsidR="00D04673" w:rsidRDefault="00D04673" w:rsidP="00E10D3B">
      <w:pPr>
        <w:jc w:val="both"/>
        <w:rPr>
          <w:rFonts w:ascii="Calibri" w:hAnsi="Calibri" w:cs="Calibri"/>
          <w:b/>
          <w:bCs/>
        </w:rPr>
      </w:pPr>
    </w:p>
    <w:p w14:paraId="0481B39D" w14:textId="77777777" w:rsidR="003D239B" w:rsidRDefault="003D239B" w:rsidP="00E10D3B">
      <w:pPr>
        <w:jc w:val="both"/>
        <w:rPr>
          <w:rFonts w:ascii="Calibri" w:hAnsi="Calibri" w:cs="Calibri"/>
          <w:b/>
          <w:bCs/>
        </w:rPr>
      </w:pPr>
    </w:p>
    <w:p w14:paraId="3157BF73" w14:textId="77777777" w:rsidR="003D239B" w:rsidRDefault="003D239B" w:rsidP="00E10D3B">
      <w:pPr>
        <w:jc w:val="both"/>
        <w:rPr>
          <w:rFonts w:ascii="Calibri" w:hAnsi="Calibri" w:cs="Calibri"/>
          <w:b/>
          <w:bCs/>
        </w:rPr>
      </w:pPr>
    </w:p>
    <w:p w14:paraId="760605E5" w14:textId="77777777" w:rsidR="00A741D0" w:rsidRDefault="00A741D0" w:rsidP="00E10D3B">
      <w:pPr>
        <w:jc w:val="both"/>
        <w:rPr>
          <w:rFonts w:ascii="Calibri" w:hAnsi="Calibri" w:cs="Calibri"/>
          <w:b/>
          <w:bCs/>
        </w:rPr>
      </w:pPr>
    </w:p>
    <w:p w14:paraId="7C641E6E" w14:textId="678C9E51" w:rsidR="00EB376E" w:rsidRDefault="00EB376E" w:rsidP="00E10D3B">
      <w:pPr>
        <w:jc w:val="both"/>
        <w:rPr>
          <w:rFonts w:ascii="Calibri" w:hAnsi="Calibri" w:cs="Calibri"/>
          <w:b/>
          <w:bCs/>
          <w:iCs/>
          <w:color w:val="009999"/>
          <w:sz w:val="40"/>
          <w:szCs w:val="40"/>
        </w:rPr>
      </w:pPr>
      <w:r w:rsidRPr="004435EC">
        <w:rPr>
          <w:rFonts w:ascii="Calibri" w:hAnsi="Calibri" w:cs="Calibri"/>
          <w:b/>
          <w:bCs/>
          <w:iCs/>
          <w:color w:val="31BF9A"/>
          <w:sz w:val="40"/>
          <w:szCs w:val="40"/>
        </w:rPr>
        <w:t>Un cours à choisir parmi les 2 options suivantes :</w:t>
      </w:r>
    </w:p>
    <w:p w14:paraId="23A6FA93" w14:textId="77777777" w:rsidR="003166BF" w:rsidRDefault="003166BF" w:rsidP="00E10D3B">
      <w:pPr>
        <w:jc w:val="both"/>
        <w:rPr>
          <w:rFonts w:ascii="Calibri" w:hAnsi="Calibri" w:cs="Calibri"/>
          <w:b/>
          <w:bCs/>
          <w:iCs/>
          <w:color w:val="009999"/>
          <w:sz w:val="40"/>
          <w:szCs w:val="40"/>
        </w:rPr>
      </w:pPr>
    </w:p>
    <w:p w14:paraId="75CDD4A8" w14:textId="77777777" w:rsidR="00D04673" w:rsidRDefault="00D04673" w:rsidP="00E10D3B">
      <w:pPr>
        <w:jc w:val="both"/>
        <w:rPr>
          <w:rFonts w:ascii="Calibri" w:hAnsi="Calibri" w:cs="Calibri"/>
          <w:b/>
          <w:bCs/>
          <w:iCs/>
          <w:color w:val="009999"/>
          <w:sz w:val="40"/>
          <w:szCs w:val="40"/>
        </w:rPr>
      </w:pPr>
    </w:p>
    <w:tbl>
      <w:tblPr>
        <w:tblW w:w="9356" w:type="dxa"/>
        <w:tblInd w:w="-147" w:type="dxa"/>
        <w:tblLayout w:type="fixed"/>
        <w:tblCellMar>
          <w:left w:w="10" w:type="dxa"/>
          <w:right w:w="10" w:type="dxa"/>
        </w:tblCellMar>
        <w:tblLook w:val="0000" w:firstRow="0" w:lastRow="0" w:firstColumn="0" w:lastColumn="0" w:noHBand="0" w:noVBand="0"/>
      </w:tblPr>
      <w:tblGrid>
        <w:gridCol w:w="3338"/>
        <w:gridCol w:w="4459"/>
        <w:gridCol w:w="1559"/>
      </w:tblGrid>
      <w:tr w:rsidR="003166BF" w:rsidRPr="003166BF" w14:paraId="5CE3AC6F" w14:textId="77777777" w:rsidTr="004B7965">
        <w:trPr>
          <w:trHeight w:val="595"/>
        </w:trPr>
        <w:tc>
          <w:tcPr>
            <w:tcW w:w="7797"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690A652D" w14:textId="26D85365" w:rsidR="003166BF" w:rsidRPr="004B7965" w:rsidRDefault="004B7965" w:rsidP="003166BF">
            <w:pPr>
              <w:widowControl w:val="0"/>
              <w:suppressAutoHyphens/>
              <w:autoSpaceDE w:val="0"/>
              <w:autoSpaceDN w:val="0"/>
              <w:spacing w:after="0" w:line="264" w:lineRule="exact"/>
              <w:ind w:left="20"/>
              <w:outlineLvl w:val="0"/>
              <w:rPr>
                <w:rFonts w:ascii="Calibri" w:eastAsia="Calibri" w:hAnsi="Calibri" w:cs="Calibri"/>
                <w:b/>
                <w:bCs/>
                <w:color w:val="FFFFFF" w:themeColor="background1"/>
                <w:kern w:val="0"/>
                <w:sz w:val="26"/>
                <w:szCs w:val="26"/>
                <w:lang w:val="en-US"/>
                <w14:ligatures w14:val="none"/>
              </w:rPr>
            </w:pPr>
            <w:r w:rsidRPr="004B7965">
              <w:rPr>
                <w:rFonts w:ascii="Calibri" w:eastAsia="Calibri" w:hAnsi="Calibri" w:cs="Calibri"/>
                <w:b/>
                <w:bCs/>
                <w:color w:val="FFFFFF" w:themeColor="background1"/>
                <w:kern w:val="0"/>
                <w:sz w:val="26"/>
                <w:szCs w:val="26"/>
                <w:lang w:val="en-US"/>
                <w14:ligatures w14:val="none"/>
              </w:rPr>
              <w:t>C</w:t>
            </w:r>
            <w:r w:rsidR="003166BF" w:rsidRPr="004B7965">
              <w:rPr>
                <w:rFonts w:ascii="Calibri" w:eastAsia="Calibri" w:hAnsi="Calibri" w:cs="Calibri"/>
                <w:b/>
                <w:bCs/>
                <w:color w:val="FFFFFF" w:themeColor="background1"/>
                <w:kern w:val="0"/>
                <w:sz w:val="26"/>
                <w:szCs w:val="26"/>
                <w:lang w:val="en-US"/>
                <w14:ligatures w14:val="none"/>
              </w:rPr>
              <w:t xml:space="preserve">ours :  Histoire de </w:t>
            </w:r>
            <w:proofErr w:type="spellStart"/>
            <w:r w:rsidR="003166BF" w:rsidRPr="004B7965">
              <w:rPr>
                <w:rFonts w:ascii="Calibri" w:eastAsia="Calibri" w:hAnsi="Calibri" w:cs="Calibri"/>
                <w:b/>
                <w:bCs/>
                <w:color w:val="FFFFFF" w:themeColor="background1"/>
                <w:kern w:val="0"/>
                <w:sz w:val="26"/>
                <w:szCs w:val="26"/>
                <w:lang w:val="en-US"/>
                <w14:ligatures w14:val="none"/>
              </w:rPr>
              <w:t>l’art</w:t>
            </w:r>
            <w:proofErr w:type="spellEnd"/>
            <w:r w:rsidR="003166BF" w:rsidRPr="004B7965">
              <w:rPr>
                <w:rFonts w:ascii="Calibri" w:eastAsia="Calibri" w:hAnsi="Calibri" w:cs="Calibri"/>
                <w:b/>
                <w:bCs/>
                <w:color w:val="FFFFFF" w:themeColor="background1"/>
                <w:kern w:val="0"/>
                <w:sz w:val="26"/>
                <w:szCs w:val="26"/>
                <w:lang w:val="en-US"/>
                <w14:ligatures w14:val="none"/>
              </w:rPr>
              <w:t xml:space="preserve"> et de </w:t>
            </w:r>
            <w:proofErr w:type="spellStart"/>
            <w:r w:rsidR="003166BF" w:rsidRPr="004B7965">
              <w:rPr>
                <w:rFonts w:ascii="Calibri" w:eastAsia="Calibri" w:hAnsi="Calibri" w:cs="Calibri"/>
                <w:b/>
                <w:bCs/>
                <w:color w:val="FFFFFF" w:themeColor="background1"/>
                <w:kern w:val="0"/>
                <w:sz w:val="26"/>
                <w:szCs w:val="26"/>
                <w:lang w:val="en-US"/>
                <w14:ligatures w14:val="none"/>
              </w:rPr>
              <w:t>l’architecture</w:t>
            </w:r>
            <w:proofErr w:type="spellEnd"/>
            <w:r w:rsidR="003166BF" w:rsidRPr="004B7965">
              <w:rPr>
                <w:rFonts w:ascii="Calibri" w:eastAsia="Calibri" w:hAnsi="Calibri" w:cs="Calibri"/>
                <w:b/>
                <w:bCs/>
                <w:color w:val="FFFFFF" w:themeColor="background1"/>
                <w:kern w:val="0"/>
                <w:sz w:val="26"/>
                <w:szCs w:val="26"/>
                <w:lang w:val="en-US"/>
                <w14:ligatures w14:val="none"/>
              </w:rPr>
              <w:t xml:space="preserve"> (</w:t>
            </w:r>
            <w:proofErr w:type="spellStart"/>
            <w:r w:rsidR="003166BF" w:rsidRPr="004B7965">
              <w:rPr>
                <w:rFonts w:ascii="Calibri" w:eastAsia="Calibri" w:hAnsi="Calibri" w:cs="Calibri"/>
                <w:b/>
                <w:bCs/>
                <w:color w:val="FFFFFF" w:themeColor="background1"/>
                <w:kern w:val="0"/>
                <w:sz w:val="26"/>
                <w:szCs w:val="26"/>
                <w:lang w:val="en-US"/>
                <w14:ligatures w14:val="none"/>
              </w:rPr>
              <w:t>Préhistoire</w:t>
            </w:r>
            <w:proofErr w:type="spellEnd"/>
            <w:r w:rsidR="003166BF" w:rsidRPr="004B7965">
              <w:rPr>
                <w:rFonts w:ascii="Calibri" w:eastAsia="Calibri" w:hAnsi="Calibri" w:cs="Calibri"/>
                <w:b/>
                <w:bCs/>
                <w:color w:val="FFFFFF" w:themeColor="background1"/>
                <w:kern w:val="0"/>
                <w:sz w:val="26"/>
                <w:szCs w:val="26"/>
                <w:shd w:val="clear" w:color="auto" w:fill="158497"/>
                <w:lang w:val="en-US"/>
                <w14:ligatures w14:val="none"/>
              </w:rPr>
              <w:t xml:space="preserve"> et </w:t>
            </w:r>
            <w:proofErr w:type="spellStart"/>
            <w:r w:rsidR="003166BF" w:rsidRPr="004B7965">
              <w:rPr>
                <w:rFonts w:ascii="Calibri" w:eastAsia="Calibri" w:hAnsi="Calibri" w:cs="Calibri"/>
                <w:b/>
                <w:bCs/>
                <w:color w:val="FFFFFF" w:themeColor="background1"/>
                <w:kern w:val="0"/>
                <w:sz w:val="26"/>
                <w:szCs w:val="26"/>
                <w:shd w:val="clear" w:color="auto" w:fill="158497"/>
                <w:lang w:val="en-US"/>
                <w14:ligatures w14:val="none"/>
              </w:rPr>
              <w:t>Antiquité</w:t>
            </w:r>
            <w:proofErr w:type="spellEnd"/>
            <w:r w:rsidR="003166BF" w:rsidRPr="004B7965">
              <w:rPr>
                <w:rFonts w:ascii="Calibri" w:eastAsia="Calibri" w:hAnsi="Calibri" w:cs="Calibri"/>
                <w:b/>
                <w:bCs/>
                <w:color w:val="FFFFFF" w:themeColor="background1"/>
                <w:kern w:val="0"/>
                <w:sz w:val="26"/>
                <w:szCs w:val="26"/>
                <w:lang w:val="en-US"/>
                <w14:ligatures w14:val="none"/>
              </w:rPr>
              <w:t>)</w:t>
            </w:r>
          </w:p>
        </w:tc>
        <w:tc>
          <w:tcPr>
            <w:tcW w:w="1559"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4ED85939" w14:textId="0538670B" w:rsidR="003166BF" w:rsidRPr="003166BF" w:rsidRDefault="003166BF" w:rsidP="003166BF">
            <w:pPr>
              <w:widowControl w:val="0"/>
              <w:suppressAutoHyphens/>
              <w:autoSpaceDE w:val="0"/>
              <w:autoSpaceDN w:val="0"/>
              <w:spacing w:after="0" w:line="292" w:lineRule="exact"/>
              <w:rPr>
                <w:rFonts w:ascii="Calibri" w:eastAsia="Calibri" w:hAnsi="Calibri" w:cs="Calibri"/>
                <w:kern w:val="0"/>
                <w14:ligatures w14:val="none"/>
              </w:rPr>
            </w:pPr>
          </w:p>
        </w:tc>
      </w:tr>
      <w:tr w:rsidR="003166BF" w:rsidRPr="003166BF" w14:paraId="4CCE67DA" w14:textId="77777777" w:rsidTr="00D04673">
        <w:trPr>
          <w:trHeight w:val="564"/>
        </w:trPr>
        <w:tc>
          <w:tcPr>
            <w:tcW w:w="93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078890" w14:textId="77777777" w:rsidR="004B7965" w:rsidRDefault="004B7965" w:rsidP="003166BF">
            <w:pPr>
              <w:widowControl w:val="0"/>
              <w:suppressAutoHyphens/>
              <w:autoSpaceDE w:val="0"/>
              <w:autoSpaceDN w:val="0"/>
              <w:spacing w:after="0" w:line="268" w:lineRule="exact"/>
              <w:ind w:left="110" w:right="3779"/>
              <w:rPr>
                <w:rFonts w:ascii="Calibri" w:eastAsia="Calibri" w:hAnsi="Calibri" w:cs="Calibri"/>
                <w:kern w:val="0"/>
                <w:lang w:val="en-US"/>
                <w14:ligatures w14:val="none"/>
              </w:rPr>
            </w:pPr>
          </w:p>
          <w:p w14:paraId="2DEF34EE" w14:textId="3B75FA13" w:rsidR="003166BF" w:rsidRPr="003166BF" w:rsidRDefault="00636F5C" w:rsidP="003166BF">
            <w:pPr>
              <w:widowControl w:val="0"/>
              <w:suppressAutoHyphens/>
              <w:autoSpaceDE w:val="0"/>
              <w:autoSpaceDN w:val="0"/>
              <w:spacing w:after="0" w:line="268" w:lineRule="exact"/>
              <w:ind w:left="110" w:right="3779"/>
              <w:rPr>
                <w:rFonts w:ascii="Calibri" w:eastAsia="Calibri" w:hAnsi="Calibri" w:cs="Calibri"/>
                <w:kern w:val="0"/>
                <w:lang w:val="en-US"/>
                <w14:ligatures w14:val="none"/>
              </w:rPr>
            </w:pPr>
            <w:r>
              <w:rPr>
                <w:rFonts w:ascii="Calibri" w:eastAsia="Calibri" w:hAnsi="Calibri" w:cs="Calibri"/>
                <w:kern w:val="0"/>
                <w:lang w:val="en-US"/>
                <w14:ligatures w14:val="none"/>
              </w:rPr>
              <w:t>2</w:t>
            </w:r>
            <w:r w:rsidR="003166BF" w:rsidRPr="003166BF">
              <w:rPr>
                <w:rFonts w:ascii="Calibri" w:eastAsia="Calibri" w:hAnsi="Calibri" w:cs="Calibri"/>
                <w:kern w:val="0"/>
                <w:lang w:val="en-US"/>
                <w14:ligatures w14:val="none"/>
              </w:rPr>
              <w:t>0 CM (</w:t>
            </w:r>
            <w:proofErr w:type="spellStart"/>
            <w:r w:rsidR="003166BF" w:rsidRPr="003166BF">
              <w:rPr>
                <w:rFonts w:ascii="Calibri" w:eastAsia="Calibri" w:hAnsi="Calibri" w:cs="Calibri"/>
                <w:kern w:val="0"/>
                <w:lang w:val="en-US"/>
                <w14:ligatures w14:val="none"/>
              </w:rPr>
              <w:t>Préhistoire</w:t>
            </w:r>
            <w:proofErr w:type="spellEnd"/>
            <w:r w:rsidR="003166BF" w:rsidRPr="003166BF">
              <w:rPr>
                <w:rFonts w:ascii="Calibri" w:eastAsia="Calibri" w:hAnsi="Calibri" w:cs="Calibri"/>
                <w:kern w:val="0"/>
                <w:lang w:val="en-US"/>
                <w14:ligatures w14:val="none"/>
              </w:rPr>
              <w:t>)    -    MCCC : TO</w:t>
            </w:r>
          </w:p>
        </w:tc>
      </w:tr>
      <w:tr w:rsidR="003166BF" w:rsidRPr="003166BF" w14:paraId="175E8BE4" w14:textId="77777777" w:rsidTr="00D04673">
        <w:trPr>
          <w:trHeight w:val="562"/>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572E46C"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t>SEMESTRE</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B1CEFD" w14:textId="27553F13" w:rsidR="003166BF" w:rsidRPr="00B80257" w:rsidRDefault="00B80257" w:rsidP="003166BF">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B80257">
              <w:rPr>
                <w:rFonts w:ascii="Calibri" w:eastAsia="Calibri" w:hAnsi="Calibri" w:cs="Calibri"/>
                <w:b/>
                <w:bCs/>
                <w:kern w:val="0"/>
                <w:lang w:val="en-US"/>
                <w14:ligatures w14:val="none"/>
              </w:rPr>
              <w:t>1</w:t>
            </w:r>
          </w:p>
        </w:tc>
      </w:tr>
      <w:tr w:rsidR="003166BF" w:rsidRPr="003166BF" w14:paraId="0A3E46D8" w14:textId="77777777" w:rsidTr="00D04673">
        <w:trPr>
          <w:trHeight w:val="562"/>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296459"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t>ENSEIGNANT</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FB7EDA" w14:textId="6AB60729" w:rsidR="003166BF" w:rsidRPr="00A741D0" w:rsidRDefault="003166BF" w:rsidP="003166BF">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A741D0">
              <w:rPr>
                <w:rFonts w:ascii="Calibri" w:eastAsia="Calibri" w:hAnsi="Calibri" w:cs="Calibri"/>
                <w:b/>
                <w:bCs/>
                <w:kern w:val="0"/>
                <w:lang w:val="en-US"/>
                <w14:ligatures w14:val="none"/>
              </w:rPr>
              <w:t xml:space="preserve">PARIS Elodie </w:t>
            </w:r>
          </w:p>
        </w:tc>
      </w:tr>
      <w:tr w:rsidR="003166BF" w:rsidRPr="003166BF" w14:paraId="6772F210" w14:textId="77777777" w:rsidTr="004435EC">
        <w:trPr>
          <w:trHeight w:val="564"/>
        </w:trPr>
        <w:tc>
          <w:tcPr>
            <w:tcW w:w="9356"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12307130" w14:textId="77777777" w:rsidR="003166BF" w:rsidRPr="003166BF" w:rsidRDefault="003166BF" w:rsidP="003166BF">
            <w:pPr>
              <w:widowControl w:val="0"/>
              <w:suppressAutoHyphens/>
              <w:autoSpaceDE w:val="0"/>
              <w:autoSpaceDN w:val="0"/>
              <w:spacing w:after="0" w:line="268" w:lineRule="exact"/>
              <w:ind w:left="3746" w:right="3779"/>
              <w:jc w:val="center"/>
              <w:rPr>
                <w:rFonts w:ascii="Calibri" w:eastAsia="Calibri" w:hAnsi="Calibri" w:cs="Calibri"/>
                <w:kern w:val="0"/>
                <w:lang w:val="en-US"/>
                <w14:ligatures w14:val="none"/>
              </w:rPr>
            </w:pPr>
            <w:r w:rsidRPr="003166BF">
              <w:rPr>
                <w:rFonts w:ascii="Calibri" w:eastAsia="Calibri" w:hAnsi="Calibri" w:cs="Calibri"/>
                <w:color w:val="FFFFFF" w:themeColor="background1"/>
                <w:kern w:val="0"/>
                <w:lang w:val="en-US"/>
                <w14:ligatures w14:val="none"/>
              </w:rPr>
              <w:t>CONTENU</w:t>
            </w:r>
          </w:p>
        </w:tc>
      </w:tr>
      <w:tr w:rsidR="003166BF" w:rsidRPr="003166BF" w14:paraId="1A89040F" w14:textId="77777777" w:rsidTr="00D04673">
        <w:trPr>
          <w:trHeight w:val="3654"/>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BD2F6C" w14:textId="77777777" w:rsidR="003166BF" w:rsidRPr="003166BF"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3166BF">
              <w:rPr>
                <w:rFonts w:ascii="Calibri" w:eastAsia="Calibri" w:hAnsi="Calibri" w:cs="Calibri"/>
                <w:b/>
                <w:bCs/>
                <w:kern w:val="0"/>
                <w:lang w:val="en-US"/>
                <w14:ligatures w14:val="none"/>
              </w:rPr>
              <w:t>Mots-clés :</w:t>
            </w:r>
            <w:r w:rsidRPr="003166BF">
              <w:rPr>
                <w:rFonts w:ascii="Calibri" w:eastAsia="Calibri" w:hAnsi="Calibri" w:cs="Calibri"/>
                <w:b/>
                <w:bCs/>
                <w:spacing w:val="-47"/>
                <w:kern w:val="0"/>
                <w:lang w:val="en-US"/>
                <w14:ligatures w14:val="none"/>
              </w:rPr>
              <w:t xml:space="preserve"> </w:t>
            </w:r>
          </w:p>
          <w:p w14:paraId="57D11361" w14:textId="77777777" w:rsidR="003166BF" w:rsidRPr="003166BF" w:rsidRDefault="003166BF" w:rsidP="003166BF">
            <w:pPr>
              <w:widowControl w:val="0"/>
              <w:suppressAutoHyphens/>
              <w:autoSpaceDE w:val="0"/>
              <w:autoSpaceDN w:val="0"/>
              <w:spacing w:after="0" w:line="398" w:lineRule="auto"/>
              <w:ind w:left="110" w:right="1003"/>
              <w:rPr>
                <w:rFonts w:ascii="Calibri" w:eastAsia="Calibri" w:hAnsi="Calibri" w:cs="Calibri"/>
                <w:color w:val="158497"/>
                <w:kern w:val="0"/>
                <w14:ligatures w14:val="none"/>
              </w:rPr>
            </w:pPr>
            <w:r w:rsidRPr="00BE698E">
              <w:rPr>
                <w:rFonts w:ascii="Calibri" w:eastAsia="Calibri" w:hAnsi="Calibri" w:cs="Calibri"/>
                <w:b/>
                <w:bCs/>
                <w:kern w:val="0"/>
                <w:lang w:val="en-US"/>
                <w14:ligatures w14:val="none"/>
              </w:rPr>
              <w:t>Objectifs</w:t>
            </w:r>
            <w:r w:rsidRPr="00BE698E">
              <w:rPr>
                <w:rFonts w:ascii="Calibri" w:eastAsia="Calibri" w:hAnsi="Calibri" w:cs="Calibri"/>
                <w:b/>
                <w:bCs/>
                <w:spacing w:val="-2"/>
                <w:kern w:val="0"/>
                <w:lang w:val="en-US"/>
                <w14:ligatures w14:val="none"/>
              </w:rPr>
              <w:t xml:space="preserve"> principaux </w:t>
            </w:r>
            <w:r w:rsidRPr="003166BF">
              <w:rPr>
                <w:rFonts w:ascii="Calibri" w:eastAsia="Calibri" w:hAnsi="Calibri" w:cs="Calibri"/>
                <w:b/>
                <w:bCs/>
                <w:color w:val="158497"/>
                <w:spacing w:val="-2"/>
                <w:kern w:val="0"/>
                <w:lang w:val="en-US"/>
                <w14:ligatures w14:val="none"/>
              </w:rPr>
              <w:t>:</w:t>
            </w:r>
          </w:p>
          <w:p w14:paraId="0AE16594" w14:textId="77777777" w:rsidR="003166BF" w:rsidRPr="003166BF" w:rsidRDefault="003166BF" w:rsidP="003166BF">
            <w:pPr>
              <w:widowControl w:val="0"/>
              <w:suppressAutoHyphens/>
              <w:autoSpaceDE w:val="0"/>
              <w:autoSpaceDN w:val="0"/>
              <w:spacing w:after="0" w:line="398" w:lineRule="auto"/>
              <w:ind w:left="110" w:right="1003"/>
              <w:rPr>
                <w:rFonts w:ascii="Calibri" w:eastAsia="Calibri" w:hAnsi="Calibri" w:cs="Calibri"/>
                <w:b/>
                <w:bCs/>
                <w:kern w:val="0"/>
                <w:lang w:val="en-US"/>
                <w14:ligatures w14:val="none"/>
              </w:rPr>
            </w:pPr>
          </w:p>
          <w:p w14:paraId="0402A37B" w14:textId="77777777" w:rsidR="003166BF" w:rsidRPr="003166BF"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BE698E">
              <w:rPr>
                <w:rFonts w:ascii="Calibri" w:eastAsia="Calibri" w:hAnsi="Calibri" w:cs="Calibri"/>
                <w:b/>
                <w:bCs/>
                <w:kern w:val="0"/>
                <w:lang w:val="fr"/>
                <w14:ligatures w14:val="none"/>
              </w:rPr>
              <w:t>Compétences visées :</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464873" w14:textId="77777777" w:rsidR="003166BF" w:rsidRPr="003166BF" w:rsidRDefault="003166BF" w:rsidP="003166BF">
            <w:pPr>
              <w:widowControl w:val="0"/>
              <w:suppressAutoHyphens/>
              <w:autoSpaceDE w:val="0"/>
              <w:autoSpaceDN w:val="0"/>
              <w:spacing w:before="180" w:after="0" w:line="256" w:lineRule="auto"/>
              <w:ind w:left="110" w:right="248"/>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Histoire de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 </w:t>
            </w:r>
            <w:proofErr w:type="spellStart"/>
            <w:r w:rsidRPr="003166BF">
              <w:rPr>
                <w:rFonts w:ascii="Calibri" w:eastAsia="Calibri" w:hAnsi="Calibri" w:cs="Calibri"/>
                <w:kern w:val="0"/>
                <w:lang w:val="en-US"/>
                <w14:ligatures w14:val="none"/>
              </w:rPr>
              <w:t>Préhistoire</w:t>
            </w:r>
            <w:proofErr w:type="spellEnd"/>
            <w:r w:rsidRPr="003166BF">
              <w:rPr>
                <w:rFonts w:ascii="Calibri" w:eastAsia="Calibri" w:hAnsi="Calibri" w:cs="Calibri"/>
                <w:kern w:val="0"/>
                <w:lang w:val="en-US"/>
                <w14:ligatures w14:val="none"/>
              </w:rPr>
              <w:t xml:space="preserve"> ; </w:t>
            </w:r>
            <w:proofErr w:type="spellStart"/>
            <w:r w:rsidRPr="003166BF">
              <w:rPr>
                <w:rFonts w:ascii="Calibri" w:eastAsia="Calibri" w:hAnsi="Calibri" w:cs="Calibri"/>
                <w:kern w:val="0"/>
                <w:lang w:val="en-US"/>
                <w14:ligatures w14:val="none"/>
              </w:rPr>
              <w:t>peinture</w:t>
            </w:r>
            <w:proofErr w:type="spellEnd"/>
            <w:r w:rsidRPr="003166BF">
              <w:rPr>
                <w:rFonts w:ascii="Calibri" w:eastAsia="Calibri" w:hAnsi="Calibri" w:cs="Calibri"/>
                <w:kern w:val="0"/>
                <w:lang w:val="en-US"/>
                <w14:ligatures w14:val="none"/>
              </w:rPr>
              <w:t xml:space="preserve"> ; sculpture ; art mobilier</w:t>
            </w:r>
          </w:p>
          <w:p w14:paraId="47564868" w14:textId="77777777" w:rsidR="003166BF" w:rsidRPr="003166BF" w:rsidRDefault="003166BF" w:rsidP="003166BF">
            <w:pPr>
              <w:widowControl w:val="0"/>
              <w:suppressAutoHyphens/>
              <w:autoSpaceDE w:val="0"/>
              <w:autoSpaceDN w:val="0"/>
              <w:spacing w:before="180" w:after="0" w:line="256" w:lineRule="auto"/>
              <w:ind w:left="110" w:right="248"/>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A travers </w:t>
            </w:r>
            <w:proofErr w:type="spellStart"/>
            <w:r w:rsidRPr="003166BF">
              <w:rPr>
                <w:rFonts w:ascii="Calibri" w:eastAsia="Calibri" w:hAnsi="Calibri" w:cs="Calibri"/>
                <w:kern w:val="0"/>
                <w:lang w:val="en-US"/>
                <w14:ligatures w14:val="none"/>
              </w:rPr>
              <w:t>l’étude</w:t>
            </w:r>
            <w:proofErr w:type="spellEnd"/>
            <w:r w:rsidRPr="003166BF">
              <w:rPr>
                <w:rFonts w:ascii="Calibri" w:eastAsia="Calibri" w:hAnsi="Calibri" w:cs="Calibri"/>
                <w:kern w:val="0"/>
                <w:lang w:val="en-US"/>
                <w14:ligatures w14:val="none"/>
              </w:rPr>
              <w:t xml:space="preserve"> de </w:t>
            </w:r>
            <w:proofErr w:type="spellStart"/>
            <w:r w:rsidRPr="003166BF">
              <w:rPr>
                <w:rFonts w:ascii="Calibri" w:eastAsia="Calibri" w:hAnsi="Calibri" w:cs="Calibri"/>
                <w:kern w:val="0"/>
                <w:lang w:val="en-US"/>
                <w14:ligatures w14:val="none"/>
              </w:rPr>
              <w:t>plusieurs</w:t>
            </w:r>
            <w:proofErr w:type="spellEnd"/>
            <w:r w:rsidRPr="003166BF">
              <w:rPr>
                <w:rFonts w:ascii="Calibri" w:eastAsia="Calibri" w:hAnsi="Calibri" w:cs="Calibri"/>
                <w:kern w:val="0"/>
                <w:lang w:val="en-US"/>
                <w14:ligatures w14:val="none"/>
              </w:rPr>
              <w:t xml:space="preserve"> oeuvres majeures </w:t>
            </w:r>
            <w:proofErr w:type="spellStart"/>
            <w:r w:rsidRPr="003166BF">
              <w:rPr>
                <w:rFonts w:ascii="Calibri" w:eastAsia="Calibri" w:hAnsi="Calibri" w:cs="Calibri"/>
                <w:kern w:val="0"/>
                <w:lang w:val="en-US"/>
                <w14:ligatures w14:val="none"/>
              </w:rPr>
              <w:t>caractérisant</w:t>
            </w:r>
            <w:proofErr w:type="spellEnd"/>
            <w:r w:rsidRPr="003166BF">
              <w:rPr>
                <w:rFonts w:ascii="Calibri" w:eastAsia="Calibri" w:hAnsi="Calibri" w:cs="Calibri"/>
                <w:kern w:val="0"/>
                <w:lang w:val="en-US"/>
                <w14:ligatures w14:val="none"/>
              </w:rPr>
              <w:t xml:space="preserve"> les </w:t>
            </w:r>
            <w:proofErr w:type="spellStart"/>
            <w:r w:rsidRPr="003166BF">
              <w:rPr>
                <w:rFonts w:ascii="Calibri" w:eastAsia="Calibri" w:hAnsi="Calibri" w:cs="Calibri"/>
                <w:kern w:val="0"/>
                <w:lang w:val="en-US"/>
                <w14:ligatures w14:val="none"/>
              </w:rPr>
              <w:t>différentes</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périodes</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historiques</w:t>
            </w:r>
            <w:proofErr w:type="spellEnd"/>
            <w:r w:rsidRPr="003166BF">
              <w:rPr>
                <w:rFonts w:ascii="Calibri" w:eastAsia="Calibri" w:hAnsi="Calibri" w:cs="Calibri"/>
                <w:kern w:val="0"/>
                <w:lang w:val="en-US"/>
                <w14:ligatures w14:val="none"/>
              </w:rPr>
              <w:t xml:space="preserve"> de la </w:t>
            </w:r>
            <w:proofErr w:type="spellStart"/>
            <w:r w:rsidRPr="003166BF">
              <w:rPr>
                <w:rFonts w:ascii="Calibri" w:eastAsia="Calibri" w:hAnsi="Calibri" w:cs="Calibri"/>
                <w:kern w:val="0"/>
                <w:lang w:val="en-US"/>
                <w14:ligatures w14:val="none"/>
              </w:rPr>
              <w:t>Préhistoire</w:t>
            </w:r>
            <w:proofErr w:type="spellEnd"/>
            <w:r w:rsidRPr="003166BF">
              <w:rPr>
                <w:rFonts w:ascii="Calibri" w:eastAsia="Calibri" w:hAnsi="Calibri" w:cs="Calibri"/>
                <w:kern w:val="0"/>
                <w:lang w:val="en-US"/>
                <w14:ligatures w14:val="none"/>
              </w:rPr>
              <w:t xml:space="preserve">, nous </w:t>
            </w:r>
            <w:proofErr w:type="spellStart"/>
            <w:r w:rsidRPr="003166BF">
              <w:rPr>
                <w:rFonts w:ascii="Calibri" w:eastAsia="Calibri" w:hAnsi="Calibri" w:cs="Calibri"/>
                <w:kern w:val="0"/>
                <w:lang w:val="en-US"/>
                <w14:ligatures w14:val="none"/>
              </w:rPr>
              <w:t>allons</w:t>
            </w:r>
            <w:proofErr w:type="spellEnd"/>
            <w:r w:rsidRPr="003166BF">
              <w:rPr>
                <w:rFonts w:ascii="Calibri" w:eastAsia="Calibri" w:hAnsi="Calibri" w:cs="Calibri"/>
                <w:kern w:val="0"/>
                <w:lang w:val="en-US"/>
                <w14:ligatures w14:val="none"/>
              </w:rPr>
              <w:t xml:space="preserve"> nous </w:t>
            </w:r>
            <w:proofErr w:type="spellStart"/>
            <w:r w:rsidRPr="003166BF">
              <w:rPr>
                <w:rFonts w:ascii="Calibri" w:eastAsia="Calibri" w:hAnsi="Calibri" w:cs="Calibri"/>
                <w:kern w:val="0"/>
                <w:lang w:val="en-US"/>
                <w14:ligatures w14:val="none"/>
              </w:rPr>
              <w:t>intéresser</w:t>
            </w:r>
            <w:proofErr w:type="spellEnd"/>
            <w:r w:rsidRPr="003166BF">
              <w:rPr>
                <w:rFonts w:ascii="Calibri" w:eastAsia="Calibri" w:hAnsi="Calibri" w:cs="Calibri"/>
                <w:kern w:val="0"/>
                <w:lang w:val="en-US"/>
                <w14:ligatures w14:val="none"/>
              </w:rPr>
              <w:t xml:space="preserve"> aux </w:t>
            </w:r>
            <w:proofErr w:type="gramStart"/>
            <w:r w:rsidRPr="003166BF">
              <w:rPr>
                <w:rFonts w:ascii="Calibri" w:eastAsia="Calibri" w:hAnsi="Calibri" w:cs="Calibri"/>
                <w:kern w:val="0"/>
                <w:lang w:val="en-US"/>
                <w14:ligatures w14:val="none"/>
              </w:rPr>
              <w:t>divers</w:t>
            </w:r>
            <w:proofErr w:type="gramEnd"/>
            <w:r w:rsidRPr="003166BF">
              <w:rPr>
                <w:rFonts w:ascii="Calibri" w:eastAsia="Calibri" w:hAnsi="Calibri" w:cs="Calibri"/>
                <w:kern w:val="0"/>
                <w:lang w:val="en-US"/>
                <w14:ligatures w14:val="none"/>
              </w:rPr>
              <w:t xml:space="preserve"> courants </w:t>
            </w:r>
            <w:proofErr w:type="spellStart"/>
            <w:r w:rsidRPr="003166BF">
              <w:rPr>
                <w:rFonts w:ascii="Calibri" w:eastAsia="Calibri" w:hAnsi="Calibri" w:cs="Calibri"/>
                <w:kern w:val="0"/>
                <w:lang w:val="en-US"/>
                <w14:ligatures w14:val="none"/>
              </w:rPr>
              <w:t>artistiques</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ayant</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accompagné</w:t>
            </w:r>
            <w:proofErr w:type="spellEnd"/>
            <w:r w:rsidRPr="003166BF">
              <w:rPr>
                <w:rFonts w:ascii="Calibri" w:eastAsia="Calibri" w:hAnsi="Calibri" w:cs="Calibri"/>
                <w:kern w:val="0"/>
                <w:lang w:val="en-US"/>
                <w14:ligatures w14:val="none"/>
              </w:rPr>
              <w:t xml:space="preserve"> la vie </w:t>
            </w:r>
            <w:proofErr w:type="spellStart"/>
            <w:r w:rsidRPr="003166BF">
              <w:rPr>
                <w:rFonts w:ascii="Calibri" w:eastAsia="Calibri" w:hAnsi="Calibri" w:cs="Calibri"/>
                <w:kern w:val="0"/>
                <w:lang w:val="en-US"/>
                <w14:ligatures w14:val="none"/>
              </w:rPr>
              <w:t>d’</w:t>
            </w:r>
            <w:r w:rsidRPr="003166BF">
              <w:rPr>
                <w:rFonts w:ascii="Calibri" w:eastAsia="Calibri" w:hAnsi="Calibri" w:cs="Calibri"/>
                <w:i/>
                <w:iCs/>
                <w:kern w:val="0"/>
                <w:lang w:val="en-US"/>
                <w14:ligatures w14:val="none"/>
              </w:rPr>
              <w:t>Homo</w:t>
            </w:r>
            <w:proofErr w:type="spellEnd"/>
            <w:r w:rsidRPr="003166BF">
              <w:rPr>
                <w:rFonts w:ascii="Calibri" w:eastAsia="Calibri" w:hAnsi="Calibri" w:cs="Calibri"/>
                <w:i/>
                <w:iCs/>
                <w:kern w:val="0"/>
                <w:lang w:val="en-US"/>
                <w14:ligatures w14:val="none"/>
              </w:rPr>
              <w:t xml:space="preserve"> sapiens </w:t>
            </w:r>
            <w:r w:rsidRPr="003166BF">
              <w:rPr>
                <w:rFonts w:ascii="Calibri" w:eastAsia="Calibri" w:hAnsi="Calibri" w:cs="Calibri"/>
                <w:kern w:val="0"/>
                <w:lang w:val="en-US"/>
                <w14:ligatures w14:val="none"/>
              </w:rPr>
              <w:t xml:space="preserve">et de </w:t>
            </w:r>
            <w:proofErr w:type="spellStart"/>
            <w:r w:rsidRPr="003166BF">
              <w:rPr>
                <w:rFonts w:ascii="Calibri" w:eastAsia="Calibri" w:hAnsi="Calibri" w:cs="Calibri"/>
                <w:kern w:val="0"/>
                <w:lang w:val="en-US"/>
                <w14:ligatures w14:val="none"/>
              </w:rPr>
              <w:t>Néandertal</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Leur</w:t>
            </w:r>
            <w:proofErr w:type="spellEnd"/>
            <w:r w:rsidRPr="003166BF">
              <w:rPr>
                <w:rFonts w:ascii="Calibri" w:eastAsia="Calibri" w:hAnsi="Calibri" w:cs="Calibri"/>
                <w:kern w:val="0"/>
                <w:lang w:val="en-US"/>
                <w14:ligatures w14:val="none"/>
              </w:rPr>
              <w:t xml:space="preserve"> mise </w:t>
            </w:r>
            <w:proofErr w:type="spellStart"/>
            <w:r w:rsidRPr="003166BF">
              <w:rPr>
                <w:rFonts w:ascii="Calibri" w:eastAsia="Calibri" w:hAnsi="Calibri" w:cs="Calibri"/>
                <w:kern w:val="0"/>
                <w:lang w:val="en-US"/>
                <w14:ligatures w14:val="none"/>
              </w:rPr>
              <w:t>en</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valeur</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contemporaine</w:t>
            </w:r>
            <w:proofErr w:type="spellEnd"/>
            <w:r w:rsidRPr="003166BF">
              <w:rPr>
                <w:rFonts w:ascii="Calibri" w:eastAsia="Calibri" w:hAnsi="Calibri" w:cs="Calibri"/>
                <w:kern w:val="0"/>
                <w:lang w:val="en-US"/>
                <w14:ligatures w14:val="none"/>
              </w:rPr>
              <w:t xml:space="preserve"> sera </w:t>
            </w:r>
            <w:proofErr w:type="spellStart"/>
            <w:r w:rsidRPr="003166BF">
              <w:rPr>
                <w:rFonts w:ascii="Calibri" w:eastAsia="Calibri" w:hAnsi="Calibri" w:cs="Calibri"/>
                <w:kern w:val="0"/>
                <w:lang w:val="en-US"/>
                <w14:ligatures w14:val="none"/>
              </w:rPr>
              <w:t>également</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étudiée</w:t>
            </w:r>
            <w:proofErr w:type="spellEnd"/>
            <w:r w:rsidRPr="003166BF">
              <w:rPr>
                <w:rFonts w:ascii="Calibri" w:eastAsia="Calibri" w:hAnsi="Calibri" w:cs="Calibri"/>
                <w:kern w:val="0"/>
                <w:lang w:val="en-US"/>
                <w14:ligatures w14:val="none"/>
              </w:rPr>
              <w:t>.</w:t>
            </w:r>
          </w:p>
          <w:p w14:paraId="54249585" w14:textId="77777777" w:rsidR="003166BF" w:rsidRPr="003166BF" w:rsidRDefault="003166BF" w:rsidP="003166BF">
            <w:pPr>
              <w:widowControl w:val="0"/>
              <w:suppressAutoHyphens/>
              <w:autoSpaceDE w:val="0"/>
              <w:autoSpaceDN w:val="0"/>
              <w:spacing w:before="180" w:after="0" w:line="256" w:lineRule="auto"/>
              <w:ind w:left="110" w:right="248"/>
              <w:rPr>
                <w:rFonts w:ascii="Calibri" w:eastAsia="Calibri" w:hAnsi="Calibri" w:cs="Calibri"/>
                <w:kern w:val="0"/>
                <w:lang w:val="en-US"/>
                <w14:ligatures w14:val="none"/>
              </w:rPr>
            </w:pPr>
            <w:proofErr w:type="spellStart"/>
            <w:r w:rsidRPr="003166BF">
              <w:rPr>
                <w:rFonts w:ascii="Calibri" w:eastAsia="Calibri" w:hAnsi="Calibri" w:cs="Calibri"/>
                <w:kern w:val="0"/>
                <w:lang w:val="en-US"/>
                <w14:ligatures w14:val="none"/>
              </w:rPr>
              <w:t>L’objectif</w:t>
            </w:r>
            <w:proofErr w:type="spellEnd"/>
            <w:r w:rsidRPr="003166BF">
              <w:rPr>
                <w:rFonts w:ascii="Calibri" w:eastAsia="Calibri" w:hAnsi="Calibri" w:cs="Calibri"/>
                <w:kern w:val="0"/>
                <w:lang w:val="en-US"/>
                <w14:ligatures w14:val="none"/>
              </w:rPr>
              <w:t xml:space="preserve"> de </w:t>
            </w:r>
            <w:proofErr w:type="spellStart"/>
            <w:r w:rsidRPr="003166BF">
              <w:rPr>
                <w:rFonts w:ascii="Calibri" w:eastAsia="Calibri" w:hAnsi="Calibri" w:cs="Calibri"/>
                <w:kern w:val="0"/>
                <w:lang w:val="en-US"/>
                <w14:ligatures w14:val="none"/>
              </w:rPr>
              <w:t>ce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cours</w:t>
            </w:r>
            <w:proofErr w:type="spellEnd"/>
            <w:r w:rsidRPr="003166BF">
              <w:rPr>
                <w:rFonts w:ascii="Calibri" w:eastAsia="Calibri" w:hAnsi="Calibri" w:cs="Calibri"/>
                <w:kern w:val="0"/>
                <w:lang w:val="en-US"/>
                <w14:ligatures w14:val="none"/>
              </w:rPr>
              <w:t xml:space="preserve"> est de donner la </w:t>
            </w:r>
            <w:proofErr w:type="spellStart"/>
            <w:r w:rsidRPr="003166BF">
              <w:rPr>
                <w:rFonts w:ascii="Calibri" w:eastAsia="Calibri" w:hAnsi="Calibri" w:cs="Calibri"/>
                <w:kern w:val="0"/>
                <w:lang w:val="en-US"/>
                <w14:ligatures w14:val="none"/>
              </w:rPr>
              <w:t>méthode</w:t>
            </w:r>
            <w:proofErr w:type="spellEnd"/>
            <w:r w:rsidRPr="003166BF">
              <w:rPr>
                <w:rFonts w:ascii="Calibri" w:eastAsia="Calibri" w:hAnsi="Calibri" w:cs="Calibri"/>
                <w:kern w:val="0"/>
                <w:lang w:val="en-US"/>
                <w14:ligatures w14:val="none"/>
              </w:rPr>
              <w:t xml:space="preserve"> à </w:t>
            </w:r>
            <w:proofErr w:type="spellStart"/>
            <w:r w:rsidRPr="003166BF">
              <w:rPr>
                <w:rFonts w:ascii="Calibri" w:eastAsia="Calibri" w:hAnsi="Calibri" w:cs="Calibri"/>
                <w:kern w:val="0"/>
                <w:lang w:val="en-US"/>
                <w14:ligatures w14:val="none"/>
              </w:rPr>
              <w:t>l’étudiant.e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afin</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qu’il</w:t>
            </w:r>
            <w:proofErr w:type="spellEnd"/>
            <w:r w:rsidRPr="003166BF">
              <w:rPr>
                <w:rFonts w:ascii="Calibri" w:eastAsia="Calibri" w:hAnsi="Calibri" w:cs="Calibri"/>
                <w:kern w:val="0"/>
                <w:lang w:val="en-US"/>
                <w14:ligatures w14:val="none"/>
              </w:rPr>
              <w:t>/</w:t>
            </w:r>
            <w:proofErr w:type="spellStart"/>
            <w:r w:rsidRPr="003166BF">
              <w:rPr>
                <w:rFonts w:ascii="Calibri" w:eastAsia="Calibri" w:hAnsi="Calibri" w:cs="Calibri"/>
                <w:kern w:val="0"/>
                <w:lang w:val="en-US"/>
                <w14:ligatures w14:val="none"/>
              </w:rPr>
              <w:t>elle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puisse</w:t>
            </w:r>
            <w:proofErr w:type="spellEnd"/>
            <w:r w:rsidRPr="003166BF">
              <w:rPr>
                <w:rFonts w:ascii="Calibri" w:eastAsia="Calibri" w:hAnsi="Calibri" w:cs="Calibri"/>
                <w:kern w:val="0"/>
                <w:lang w:val="en-US"/>
                <w14:ligatures w14:val="none"/>
              </w:rPr>
              <w:t xml:space="preserve"> proposer un commentaire </w:t>
            </w:r>
            <w:proofErr w:type="spellStart"/>
            <w:r w:rsidRPr="003166BF">
              <w:rPr>
                <w:rFonts w:ascii="Calibri" w:eastAsia="Calibri" w:hAnsi="Calibri" w:cs="Calibri"/>
                <w:kern w:val="0"/>
                <w:lang w:val="en-US"/>
                <w14:ligatures w14:val="none"/>
              </w:rPr>
              <w:t>d’une</w:t>
            </w:r>
            <w:proofErr w:type="spellEnd"/>
            <w:r w:rsidRPr="003166BF">
              <w:rPr>
                <w:rFonts w:ascii="Calibri" w:eastAsia="Calibri" w:hAnsi="Calibri" w:cs="Calibri"/>
                <w:kern w:val="0"/>
                <w:lang w:val="en-US"/>
                <w14:ligatures w14:val="none"/>
              </w:rPr>
              <w:t xml:space="preserve"> oeuvre </w:t>
            </w:r>
            <w:proofErr w:type="spellStart"/>
            <w:r w:rsidRPr="003166BF">
              <w:rPr>
                <w:rFonts w:ascii="Calibri" w:eastAsia="Calibri" w:hAnsi="Calibri" w:cs="Calibri"/>
                <w:kern w:val="0"/>
                <w:lang w:val="en-US"/>
                <w14:ligatures w14:val="none"/>
              </w:rPr>
              <w:t>préhistorique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en</w:t>
            </w:r>
            <w:proofErr w:type="spellEnd"/>
            <w:r w:rsidRPr="003166BF">
              <w:rPr>
                <w:rFonts w:ascii="Calibri" w:eastAsia="Calibri" w:hAnsi="Calibri" w:cs="Calibri"/>
                <w:kern w:val="0"/>
                <w:lang w:val="en-US"/>
                <w14:ligatures w14:val="none"/>
              </w:rPr>
              <w:t xml:space="preserve"> la </w:t>
            </w:r>
            <w:proofErr w:type="spellStart"/>
            <w:r w:rsidRPr="003166BF">
              <w:rPr>
                <w:rFonts w:ascii="Calibri" w:eastAsia="Calibri" w:hAnsi="Calibri" w:cs="Calibri"/>
                <w:kern w:val="0"/>
                <w:lang w:val="en-US"/>
                <w14:ligatures w14:val="none"/>
              </w:rPr>
              <w:t>replaçant</w:t>
            </w:r>
            <w:proofErr w:type="spellEnd"/>
            <w:r w:rsidRPr="003166BF">
              <w:rPr>
                <w:rFonts w:ascii="Calibri" w:eastAsia="Calibri" w:hAnsi="Calibri" w:cs="Calibri"/>
                <w:kern w:val="0"/>
                <w:lang w:val="en-US"/>
                <w14:ligatures w14:val="none"/>
              </w:rPr>
              <w:t xml:space="preserve"> dans son </w:t>
            </w:r>
            <w:proofErr w:type="spellStart"/>
            <w:r w:rsidRPr="003166BF">
              <w:rPr>
                <w:rFonts w:ascii="Calibri" w:eastAsia="Calibri" w:hAnsi="Calibri" w:cs="Calibri"/>
                <w:kern w:val="0"/>
                <w:lang w:val="en-US"/>
                <w14:ligatures w14:val="none"/>
              </w:rPr>
              <w:t>contexte</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historique</w:t>
            </w:r>
            <w:proofErr w:type="spellEnd"/>
            <w:r w:rsidRPr="003166BF">
              <w:rPr>
                <w:rFonts w:ascii="Calibri" w:eastAsia="Calibri" w:hAnsi="Calibri" w:cs="Calibri"/>
                <w:kern w:val="0"/>
                <w:lang w:val="en-US"/>
                <w14:ligatures w14:val="none"/>
              </w:rPr>
              <w:t xml:space="preserve"> et </w:t>
            </w:r>
            <w:proofErr w:type="spellStart"/>
            <w:r w:rsidRPr="003166BF">
              <w:rPr>
                <w:rFonts w:ascii="Calibri" w:eastAsia="Calibri" w:hAnsi="Calibri" w:cs="Calibri"/>
                <w:kern w:val="0"/>
                <w:lang w:val="en-US"/>
                <w14:ligatures w14:val="none"/>
              </w:rPr>
              <w:t>artistique</w:t>
            </w:r>
            <w:proofErr w:type="spellEnd"/>
            <w:r w:rsidRPr="003166BF">
              <w:rPr>
                <w:rFonts w:ascii="Calibri" w:eastAsia="Calibri" w:hAnsi="Calibri" w:cs="Calibri"/>
                <w:kern w:val="0"/>
                <w:lang w:val="en-US"/>
                <w14:ligatures w14:val="none"/>
              </w:rPr>
              <w:t>.</w:t>
            </w:r>
          </w:p>
        </w:tc>
      </w:tr>
      <w:tr w:rsidR="003166BF" w:rsidRPr="003166BF" w14:paraId="1C898459" w14:textId="77777777" w:rsidTr="00D04673">
        <w:trPr>
          <w:trHeight w:val="1878"/>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6D66C7"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t xml:space="preserve">PLAN </w:t>
            </w:r>
            <w:r w:rsidRPr="00BE698E">
              <w:rPr>
                <w:rFonts w:ascii="Calibri" w:eastAsia="Calibri" w:hAnsi="Calibri" w:cs="Calibri"/>
                <w:b/>
                <w:bCs/>
                <w:spacing w:val="-3"/>
                <w:kern w:val="0"/>
                <w:lang w:val="en-US"/>
                <w14:ligatures w14:val="none"/>
              </w:rPr>
              <w:t xml:space="preserve"> / </w:t>
            </w:r>
            <w:r w:rsidRPr="00BE698E">
              <w:rPr>
                <w:rFonts w:ascii="Calibri" w:eastAsia="Calibri" w:hAnsi="Calibri" w:cs="Calibri"/>
                <w:b/>
                <w:bCs/>
                <w:kern w:val="0"/>
                <w:lang w:val="en-US"/>
                <w14:ligatures w14:val="none"/>
              </w:rPr>
              <w:t xml:space="preserve">DESCRIPTIF  de cours </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0CA408" w14:textId="77777777" w:rsidR="003166BF" w:rsidRPr="003166BF" w:rsidRDefault="003166BF" w:rsidP="003166BF">
            <w:pPr>
              <w:widowControl w:val="0"/>
              <w:suppressAutoHyphens/>
              <w:autoSpaceDE w:val="0"/>
              <w:autoSpaceDN w:val="0"/>
              <w:spacing w:before="22" w:after="0" w:line="256" w:lineRule="auto"/>
              <w:ind w:left="110" w:right="372"/>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CM n°1 et 2 : Introduction à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préhistorique</w:t>
            </w:r>
            <w:proofErr w:type="spellEnd"/>
            <w:r w:rsidRPr="003166BF">
              <w:rPr>
                <w:rFonts w:ascii="Calibri" w:eastAsia="Calibri" w:hAnsi="Calibri" w:cs="Calibri"/>
                <w:kern w:val="0"/>
                <w:lang w:val="en-US"/>
                <w14:ligatures w14:val="none"/>
              </w:rPr>
              <w:t xml:space="preserve"> -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parietal</w:t>
            </w:r>
          </w:p>
          <w:p w14:paraId="7CFD822C" w14:textId="77777777" w:rsidR="003166BF" w:rsidRPr="003166BF" w:rsidRDefault="003166BF" w:rsidP="003166BF">
            <w:pPr>
              <w:widowControl w:val="0"/>
              <w:suppressAutoHyphens/>
              <w:autoSpaceDE w:val="0"/>
              <w:autoSpaceDN w:val="0"/>
              <w:spacing w:before="22" w:after="0" w:line="256" w:lineRule="auto"/>
              <w:ind w:left="110" w:right="372"/>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CM n°3 : Les statuettes </w:t>
            </w:r>
            <w:proofErr w:type="spellStart"/>
            <w:r w:rsidRPr="003166BF">
              <w:rPr>
                <w:rFonts w:ascii="Calibri" w:eastAsia="Calibri" w:hAnsi="Calibri" w:cs="Calibri"/>
                <w:kern w:val="0"/>
                <w:lang w:val="en-US"/>
                <w14:ligatures w14:val="none"/>
              </w:rPr>
              <w:t>préhistoriques</w:t>
            </w:r>
            <w:proofErr w:type="spellEnd"/>
          </w:p>
          <w:p w14:paraId="2477C5D3" w14:textId="77777777" w:rsidR="003166BF" w:rsidRPr="003166BF" w:rsidRDefault="003166BF" w:rsidP="003166BF">
            <w:pPr>
              <w:widowControl w:val="0"/>
              <w:suppressAutoHyphens/>
              <w:autoSpaceDE w:val="0"/>
              <w:autoSpaceDN w:val="0"/>
              <w:spacing w:before="22" w:after="0" w:line="256" w:lineRule="auto"/>
              <w:ind w:left="110" w:right="372"/>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CM n°4 : Les </w:t>
            </w:r>
            <w:proofErr w:type="spellStart"/>
            <w:r w:rsidRPr="003166BF">
              <w:rPr>
                <w:rFonts w:ascii="Calibri" w:eastAsia="Calibri" w:hAnsi="Calibri" w:cs="Calibri"/>
                <w:kern w:val="0"/>
                <w:lang w:val="en-US"/>
                <w14:ligatures w14:val="none"/>
              </w:rPr>
              <w:t>objets</w:t>
            </w:r>
            <w:proofErr w:type="spellEnd"/>
            <w:r w:rsidRPr="003166BF">
              <w:rPr>
                <w:rFonts w:ascii="Calibri" w:eastAsia="Calibri" w:hAnsi="Calibri" w:cs="Calibri"/>
                <w:kern w:val="0"/>
                <w:lang w:val="en-US"/>
                <w14:ligatures w14:val="none"/>
              </w:rPr>
              <w:t xml:space="preserve"> </w:t>
            </w:r>
            <w:proofErr w:type="spellStart"/>
            <w:r w:rsidRPr="003166BF">
              <w:rPr>
                <w:rFonts w:ascii="Calibri" w:eastAsia="Calibri" w:hAnsi="Calibri" w:cs="Calibri"/>
                <w:kern w:val="0"/>
                <w:lang w:val="en-US"/>
                <w14:ligatures w14:val="none"/>
              </w:rPr>
              <w:t>décorés</w:t>
            </w:r>
            <w:proofErr w:type="spellEnd"/>
          </w:p>
          <w:p w14:paraId="21ED029A" w14:textId="77777777" w:rsidR="003166BF" w:rsidRPr="003166BF" w:rsidRDefault="003166BF" w:rsidP="003166BF">
            <w:pPr>
              <w:widowControl w:val="0"/>
              <w:suppressAutoHyphens/>
              <w:autoSpaceDE w:val="0"/>
              <w:autoSpaceDN w:val="0"/>
              <w:spacing w:before="22" w:after="0" w:line="256" w:lineRule="auto"/>
              <w:ind w:left="110" w:right="372"/>
              <w:rPr>
                <w:rFonts w:ascii="Calibri" w:eastAsia="Calibri" w:hAnsi="Calibri" w:cs="Calibri"/>
                <w:kern w:val="0"/>
                <w:lang w:val="en-US"/>
                <w14:ligatures w14:val="none"/>
              </w:rPr>
            </w:pPr>
            <w:r w:rsidRPr="003166BF">
              <w:rPr>
                <w:rFonts w:ascii="Calibri" w:eastAsia="Calibri" w:hAnsi="Calibri" w:cs="Calibri"/>
                <w:kern w:val="0"/>
                <w:lang w:val="en-US"/>
                <w14:ligatures w14:val="none"/>
              </w:rPr>
              <w:t xml:space="preserve">CM n°5 : De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du </w:t>
            </w:r>
            <w:proofErr w:type="spellStart"/>
            <w:r w:rsidRPr="003166BF">
              <w:rPr>
                <w:rFonts w:ascii="Calibri" w:eastAsia="Calibri" w:hAnsi="Calibri" w:cs="Calibri"/>
                <w:kern w:val="0"/>
                <w:lang w:val="en-US"/>
                <w14:ligatures w14:val="none"/>
              </w:rPr>
              <w:t>Mésolithique</w:t>
            </w:r>
            <w:proofErr w:type="spellEnd"/>
            <w:r w:rsidRPr="003166BF">
              <w:rPr>
                <w:rFonts w:ascii="Calibri" w:eastAsia="Calibri" w:hAnsi="Calibri" w:cs="Calibri"/>
                <w:kern w:val="0"/>
                <w:lang w:val="en-US"/>
                <w14:ligatures w14:val="none"/>
              </w:rPr>
              <w:t xml:space="preserve"> à </w:t>
            </w:r>
            <w:proofErr w:type="spellStart"/>
            <w:r w:rsidRPr="003166BF">
              <w:rPr>
                <w:rFonts w:ascii="Calibri" w:eastAsia="Calibri" w:hAnsi="Calibri" w:cs="Calibri"/>
                <w:kern w:val="0"/>
                <w:lang w:val="en-US"/>
                <w14:ligatures w14:val="none"/>
              </w:rPr>
              <w:t>l’art</w:t>
            </w:r>
            <w:proofErr w:type="spellEnd"/>
            <w:r w:rsidRPr="003166BF">
              <w:rPr>
                <w:rFonts w:ascii="Calibri" w:eastAsia="Calibri" w:hAnsi="Calibri" w:cs="Calibri"/>
                <w:kern w:val="0"/>
                <w:lang w:val="en-US"/>
                <w14:ligatures w14:val="none"/>
              </w:rPr>
              <w:t xml:space="preserve"> du </w:t>
            </w:r>
            <w:proofErr w:type="spellStart"/>
            <w:r w:rsidRPr="003166BF">
              <w:rPr>
                <w:rFonts w:ascii="Calibri" w:eastAsia="Calibri" w:hAnsi="Calibri" w:cs="Calibri"/>
                <w:kern w:val="0"/>
                <w:lang w:val="en-US"/>
                <w14:ligatures w14:val="none"/>
              </w:rPr>
              <w:t>Néolithique</w:t>
            </w:r>
            <w:proofErr w:type="spellEnd"/>
          </w:p>
        </w:tc>
      </w:tr>
      <w:tr w:rsidR="003166BF" w:rsidRPr="003166BF" w14:paraId="653ACCF3" w14:textId="77777777" w:rsidTr="00D04673">
        <w:trPr>
          <w:trHeight w:val="4432"/>
        </w:trPr>
        <w:tc>
          <w:tcPr>
            <w:tcW w:w="33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A6F8DC" w14:textId="77777777" w:rsidR="003166BF" w:rsidRPr="003166BF"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lastRenderedPageBreak/>
              <w:t>BIBLIOGRAPHIE INDICATIVE</w:t>
            </w:r>
          </w:p>
        </w:tc>
        <w:tc>
          <w:tcPr>
            <w:tcW w:w="60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A60868" w14:textId="77777777" w:rsidR="003166BF" w:rsidRPr="003166BF" w:rsidRDefault="003166BF" w:rsidP="003166BF">
            <w:pPr>
              <w:widowControl w:val="0"/>
              <w:suppressAutoHyphens/>
              <w:autoSpaceDE w:val="0"/>
              <w:autoSpaceDN w:val="0"/>
              <w:spacing w:after="0" w:line="240" w:lineRule="auto"/>
              <w:ind w:left="110" w:right="94"/>
              <w:jc w:val="both"/>
              <w:rPr>
                <w:rFonts w:ascii="Calibri" w:eastAsia="Calibri" w:hAnsi="Calibri" w:cs="Calibri"/>
                <w:b/>
                <w:bCs/>
                <w:kern w:val="0"/>
                <w14:ligatures w14:val="none"/>
              </w:rPr>
            </w:pPr>
            <w:r w:rsidRPr="003166BF">
              <w:rPr>
                <w:rFonts w:ascii="Calibri" w:eastAsia="Calibri" w:hAnsi="Calibri" w:cs="Calibri"/>
                <w:b/>
                <w:bCs/>
                <w:kern w:val="0"/>
                <w14:ligatures w14:val="none"/>
              </w:rPr>
              <w:t xml:space="preserve">Pour les illustrations : </w:t>
            </w:r>
          </w:p>
          <w:p w14:paraId="0E9D5A9F" w14:textId="77777777" w:rsidR="003166BF" w:rsidRPr="003166BF" w:rsidRDefault="003166BF" w:rsidP="003166BF">
            <w:pPr>
              <w:widowControl w:val="0"/>
              <w:numPr>
                <w:ilvl w:val="0"/>
                <w:numId w:val="4"/>
              </w:numPr>
              <w:suppressAutoHyphens/>
              <w:autoSpaceDE w:val="0"/>
              <w:autoSpaceDN w:val="0"/>
              <w:spacing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P. Paillet et E. Robert, </w:t>
            </w:r>
            <w:r w:rsidRPr="003166BF">
              <w:rPr>
                <w:rFonts w:ascii="Calibri" w:eastAsia="Calibri" w:hAnsi="Calibri" w:cs="Calibri"/>
                <w:i/>
                <w:iCs/>
                <w:kern w:val="0"/>
                <w14:ligatures w14:val="none"/>
              </w:rPr>
              <w:t xml:space="preserve">Arts et </w:t>
            </w:r>
            <w:proofErr w:type="spellStart"/>
            <w:r w:rsidRPr="003166BF">
              <w:rPr>
                <w:rFonts w:ascii="Calibri" w:eastAsia="Calibri" w:hAnsi="Calibri" w:cs="Calibri"/>
                <w:i/>
                <w:iCs/>
                <w:kern w:val="0"/>
                <w14:ligatures w14:val="none"/>
              </w:rPr>
              <w:t>pré-histoire</w:t>
            </w:r>
            <w:proofErr w:type="spellEnd"/>
            <w:r w:rsidRPr="003166BF">
              <w:rPr>
                <w:rFonts w:ascii="Calibri" w:eastAsia="Calibri" w:hAnsi="Calibri" w:cs="Calibri"/>
                <w:kern w:val="0"/>
                <w14:ligatures w14:val="none"/>
              </w:rPr>
              <w:t>, MNHN, 2022.</w:t>
            </w:r>
          </w:p>
          <w:p w14:paraId="45AA3B43" w14:textId="77777777" w:rsidR="003166BF" w:rsidRPr="003166BF" w:rsidRDefault="003166BF" w:rsidP="003166BF">
            <w:pPr>
              <w:widowControl w:val="0"/>
              <w:numPr>
                <w:ilvl w:val="0"/>
                <w:numId w:val="4"/>
              </w:numPr>
              <w:suppressAutoHyphens/>
              <w:autoSpaceDE w:val="0"/>
              <w:autoSpaceDN w:val="0"/>
              <w:spacing w:before="159"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P. Picq, </w:t>
            </w:r>
            <w:r w:rsidRPr="003166BF">
              <w:rPr>
                <w:rFonts w:ascii="Calibri" w:eastAsia="Calibri" w:hAnsi="Calibri" w:cs="Calibri"/>
                <w:i/>
                <w:iCs/>
                <w:kern w:val="0"/>
                <w14:ligatures w14:val="none"/>
              </w:rPr>
              <w:t>Manifeste intemporel des arts de la préhistoire</w:t>
            </w:r>
            <w:r w:rsidRPr="003166BF">
              <w:rPr>
                <w:rFonts w:ascii="Calibri" w:eastAsia="Calibri" w:hAnsi="Calibri" w:cs="Calibri"/>
                <w:kern w:val="0"/>
                <w14:ligatures w14:val="none"/>
              </w:rPr>
              <w:t>, Flammarion, 2022.</w:t>
            </w:r>
          </w:p>
          <w:p w14:paraId="2EB04757" w14:textId="77777777" w:rsidR="003166BF" w:rsidRPr="003166BF" w:rsidRDefault="003166BF" w:rsidP="003166BF">
            <w:pPr>
              <w:widowControl w:val="0"/>
              <w:numPr>
                <w:ilvl w:val="0"/>
                <w:numId w:val="4"/>
              </w:numPr>
              <w:suppressAutoHyphens/>
              <w:autoSpaceDE w:val="0"/>
              <w:autoSpaceDN w:val="0"/>
              <w:spacing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S. Archambault de Beaune et A. </w:t>
            </w:r>
            <w:proofErr w:type="spellStart"/>
            <w:r w:rsidRPr="003166BF">
              <w:rPr>
                <w:rFonts w:ascii="Calibri" w:eastAsia="Calibri" w:hAnsi="Calibri" w:cs="Calibri"/>
                <w:kern w:val="0"/>
                <w14:ligatures w14:val="none"/>
              </w:rPr>
              <w:t>Balzeau</w:t>
            </w:r>
            <w:proofErr w:type="spellEnd"/>
            <w:r w:rsidRPr="003166BF">
              <w:rPr>
                <w:rFonts w:ascii="Calibri" w:eastAsia="Calibri" w:hAnsi="Calibri" w:cs="Calibri"/>
                <w:kern w:val="0"/>
                <w14:ligatures w14:val="none"/>
              </w:rPr>
              <w:t>,</w:t>
            </w:r>
            <w:r w:rsidRPr="003166BF">
              <w:rPr>
                <w:rFonts w:ascii="Calibri" w:eastAsia="Calibri" w:hAnsi="Calibri" w:cs="Calibri"/>
                <w:i/>
                <w:iCs/>
                <w:kern w:val="0"/>
                <w14:ligatures w14:val="none"/>
              </w:rPr>
              <w:t xml:space="preserve"> La Préhistoire</w:t>
            </w:r>
            <w:r w:rsidRPr="003166BF">
              <w:rPr>
                <w:rFonts w:ascii="Calibri" w:eastAsia="Calibri" w:hAnsi="Calibri" w:cs="Calibri"/>
                <w:kern w:val="0"/>
                <w14:ligatures w14:val="none"/>
              </w:rPr>
              <w:t>, CNRS Editions, 2009 (</w:t>
            </w:r>
            <w:r w:rsidRPr="003166BF">
              <w:rPr>
                <w:rFonts w:ascii="Calibri" w:eastAsia="Calibri" w:hAnsi="Calibri" w:cs="Calibri"/>
                <w:b/>
                <w:bCs/>
                <w:kern w:val="0"/>
                <w14:ligatures w14:val="none"/>
              </w:rPr>
              <w:t>chapitre 14</w:t>
            </w:r>
            <w:r w:rsidRPr="003166BF">
              <w:rPr>
                <w:rFonts w:ascii="Calibri" w:eastAsia="Calibri" w:hAnsi="Calibri" w:cs="Calibri"/>
                <w:kern w:val="0"/>
                <w14:ligatures w14:val="none"/>
              </w:rPr>
              <w:t>).</w:t>
            </w:r>
          </w:p>
          <w:p w14:paraId="3BADB1D1" w14:textId="77777777" w:rsidR="003166BF" w:rsidRPr="003166BF" w:rsidRDefault="003166BF" w:rsidP="003166BF">
            <w:pPr>
              <w:widowControl w:val="0"/>
              <w:suppressAutoHyphens/>
              <w:autoSpaceDE w:val="0"/>
              <w:autoSpaceDN w:val="0"/>
              <w:spacing w:after="0" w:line="240" w:lineRule="auto"/>
              <w:ind w:left="110" w:right="94"/>
              <w:jc w:val="both"/>
              <w:rPr>
                <w:rFonts w:ascii="Calibri" w:eastAsia="Calibri" w:hAnsi="Calibri" w:cs="Calibri"/>
                <w:b/>
                <w:bCs/>
                <w:kern w:val="0"/>
                <w14:ligatures w14:val="none"/>
              </w:rPr>
            </w:pPr>
            <w:r w:rsidRPr="003166BF">
              <w:rPr>
                <w:rFonts w:ascii="Calibri" w:eastAsia="Calibri" w:hAnsi="Calibri" w:cs="Calibri"/>
                <w:b/>
                <w:bCs/>
                <w:kern w:val="0"/>
                <w14:ligatures w14:val="none"/>
              </w:rPr>
              <w:t xml:space="preserve">Pour le contexte historique : </w:t>
            </w:r>
          </w:p>
          <w:p w14:paraId="118B7745" w14:textId="77777777" w:rsidR="003166BF" w:rsidRPr="003166BF" w:rsidRDefault="003166BF" w:rsidP="003166BF">
            <w:pPr>
              <w:widowControl w:val="0"/>
              <w:numPr>
                <w:ilvl w:val="0"/>
                <w:numId w:val="5"/>
              </w:numPr>
              <w:suppressAutoHyphens/>
              <w:autoSpaceDE w:val="0"/>
              <w:autoSpaceDN w:val="0"/>
              <w:spacing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A. </w:t>
            </w:r>
            <w:proofErr w:type="spellStart"/>
            <w:r w:rsidRPr="003166BF">
              <w:rPr>
                <w:rFonts w:ascii="Calibri" w:eastAsia="Calibri" w:hAnsi="Calibri" w:cs="Calibri"/>
                <w:kern w:val="0"/>
                <w14:ligatures w14:val="none"/>
              </w:rPr>
              <w:t>Lehoërff</w:t>
            </w:r>
            <w:proofErr w:type="spellEnd"/>
            <w:r w:rsidRPr="003166BF">
              <w:rPr>
                <w:rFonts w:ascii="Calibri" w:eastAsia="Calibri" w:hAnsi="Calibri" w:cs="Calibri"/>
                <w:kern w:val="0"/>
                <w14:ligatures w14:val="none"/>
              </w:rPr>
              <w:t xml:space="preserve"> (2016), Préhistoires d’Europe. De Néandertal</w:t>
            </w:r>
            <w:r w:rsidRPr="003166BF">
              <w:rPr>
                <w:rFonts w:ascii="Calibri" w:eastAsia="Calibri" w:hAnsi="Calibri" w:cs="Calibri"/>
                <w:i/>
                <w:iCs/>
                <w:kern w:val="0"/>
                <w14:ligatures w14:val="none"/>
              </w:rPr>
              <w:t xml:space="preserve"> à Vercingétorix. 40 000-52 avant notre ère</w:t>
            </w:r>
            <w:r w:rsidRPr="003166BF">
              <w:rPr>
                <w:rFonts w:ascii="Calibri" w:eastAsia="Calibri" w:hAnsi="Calibri" w:cs="Calibri"/>
                <w:kern w:val="0"/>
                <w14:ligatures w14:val="none"/>
              </w:rPr>
              <w:t>, Paris, Belin : édition de poche en 2022 ! (</w:t>
            </w:r>
            <w:r w:rsidRPr="003166BF">
              <w:rPr>
                <w:rFonts w:ascii="Calibri" w:eastAsia="Calibri" w:hAnsi="Calibri" w:cs="Calibri"/>
                <w:b/>
                <w:bCs/>
                <w:kern w:val="0"/>
                <w14:ligatures w14:val="none"/>
              </w:rPr>
              <w:t>chapitres 1 et 2</w:t>
            </w:r>
            <w:r w:rsidRPr="003166BF">
              <w:rPr>
                <w:rFonts w:ascii="Calibri" w:eastAsia="Calibri" w:hAnsi="Calibri" w:cs="Calibri"/>
                <w:kern w:val="0"/>
                <w14:ligatures w14:val="none"/>
              </w:rPr>
              <w:t>).</w:t>
            </w:r>
          </w:p>
          <w:p w14:paraId="2E6B4B76" w14:textId="09FF9D16" w:rsidR="003166BF" w:rsidRPr="003166BF" w:rsidRDefault="003166BF" w:rsidP="003166BF">
            <w:pPr>
              <w:widowControl w:val="0"/>
              <w:numPr>
                <w:ilvl w:val="0"/>
                <w:numId w:val="5"/>
              </w:numPr>
              <w:suppressAutoHyphens/>
              <w:autoSpaceDE w:val="0"/>
              <w:autoSpaceDN w:val="0"/>
              <w:spacing w:before="159" w:after="0" w:line="240" w:lineRule="auto"/>
              <w:ind w:right="94"/>
              <w:jc w:val="both"/>
              <w:rPr>
                <w:rFonts w:ascii="Calibri" w:eastAsia="Calibri" w:hAnsi="Calibri" w:cs="Calibri"/>
                <w:kern w:val="0"/>
                <w14:ligatures w14:val="none"/>
              </w:rPr>
            </w:pPr>
            <w:r w:rsidRPr="003166BF">
              <w:rPr>
                <w:rFonts w:ascii="Calibri" w:eastAsia="Calibri" w:hAnsi="Calibri" w:cs="Calibri"/>
                <w:kern w:val="0"/>
                <w14:ligatures w14:val="none"/>
              </w:rPr>
              <w:t xml:space="preserve">P. </w:t>
            </w:r>
            <w:proofErr w:type="spellStart"/>
            <w:r w:rsidRPr="003166BF">
              <w:rPr>
                <w:rFonts w:ascii="Calibri" w:eastAsia="Calibri" w:hAnsi="Calibri" w:cs="Calibri"/>
                <w:kern w:val="0"/>
                <w14:ligatures w14:val="none"/>
              </w:rPr>
              <w:t>Depaepe</w:t>
            </w:r>
            <w:proofErr w:type="spellEnd"/>
            <w:r w:rsidRPr="003166BF">
              <w:rPr>
                <w:rFonts w:ascii="Calibri" w:eastAsia="Calibri" w:hAnsi="Calibri" w:cs="Calibri"/>
                <w:i/>
                <w:iCs/>
                <w:kern w:val="0"/>
                <w14:ligatures w14:val="none"/>
              </w:rPr>
              <w:t>, La France du Paléolithique</w:t>
            </w:r>
            <w:r w:rsidRPr="003166BF">
              <w:rPr>
                <w:rFonts w:ascii="Calibri" w:eastAsia="Calibri" w:hAnsi="Calibri" w:cs="Calibri"/>
                <w:kern w:val="0"/>
                <w14:ligatures w14:val="none"/>
              </w:rPr>
              <w:t>, La Découverte, 2009 (</w:t>
            </w:r>
            <w:r w:rsidRPr="003166BF">
              <w:rPr>
                <w:rFonts w:ascii="Calibri" w:eastAsia="Calibri" w:hAnsi="Calibri" w:cs="Calibri"/>
                <w:b/>
                <w:bCs/>
                <w:kern w:val="0"/>
                <w14:ligatures w14:val="none"/>
              </w:rPr>
              <w:t>dernier chapitre : « L’art : une exception humaine »)</w:t>
            </w:r>
            <w:r w:rsidRPr="003166BF">
              <w:rPr>
                <w:rFonts w:ascii="Calibri" w:eastAsia="Calibri" w:hAnsi="Calibri" w:cs="Calibri"/>
                <w:kern w:val="0"/>
                <w14:ligatures w14:val="none"/>
              </w:rPr>
              <w:t>.</w:t>
            </w:r>
          </w:p>
        </w:tc>
      </w:tr>
    </w:tbl>
    <w:tbl>
      <w:tblPr>
        <w:tblpPr w:leftFromText="141" w:rightFromText="141" w:vertAnchor="text" w:horzAnchor="margin" w:tblpX="-147" w:tblpY="-4276"/>
        <w:tblW w:w="9369" w:type="dxa"/>
        <w:tblLayout w:type="fixed"/>
        <w:tblCellMar>
          <w:left w:w="10" w:type="dxa"/>
          <w:right w:w="10" w:type="dxa"/>
        </w:tblCellMar>
        <w:tblLook w:val="0000" w:firstRow="0" w:lastRow="0" w:firstColumn="0" w:lastColumn="0" w:noHBand="0" w:noVBand="0"/>
      </w:tblPr>
      <w:tblGrid>
        <w:gridCol w:w="3265"/>
        <w:gridCol w:w="3976"/>
        <w:gridCol w:w="2128"/>
      </w:tblGrid>
      <w:tr w:rsidR="003166BF" w:rsidRPr="00EB376E" w14:paraId="771DD38A" w14:textId="77777777" w:rsidTr="004435EC">
        <w:trPr>
          <w:trHeight w:val="404"/>
        </w:trPr>
        <w:tc>
          <w:tcPr>
            <w:tcW w:w="7241"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20099F21" w14:textId="413777A5" w:rsidR="003166BF" w:rsidRPr="00EB376E" w:rsidRDefault="004B7965" w:rsidP="003166BF">
            <w:pPr>
              <w:widowControl w:val="0"/>
              <w:suppressAutoHyphens/>
              <w:autoSpaceDE w:val="0"/>
              <w:autoSpaceDN w:val="0"/>
              <w:spacing w:after="0" w:line="264" w:lineRule="exact"/>
              <w:ind w:left="20"/>
              <w:outlineLvl w:val="0"/>
              <w:rPr>
                <w:rFonts w:ascii="Calibri" w:eastAsia="Calibri" w:hAnsi="Calibri" w:cs="Calibri"/>
                <w:b/>
                <w:bCs/>
                <w:kern w:val="0"/>
                <w:sz w:val="26"/>
                <w:szCs w:val="26"/>
                <w:lang w:val="en-US"/>
                <w14:ligatures w14:val="none"/>
              </w:rPr>
            </w:pPr>
            <w:r>
              <w:rPr>
                <w:rFonts w:ascii="Calibri" w:eastAsia="Calibri" w:hAnsi="Calibri" w:cs="Calibri"/>
                <w:b/>
                <w:bCs/>
                <w:color w:val="FFFFFF" w:themeColor="background1"/>
                <w:kern w:val="0"/>
                <w:sz w:val="26"/>
                <w:szCs w:val="26"/>
                <w:lang w:val="en-US"/>
                <w14:ligatures w14:val="none"/>
              </w:rPr>
              <w:t>C</w:t>
            </w:r>
            <w:r w:rsidR="003166BF" w:rsidRPr="00EB376E">
              <w:rPr>
                <w:rFonts w:ascii="Calibri" w:eastAsia="Calibri" w:hAnsi="Calibri" w:cs="Calibri"/>
                <w:b/>
                <w:bCs/>
                <w:color w:val="FFFFFF" w:themeColor="background1"/>
                <w:kern w:val="0"/>
                <w:sz w:val="26"/>
                <w:szCs w:val="26"/>
                <w:lang w:val="en-US"/>
                <w14:ligatures w14:val="none"/>
              </w:rPr>
              <w:t xml:space="preserve">ours : Histoire des </w:t>
            </w:r>
            <w:proofErr w:type="spellStart"/>
            <w:r w:rsidR="003166BF" w:rsidRPr="00EB376E">
              <w:rPr>
                <w:rFonts w:ascii="Calibri" w:eastAsia="Calibri" w:hAnsi="Calibri" w:cs="Calibri"/>
                <w:b/>
                <w:bCs/>
                <w:color w:val="FFFFFF" w:themeColor="background1"/>
                <w:kern w:val="0"/>
                <w:sz w:val="26"/>
                <w:szCs w:val="26"/>
                <w:lang w:val="en-US"/>
                <w14:ligatures w14:val="none"/>
              </w:rPr>
              <w:t>musées</w:t>
            </w:r>
            <w:proofErr w:type="spellEnd"/>
          </w:p>
        </w:tc>
        <w:tc>
          <w:tcPr>
            <w:tcW w:w="2128"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3C15E23F" w14:textId="77777777" w:rsidR="003166BF" w:rsidRDefault="003166BF" w:rsidP="003166BF">
            <w:pPr>
              <w:widowControl w:val="0"/>
              <w:suppressAutoHyphens/>
              <w:autoSpaceDE w:val="0"/>
              <w:autoSpaceDN w:val="0"/>
              <w:spacing w:after="0" w:line="292" w:lineRule="exact"/>
              <w:ind w:left="520"/>
              <w:rPr>
                <w:rFonts w:ascii="Calibri" w:eastAsia="Calibri" w:hAnsi="Calibri" w:cs="Calibri"/>
                <w:kern w:val="0"/>
                <w14:ligatures w14:val="none"/>
              </w:rPr>
            </w:pPr>
          </w:p>
          <w:p w14:paraId="33D5EA49" w14:textId="77777777" w:rsidR="003166BF" w:rsidRDefault="003166BF" w:rsidP="003166BF">
            <w:pPr>
              <w:widowControl w:val="0"/>
              <w:suppressAutoHyphens/>
              <w:autoSpaceDE w:val="0"/>
              <w:autoSpaceDN w:val="0"/>
              <w:spacing w:after="0" w:line="292" w:lineRule="exact"/>
              <w:ind w:left="520"/>
              <w:rPr>
                <w:rFonts w:ascii="Calibri" w:eastAsia="Calibri" w:hAnsi="Calibri" w:cs="Calibri"/>
                <w:kern w:val="0"/>
                <w14:ligatures w14:val="none"/>
              </w:rPr>
            </w:pPr>
          </w:p>
          <w:p w14:paraId="2C2A8ADC" w14:textId="77777777" w:rsidR="003166BF" w:rsidRPr="00EB376E" w:rsidRDefault="003166BF" w:rsidP="003166BF">
            <w:pPr>
              <w:widowControl w:val="0"/>
              <w:suppressAutoHyphens/>
              <w:autoSpaceDE w:val="0"/>
              <w:autoSpaceDN w:val="0"/>
              <w:spacing w:after="0" w:line="292" w:lineRule="exact"/>
              <w:ind w:left="520"/>
              <w:rPr>
                <w:rFonts w:ascii="Calibri" w:eastAsia="Calibri" w:hAnsi="Calibri" w:cs="Calibri"/>
                <w:kern w:val="0"/>
                <w14:ligatures w14:val="none"/>
              </w:rPr>
            </w:pPr>
          </w:p>
        </w:tc>
      </w:tr>
      <w:tr w:rsidR="003166BF" w:rsidRPr="00EB376E" w14:paraId="13BD9F39" w14:textId="77777777" w:rsidTr="003166BF">
        <w:trPr>
          <w:trHeight w:val="383"/>
        </w:trPr>
        <w:tc>
          <w:tcPr>
            <w:tcW w:w="9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E49491F" w14:textId="1605DFCD" w:rsidR="003166BF" w:rsidRPr="00EB376E" w:rsidRDefault="003166BF" w:rsidP="00636F5C">
            <w:pPr>
              <w:widowControl w:val="0"/>
              <w:suppressAutoHyphens/>
              <w:autoSpaceDE w:val="0"/>
              <w:autoSpaceDN w:val="0"/>
              <w:spacing w:after="0" w:line="268" w:lineRule="exact"/>
              <w:ind w:right="3779"/>
              <w:rPr>
                <w:rFonts w:ascii="Calibri" w:eastAsia="Calibri" w:hAnsi="Calibri" w:cs="Calibri"/>
                <w:kern w:val="0"/>
                <w:lang w:val="en-US"/>
                <w14:ligatures w14:val="none"/>
              </w:rPr>
            </w:pPr>
            <w:r w:rsidRPr="00EB376E">
              <w:rPr>
                <w:rFonts w:ascii="Calibri" w:eastAsia="Calibri" w:hAnsi="Calibri" w:cs="Calibri"/>
                <w:kern w:val="0"/>
                <w:lang w:val="en-US"/>
                <w14:ligatures w14:val="none"/>
              </w:rPr>
              <w:t xml:space="preserve"> </w:t>
            </w:r>
          </w:p>
          <w:p w14:paraId="6C870AFE" w14:textId="629F079D" w:rsidR="003166BF" w:rsidRPr="00EB376E" w:rsidRDefault="003166BF" w:rsidP="00636F5C">
            <w:pPr>
              <w:widowControl w:val="0"/>
              <w:suppressAutoHyphens/>
              <w:autoSpaceDE w:val="0"/>
              <w:autoSpaceDN w:val="0"/>
              <w:spacing w:after="0" w:line="268" w:lineRule="exact"/>
              <w:ind w:right="3779"/>
              <w:rPr>
                <w:rFonts w:ascii="Calibri" w:eastAsia="Calibri" w:hAnsi="Calibri" w:cs="Calibri"/>
                <w:kern w:val="0"/>
                <w:lang w:val="en-US"/>
                <w14:ligatures w14:val="none"/>
              </w:rPr>
            </w:pPr>
            <w:r w:rsidRPr="00EB376E">
              <w:rPr>
                <w:rFonts w:ascii="Calibri" w:eastAsia="Calibri" w:hAnsi="Calibri" w:cs="Calibri"/>
                <w:kern w:val="0"/>
                <w:lang w:val="en-US"/>
                <w14:ligatures w14:val="none"/>
              </w:rPr>
              <w:t>CM : 20h</w:t>
            </w:r>
            <w:r w:rsidR="00636F5C">
              <w:rPr>
                <w:rFonts w:ascii="Calibri" w:eastAsia="Calibri" w:hAnsi="Calibri" w:cs="Calibri"/>
                <w:kern w:val="0"/>
                <w:lang w:val="en-US"/>
                <w14:ligatures w14:val="none"/>
              </w:rPr>
              <w:t xml:space="preserve">   MCCC : TO</w:t>
            </w:r>
          </w:p>
        </w:tc>
      </w:tr>
      <w:tr w:rsidR="003166BF" w:rsidRPr="00EB376E" w14:paraId="4BCF57CE" w14:textId="77777777" w:rsidTr="003166BF">
        <w:trPr>
          <w:trHeight w:val="382"/>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920560" w14:textId="77777777" w:rsidR="003166BF" w:rsidRPr="00EB376E"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EB376E">
              <w:rPr>
                <w:rFonts w:ascii="Calibri" w:eastAsia="Calibri" w:hAnsi="Calibri" w:cs="Calibri"/>
                <w:b/>
                <w:bCs/>
                <w:color w:val="158497"/>
                <w:kern w:val="0"/>
                <w:lang w:val="en-US"/>
                <w14:ligatures w14:val="none"/>
              </w:rPr>
              <w:t>SEMESTRE</w:t>
            </w:r>
          </w:p>
        </w:tc>
        <w:tc>
          <w:tcPr>
            <w:tcW w:w="61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E53281" w14:textId="77777777" w:rsidR="003166BF" w:rsidRPr="00B80257" w:rsidRDefault="003166BF" w:rsidP="003166BF">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B80257">
              <w:rPr>
                <w:rFonts w:ascii="Calibri" w:eastAsia="Calibri" w:hAnsi="Calibri" w:cs="Calibri"/>
                <w:b/>
                <w:bCs/>
                <w:kern w:val="0"/>
                <w:lang w:val="en-US"/>
                <w14:ligatures w14:val="none"/>
              </w:rPr>
              <w:t>1</w:t>
            </w:r>
          </w:p>
        </w:tc>
      </w:tr>
      <w:tr w:rsidR="003166BF" w:rsidRPr="00EB376E" w14:paraId="334ED4C2" w14:textId="77777777" w:rsidTr="003166BF">
        <w:trPr>
          <w:trHeight w:val="382"/>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68449D" w14:textId="77777777" w:rsidR="003166BF" w:rsidRPr="00EB376E"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EB376E">
              <w:rPr>
                <w:rFonts w:ascii="Calibri" w:eastAsia="Calibri" w:hAnsi="Calibri" w:cs="Calibri"/>
                <w:b/>
                <w:bCs/>
                <w:color w:val="158497"/>
                <w:kern w:val="0"/>
                <w:lang w:val="en-US"/>
                <w14:ligatures w14:val="none"/>
              </w:rPr>
              <w:t>ENSEIGNANT</w:t>
            </w:r>
          </w:p>
        </w:tc>
        <w:tc>
          <w:tcPr>
            <w:tcW w:w="61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71D1F83" w14:textId="77777777" w:rsidR="003166BF" w:rsidRPr="00A741D0" w:rsidRDefault="003166BF" w:rsidP="003166BF">
            <w:pPr>
              <w:widowControl w:val="0"/>
              <w:suppressAutoHyphens/>
              <w:autoSpaceDE w:val="0"/>
              <w:autoSpaceDN w:val="0"/>
              <w:spacing w:after="0" w:line="268" w:lineRule="exact"/>
              <w:rPr>
                <w:rFonts w:ascii="Calibri" w:eastAsia="Calibri" w:hAnsi="Calibri" w:cs="Calibri"/>
                <w:b/>
                <w:bCs/>
                <w:kern w:val="0"/>
                <w:lang w:val="en-US"/>
                <w14:ligatures w14:val="none"/>
              </w:rPr>
            </w:pPr>
            <w:r w:rsidRPr="00A741D0">
              <w:rPr>
                <w:rFonts w:ascii="Calibri" w:eastAsia="Calibri" w:hAnsi="Calibri" w:cs="Calibri"/>
                <w:b/>
                <w:bCs/>
                <w:kern w:val="0"/>
                <w:lang w:val="en-US"/>
                <w14:ligatures w14:val="none"/>
              </w:rPr>
              <w:t xml:space="preserve">Mathilde Bert, François de </w:t>
            </w:r>
            <w:proofErr w:type="spellStart"/>
            <w:r w:rsidRPr="00A741D0">
              <w:rPr>
                <w:rFonts w:ascii="Calibri" w:eastAsia="Calibri" w:hAnsi="Calibri" w:cs="Calibri"/>
                <w:b/>
                <w:bCs/>
                <w:kern w:val="0"/>
                <w:lang w:val="en-US"/>
                <w14:ligatures w14:val="none"/>
              </w:rPr>
              <w:t>Vergnette</w:t>
            </w:r>
            <w:proofErr w:type="spellEnd"/>
            <w:r w:rsidRPr="00A741D0">
              <w:rPr>
                <w:rFonts w:ascii="Calibri" w:eastAsia="Calibri" w:hAnsi="Calibri" w:cs="Calibri"/>
                <w:b/>
                <w:bCs/>
                <w:kern w:val="0"/>
                <w:lang w:val="en-US"/>
                <w14:ligatures w14:val="none"/>
              </w:rPr>
              <w:t xml:space="preserve"> </w:t>
            </w:r>
          </w:p>
        </w:tc>
      </w:tr>
      <w:tr w:rsidR="003166BF" w:rsidRPr="00EB376E" w14:paraId="594B6A87" w14:textId="77777777" w:rsidTr="004435EC">
        <w:trPr>
          <w:trHeight w:val="383"/>
        </w:trPr>
        <w:tc>
          <w:tcPr>
            <w:tcW w:w="9369"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7244ED2A" w14:textId="77777777" w:rsidR="003166BF" w:rsidRPr="00EB376E" w:rsidRDefault="003166BF" w:rsidP="003166BF">
            <w:pPr>
              <w:widowControl w:val="0"/>
              <w:suppressAutoHyphens/>
              <w:autoSpaceDE w:val="0"/>
              <w:autoSpaceDN w:val="0"/>
              <w:spacing w:after="0" w:line="268" w:lineRule="exact"/>
              <w:ind w:left="3746" w:right="3779"/>
              <w:jc w:val="center"/>
              <w:rPr>
                <w:rFonts w:ascii="Calibri" w:eastAsia="Calibri" w:hAnsi="Calibri" w:cs="Calibri"/>
                <w:kern w:val="0"/>
                <w:lang w:val="en-US"/>
                <w14:ligatures w14:val="none"/>
              </w:rPr>
            </w:pPr>
            <w:r w:rsidRPr="00EB376E">
              <w:rPr>
                <w:rFonts w:ascii="Calibri" w:eastAsia="Calibri" w:hAnsi="Calibri" w:cs="Calibri"/>
                <w:color w:val="FFFFFF" w:themeColor="background1"/>
                <w:kern w:val="0"/>
                <w:lang w:val="en-US"/>
                <w14:ligatures w14:val="none"/>
              </w:rPr>
              <w:t>CONTENU</w:t>
            </w:r>
          </w:p>
        </w:tc>
      </w:tr>
      <w:tr w:rsidR="003166BF" w:rsidRPr="00EB376E" w14:paraId="53B224CD" w14:textId="77777777" w:rsidTr="003166BF">
        <w:trPr>
          <w:trHeight w:val="2488"/>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42AA10" w14:textId="77777777" w:rsidR="003166BF" w:rsidRPr="00EB376E"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EB376E">
              <w:rPr>
                <w:rFonts w:ascii="Calibri" w:eastAsia="Calibri" w:hAnsi="Calibri" w:cs="Calibri"/>
                <w:b/>
                <w:bCs/>
                <w:kern w:val="0"/>
                <w:lang w:val="en-US"/>
                <w14:ligatures w14:val="none"/>
              </w:rPr>
              <w:t>Mots-clés :</w:t>
            </w:r>
          </w:p>
          <w:p w14:paraId="41830CAB" w14:textId="77777777" w:rsidR="003166BF" w:rsidRPr="00EB376E" w:rsidRDefault="003166BF" w:rsidP="003166BF">
            <w:pPr>
              <w:widowControl w:val="0"/>
              <w:suppressAutoHyphens/>
              <w:autoSpaceDE w:val="0"/>
              <w:autoSpaceDN w:val="0"/>
              <w:spacing w:after="0" w:line="398" w:lineRule="auto"/>
              <w:ind w:left="110" w:right="1003"/>
              <w:rPr>
                <w:rFonts w:ascii="Calibri" w:eastAsia="Calibri" w:hAnsi="Calibri" w:cs="Calibri"/>
                <w:b/>
                <w:bCs/>
                <w:color w:val="4472C4"/>
                <w:kern w:val="0"/>
                <w:lang w:val="en-US"/>
                <w14:ligatures w14:val="none"/>
              </w:rPr>
            </w:pPr>
          </w:p>
          <w:p w14:paraId="5B89C254" w14:textId="77777777" w:rsidR="003166BF" w:rsidRPr="00BE698E"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BE698E">
              <w:rPr>
                <w:rFonts w:ascii="Calibri" w:eastAsia="Calibri" w:hAnsi="Calibri" w:cs="Calibri"/>
                <w:b/>
                <w:bCs/>
                <w:kern w:val="0"/>
                <w:lang w:val="en-US"/>
                <w14:ligatures w14:val="none"/>
              </w:rPr>
              <w:t xml:space="preserve">Objectifs </w:t>
            </w:r>
            <w:r w:rsidRPr="00BE698E">
              <w:rPr>
                <w:rFonts w:ascii="Calibri" w:eastAsia="Calibri" w:hAnsi="Calibri" w:cs="Calibri"/>
                <w:b/>
                <w:bCs/>
                <w:spacing w:val="-2"/>
                <w:kern w:val="0"/>
                <w:lang w:val="en-US"/>
                <w14:ligatures w14:val="none"/>
              </w:rPr>
              <w:t>principaux :</w:t>
            </w:r>
          </w:p>
          <w:p w14:paraId="4EF0F1EC" w14:textId="77777777" w:rsidR="003166BF" w:rsidRPr="00EB376E" w:rsidRDefault="003166BF" w:rsidP="003166BF">
            <w:pPr>
              <w:widowControl w:val="0"/>
              <w:suppressAutoHyphens/>
              <w:autoSpaceDE w:val="0"/>
              <w:autoSpaceDN w:val="0"/>
              <w:spacing w:after="0" w:line="398" w:lineRule="auto"/>
              <w:ind w:left="110" w:right="1003"/>
              <w:rPr>
                <w:rFonts w:ascii="Calibri" w:eastAsia="Calibri" w:hAnsi="Calibri" w:cs="Calibri"/>
                <w:b/>
                <w:bCs/>
                <w:kern w:val="0"/>
                <w:lang w:val="en-US"/>
                <w14:ligatures w14:val="none"/>
              </w:rPr>
            </w:pPr>
          </w:p>
          <w:p w14:paraId="0C7DC9AC" w14:textId="77777777" w:rsidR="003166BF" w:rsidRPr="00EB376E" w:rsidRDefault="003166BF" w:rsidP="003166BF">
            <w:pPr>
              <w:widowControl w:val="0"/>
              <w:suppressAutoHyphens/>
              <w:autoSpaceDE w:val="0"/>
              <w:autoSpaceDN w:val="0"/>
              <w:spacing w:after="0" w:line="398" w:lineRule="auto"/>
              <w:ind w:left="110" w:right="1003"/>
              <w:rPr>
                <w:rFonts w:ascii="Calibri" w:eastAsia="Calibri" w:hAnsi="Calibri" w:cs="Calibri"/>
                <w:kern w:val="0"/>
                <w14:ligatures w14:val="none"/>
              </w:rPr>
            </w:pPr>
            <w:r w:rsidRPr="00BE698E">
              <w:rPr>
                <w:rFonts w:ascii="Calibri" w:eastAsia="Calibri" w:hAnsi="Calibri" w:cs="Calibri"/>
                <w:b/>
                <w:bCs/>
                <w:kern w:val="0"/>
                <w14:ligatures w14:val="none"/>
              </w:rPr>
              <w:t>Compétences visées :</w:t>
            </w:r>
          </w:p>
        </w:tc>
        <w:tc>
          <w:tcPr>
            <w:tcW w:w="61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0AE8448" w14:textId="77777777" w:rsidR="003166BF" w:rsidRPr="00EB376E" w:rsidRDefault="003166BF" w:rsidP="003166BF">
            <w:pPr>
              <w:widowControl w:val="0"/>
              <w:suppressAutoHyphens/>
              <w:autoSpaceDE w:val="0"/>
              <w:autoSpaceDN w:val="0"/>
              <w:spacing w:before="180" w:after="0" w:line="256" w:lineRule="auto"/>
              <w:ind w:left="110" w:right="248"/>
              <w:rPr>
                <w:rFonts w:ascii="Calibri" w:eastAsia="Calibri" w:hAnsi="Calibri" w:cs="Calibri"/>
                <w:kern w:val="0"/>
                <w14:ligatures w14:val="none"/>
              </w:rPr>
            </w:pPr>
            <w:r w:rsidRPr="00EB376E">
              <w:rPr>
                <w:rFonts w:ascii="Calibri" w:eastAsia="Calibri" w:hAnsi="Calibri" w:cs="Calibri"/>
                <w:kern w:val="0"/>
                <w14:ligatures w14:val="none"/>
              </w:rPr>
              <w:t>Musées, muséographie, architecture des musées, éclairage, exposition, classement.</w:t>
            </w:r>
          </w:p>
          <w:p w14:paraId="52158BDB" w14:textId="77777777" w:rsidR="003166BF" w:rsidRPr="00EB376E" w:rsidRDefault="003166BF" w:rsidP="003166BF">
            <w:pPr>
              <w:widowControl w:val="0"/>
              <w:suppressAutoHyphens/>
              <w:autoSpaceDE w:val="0"/>
              <w:autoSpaceDN w:val="0"/>
              <w:spacing w:before="180" w:after="0" w:line="256" w:lineRule="auto"/>
              <w:ind w:left="110" w:right="248"/>
              <w:rPr>
                <w:rFonts w:ascii="Calibri" w:eastAsia="Calibri" w:hAnsi="Calibri" w:cs="Calibri"/>
                <w:kern w:val="0"/>
                <w14:ligatures w14:val="none"/>
              </w:rPr>
            </w:pPr>
            <w:r w:rsidRPr="00EB376E">
              <w:rPr>
                <w:rFonts w:ascii="Calibri" w:eastAsia="Calibri" w:hAnsi="Calibri" w:cs="Calibri"/>
                <w:kern w:val="0"/>
                <w14:ligatures w14:val="none"/>
              </w:rPr>
              <w:t>Connaissances des grandes évolutions institutionnelles, architecturales, muséographiques touchant les musées.</w:t>
            </w:r>
          </w:p>
          <w:p w14:paraId="1FA33843" w14:textId="77777777" w:rsidR="003166BF" w:rsidRPr="00EB376E" w:rsidRDefault="003166BF" w:rsidP="003166BF">
            <w:pPr>
              <w:widowControl w:val="0"/>
              <w:suppressAutoHyphens/>
              <w:autoSpaceDE w:val="0"/>
              <w:autoSpaceDN w:val="0"/>
              <w:spacing w:before="180" w:after="0" w:line="256" w:lineRule="auto"/>
              <w:ind w:left="110" w:right="248"/>
              <w:rPr>
                <w:rFonts w:ascii="Calibri" w:eastAsia="Calibri" w:hAnsi="Calibri" w:cs="Calibri"/>
                <w:kern w:val="0"/>
                <w14:ligatures w14:val="none"/>
              </w:rPr>
            </w:pPr>
            <w:r w:rsidRPr="00EB376E">
              <w:rPr>
                <w:rFonts w:ascii="Calibri" w:eastAsia="Calibri" w:hAnsi="Calibri" w:cs="Calibri"/>
                <w:kern w:val="0"/>
                <w14:ligatures w14:val="none"/>
              </w:rPr>
              <w:t>Savoir utiliser ces connaissances lors d’expériences professionnelles dans le monde des musées.</w:t>
            </w:r>
          </w:p>
        </w:tc>
      </w:tr>
      <w:tr w:rsidR="003166BF" w:rsidRPr="00EB376E" w14:paraId="047852AD" w14:textId="77777777" w:rsidTr="003166BF">
        <w:trPr>
          <w:trHeight w:val="2401"/>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3AAABB" w14:textId="77777777" w:rsidR="003166BF" w:rsidRPr="00EB376E" w:rsidRDefault="003166BF" w:rsidP="003166BF">
            <w:pPr>
              <w:widowControl w:val="0"/>
              <w:suppressAutoHyphens/>
              <w:autoSpaceDE w:val="0"/>
              <w:autoSpaceDN w:val="0"/>
              <w:spacing w:after="0" w:line="268" w:lineRule="exact"/>
              <w:ind w:left="110"/>
              <w:rPr>
                <w:rFonts w:ascii="Calibri" w:eastAsia="Calibri" w:hAnsi="Calibri" w:cs="Calibri"/>
                <w:kern w:val="0"/>
                <w14:ligatures w14:val="none"/>
              </w:rPr>
            </w:pPr>
            <w:r w:rsidRPr="00BE698E">
              <w:rPr>
                <w:rFonts w:ascii="Calibri" w:eastAsia="Calibri" w:hAnsi="Calibri" w:cs="Calibri"/>
                <w:b/>
                <w:bCs/>
                <w:kern w:val="0"/>
                <w:lang w:val="en-US"/>
                <w14:ligatures w14:val="none"/>
              </w:rPr>
              <w:t>BIBLIOGRAPHIE INDICATIVE</w:t>
            </w:r>
          </w:p>
        </w:tc>
        <w:tc>
          <w:tcPr>
            <w:tcW w:w="61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B4B51C" w14:textId="77777777" w:rsidR="003166BF" w:rsidRPr="00EB376E" w:rsidRDefault="003166BF" w:rsidP="003166BF">
            <w:pPr>
              <w:spacing w:after="0" w:line="240" w:lineRule="auto"/>
              <w:contextualSpacing/>
              <w:rPr>
                <w:rFonts w:ascii="Times New Roman" w:eastAsia="Times New Roman" w:hAnsi="Times New Roman" w:cs="Times New Roman"/>
                <w:kern w:val="0"/>
                <w:lang w:val="en-GB" w:eastAsia="fr-FR"/>
                <w14:ligatures w14:val="none"/>
              </w:rPr>
            </w:pPr>
            <w:r w:rsidRPr="00EB376E">
              <w:rPr>
                <w:rFonts w:ascii="Times New Roman" w:eastAsia="Times New Roman" w:hAnsi="Times New Roman" w:cs="Times New Roman"/>
                <w:kern w:val="0"/>
                <w:lang w:eastAsia="fr-FR"/>
                <w14:ligatures w14:val="none"/>
              </w:rPr>
              <w:t xml:space="preserve">C. PAUL, </w:t>
            </w:r>
            <w:r w:rsidRPr="00EB376E">
              <w:rPr>
                <w:rFonts w:ascii="Times New Roman" w:eastAsia="Times New Roman" w:hAnsi="Times New Roman" w:cs="Times New Roman"/>
                <w:i/>
                <w:iCs/>
                <w:kern w:val="0"/>
                <w:lang w:eastAsia="fr-FR"/>
                <w14:ligatures w14:val="none"/>
              </w:rPr>
              <w:t xml:space="preserve">The First Modern </w:t>
            </w:r>
            <w:proofErr w:type="spellStart"/>
            <w:r w:rsidRPr="00EB376E">
              <w:rPr>
                <w:rFonts w:ascii="Times New Roman" w:eastAsia="Times New Roman" w:hAnsi="Times New Roman" w:cs="Times New Roman"/>
                <w:i/>
                <w:iCs/>
                <w:kern w:val="0"/>
                <w:lang w:eastAsia="fr-FR"/>
                <w14:ligatures w14:val="none"/>
              </w:rPr>
              <w:t>Museums</w:t>
            </w:r>
            <w:proofErr w:type="spellEnd"/>
            <w:r w:rsidRPr="00EB376E">
              <w:rPr>
                <w:rFonts w:ascii="Times New Roman" w:eastAsia="Times New Roman" w:hAnsi="Times New Roman" w:cs="Times New Roman"/>
                <w:i/>
                <w:iCs/>
                <w:kern w:val="0"/>
                <w:lang w:eastAsia="fr-FR"/>
                <w14:ligatures w14:val="none"/>
              </w:rPr>
              <w:t xml:space="preserve"> of Art : The Birth of an Institution in 18th and </w:t>
            </w:r>
            <w:proofErr w:type="spellStart"/>
            <w:r w:rsidRPr="00EB376E">
              <w:rPr>
                <w:rFonts w:ascii="Times New Roman" w:eastAsia="Times New Roman" w:hAnsi="Times New Roman" w:cs="Times New Roman"/>
                <w:i/>
                <w:iCs/>
                <w:kern w:val="0"/>
                <w:lang w:eastAsia="fr-FR"/>
                <w14:ligatures w14:val="none"/>
              </w:rPr>
              <w:t>Early</w:t>
            </w:r>
            <w:proofErr w:type="spellEnd"/>
            <w:r w:rsidRPr="00EB376E">
              <w:rPr>
                <w:rFonts w:ascii="Times New Roman" w:eastAsia="Times New Roman" w:hAnsi="Times New Roman" w:cs="Times New Roman"/>
                <w:i/>
                <w:iCs/>
                <w:kern w:val="0"/>
                <w:lang w:eastAsia="fr-FR"/>
                <w14:ligatures w14:val="none"/>
              </w:rPr>
              <w:t xml:space="preserve"> 19th Century Europe</w:t>
            </w:r>
            <w:r w:rsidRPr="00EB376E">
              <w:rPr>
                <w:rFonts w:ascii="Times New Roman" w:eastAsia="Times New Roman" w:hAnsi="Times New Roman" w:cs="Times New Roman"/>
                <w:kern w:val="0"/>
                <w:lang w:eastAsia="fr-FR"/>
                <w14:ligatures w14:val="none"/>
              </w:rPr>
              <w:t>, Los Angeles, 2012.</w:t>
            </w:r>
          </w:p>
          <w:p w14:paraId="7494994F" w14:textId="77777777" w:rsidR="003166BF" w:rsidRPr="00EB376E" w:rsidRDefault="003166BF" w:rsidP="003166BF">
            <w:pPr>
              <w:spacing w:after="0" w:line="240" w:lineRule="auto"/>
              <w:contextualSpacing/>
              <w:rPr>
                <w:rFonts w:ascii="Times New Roman" w:eastAsia="Times New Roman" w:hAnsi="Times New Roman" w:cs="Times New Roman"/>
                <w:kern w:val="0"/>
                <w:lang w:val="en-GB" w:eastAsia="fr-FR"/>
                <w14:ligatures w14:val="none"/>
              </w:rPr>
            </w:pPr>
            <w:r w:rsidRPr="00EB376E">
              <w:rPr>
                <w:rFonts w:ascii="Times New Roman" w:eastAsia="Times New Roman" w:hAnsi="Times New Roman" w:cs="Times New Roman"/>
                <w:kern w:val="0"/>
                <w:lang w:val="en-GB" w:eastAsia="fr-FR"/>
                <w14:ligatures w14:val="none"/>
              </w:rPr>
              <w:t xml:space="preserve">K. POMIAN, </w:t>
            </w:r>
            <w:r w:rsidRPr="00EB376E">
              <w:rPr>
                <w:rFonts w:ascii="Times New Roman" w:eastAsia="Times New Roman" w:hAnsi="Times New Roman" w:cs="Times New Roman"/>
                <w:i/>
                <w:kern w:val="0"/>
                <w:lang w:val="en-GB" w:eastAsia="fr-FR"/>
                <w14:ligatures w14:val="none"/>
              </w:rPr>
              <w:t xml:space="preserve">Les </w:t>
            </w:r>
            <w:proofErr w:type="spellStart"/>
            <w:r w:rsidRPr="00EB376E">
              <w:rPr>
                <w:rFonts w:ascii="Times New Roman" w:eastAsia="Times New Roman" w:hAnsi="Times New Roman" w:cs="Times New Roman"/>
                <w:i/>
                <w:kern w:val="0"/>
                <w:lang w:val="en-GB" w:eastAsia="fr-FR"/>
                <w14:ligatures w14:val="none"/>
              </w:rPr>
              <w:t>Musées</w:t>
            </w:r>
            <w:proofErr w:type="spellEnd"/>
            <w:r w:rsidRPr="00EB376E">
              <w:rPr>
                <w:rFonts w:ascii="Times New Roman" w:eastAsia="Times New Roman" w:hAnsi="Times New Roman" w:cs="Times New Roman"/>
                <w:i/>
                <w:kern w:val="0"/>
                <w:lang w:val="en-GB" w:eastAsia="fr-FR"/>
                <w14:ligatures w14:val="none"/>
              </w:rPr>
              <w:t xml:space="preserve">, </w:t>
            </w:r>
            <w:proofErr w:type="spellStart"/>
            <w:r w:rsidRPr="00EB376E">
              <w:rPr>
                <w:rFonts w:ascii="Times New Roman" w:eastAsia="Times New Roman" w:hAnsi="Times New Roman" w:cs="Times New Roman"/>
                <w:i/>
                <w:kern w:val="0"/>
                <w:lang w:val="en-GB" w:eastAsia="fr-FR"/>
                <w14:ligatures w14:val="none"/>
              </w:rPr>
              <w:t>une</w:t>
            </w:r>
            <w:proofErr w:type="spellEnd"/>
            <w:r w:rsidRPr="00EB376E">
              <w:rPr>
                <w:rFonts w:ascii="Times New Roman" w:eastAsia="Times New Roman" w:hAnsi="Times New Roman" w:cs="Times New Roman"/>
                <w:i/>
                <w:kern w:val="0"/>
                <w:lang w:val="en-GB" w:eastAsia="fr-FR"/>
                <w14:ligatures w14:val="none"/>
              </w:rPr>
              <w:t xml:space="preserve"> </w:t>
            </w:r>
            <w:proofErr w:type="spellStart"/>
            <w:r w:rsidRPr="00EB376E">
              <w:rPr>
                <w:rFonts w:ascii="Times New Roman" w:eastAsia="Times New Roman" w:hAnsi="Times New Roman" w:cs="Times New Roman"/>
                <w:i/>
                <w:kern w:val="0"/>
                <w:lang w:val="en-GB" w:eastAsia="fr-FR"/>
                <w14:ligatures w14:val="none"/>
              </w:rPr>
              <w:t>histoire</w:t>
            </w:r>
            <w:proofErr w:type="spellEnd"/>
            <w:r w:rsidRPr="00EB376E">
              <w:rPr>
                <w:rFonts w:ascii="Times New Roman" w:eastAsia="Times New Roman" w:hAnsi="Times New Roman" w:cs="Times New Roman"/>
                <w:i/>
                <w:kern w:val="0"/>
                <w:lang w:val="en-GB" w:eastAsia="fr-FR"/>
                <w14:ligatures w14:val="none"/>
              </w:rPr>
              <w:t xml:space="preserve"> </w:t>
            </w:r>
            <w:proofErr w:type="spellStart"/>
            <w:r w:rsidRPr="00EB376E">
              <w:rPr>
                <w:rFonts w:ascii="Times New Roman" w:eastAsia="Times New Roman" w:hAnsi="Times New Roman" w:cs="Times New Roman"/>
                <w:i/>
                <w:kern w:val="0"/>
                <w:lang w:val="en-GB" w:eastAsia="fr-FR"/>
                <w14:ligatures w14:val="none"/>
              </w:rPr>
              <w:t>mondiale</w:t>
            </w:r>
            <w:proofErr w:type="spellEnd"/>
            <w:r w:rsidRPr="00EB376E">
              <w:rPr>
                <w:rFonts w:ascii="Times New Roman" w:eastAsia="Times New Roman" w:hAnsi="Times New Roman" w:cs="Times New Roman"/>
                <w:kern w:val="0"/>
                <w:lang w:val="en-GB" w:eastAsia="fr-FR"/>
                <w14:ligatures w14:val="none"/>
              </w:rPr>
              <w:t>, t. I, Paris, 2020 ; t. II, Paris, 2021 ; t. III, 2022.</w:t>
            </w:r>
          </w:p>
          <w:p w14:paraId="03CA5700" w14:textId="77777777" w:rsidR="003166BF" w:rsidRPr="00EB376E" w:rsidRDefault="003166BF" w:rsidP="003166BF">
            <w:pPr>
              <w:spacing w:after="0" w:line="240" w:lineRule="auto"/>
              <w:contextualSpacing/>
              <w:rPr>
                <w:rFonts w:ascii="Times New Roman" w:eastAsia="Times New Roman" w:hAnsi="Times New Roman" w:cs="Times New Roman"/>
                <w:kern w:val="0"/>
                <w:lang w:eastAsia="fr-FR"/>
                <w14:ligatures w14:val="none"/>
              </w:rPr>
            </w:pPr>
            <w:r w:rsidRPr="00EB376E">
              <w:rPr>
                <w:rFonts w:ascii="Times New Roman" w:eastAsia="Times New Roman" w:hAnsi="Times New Roman" w:cs="Times New Roman"/>
                <w:kern w:val="0"/>
                <w:lang w:eastAsia="fr-FR"/>
                <w14:ligatures w14:val="none"/>
              </w:rPr>
              <w:t xml:space="preserve">D. POULOT, </w:t>
            </w:r>
            <w:r w:rsidRPr="00EB376E">
              <w:rPr>
                <w:rFonts w:ascii="Times New Roman" w:eastAsia="Times New Roman" w:hAnsi="Times New Roman" w:cs="Times New Roman"/>
                <w:i/>
                <w:iCs/>
                <w:kern w:val="0"/>
                <w:lang w:eastAsia="fr-FR"/>
                <w14:ligatures w14:val="none"/>
              </w:rPr>
              <w:t>Une histoire des musées de France XVIII</w:t>
            </w:r>
            <w:r w:rsidRPr="00EB376E">
              <w:rPr>
                <w:rFonts w:ascii="Times New Roman" w:eastAsia="Times New Roman" w:hAnsi="Times New Roman" w:cs="Times New Roman"/>
                <w:i/>
                <w:iCs/>
                <w:kern w:val="0"/>
                <w:vertAlign w:val="superscript"/>
                <w:lang w:eastAsia="fr-FR"/>
                <w14:ligatures w14:val="none"/>
              </w:rPr>
              <w:t>e</w:t>
            </w:r>
            <w:r w:rsidRPr="00EB376E">
              <w:rPr>
                <w:rFonts w:ascii="Times New Roman" w:eastAsia="Times New Roman" w:hAnsi="Times New Roman" w:cs="Times New Roman"/>
                <w:i/>
                <w:iCs/>
                <w:kern w:val="0"/>
                <w:lang w:eastAsia="fr-FR"/>
                <w14:ligatures w14:val="none"/>
              </w:rPr>
              <w:t>– XX</w:t>
            </w:r>
            <w:r w:rsidRPr="00EB376E">
              <w:rPr>
                <w:rFonts w:ascii="Times New Roman" w:eastAsia="Times New Roman" w:hAnsi="Times New Roman" w:cs="Times New Roman"/>
                <w:i/>
                <w:iCs/>
                <w:kern w:val="0"/>
                <w:vertAlign w:val="superscript"/>
                <w:lang w:eastAsia="fr-FR"/>
                <w14:ligatures w14:val="none"/>
              </w:rPr>
              <w:t xml:space="preserve">e </w:t>
            </w:r>
            <w:r w:rsidRPr="00EB376E">
              <w:rPr>
                <w:rFonts w:ascii="Times New Roman" w:eastAsia="Times New Roman" w:hAnsi="Times New Roman" w:cs="Times New Roman"/>
                <w:i/>
                <w:iCs/>
                <w:kern w:val="0"/>
                <w:lang w:eastAsia="fr-FR"/>
                <w14:ligatures w14:val="none"/>
              </w:rPr>
              <w:t>siècle</w:t>
            </w:r>
            <w:r w:rsidRPr="00EB376E">
              <w:rPr>
                <w:rFonts w:ascii="Times New Roman" w:eastAsia="Times New Roman" w:hAnsi="Times New Roman" w:cs="Times New Roman"/>
                <w:kern w:val="0"/>
                <w:lang w:eastAsia="fr-FR"/>
                <w14:ligatures w14:val="none"/>
              </w:rPr>
              <w:t>, Paris, 2008.</w:t>
            </w:r>
          </w:p>
        </w:tc>
      </w:tr>
    </w:tbl>
    <w:p w14:paraId="07026E46" w14:textId="77777777" w:rsidR="00EB376E" w:rsidRPr="00EB376E" w:rsidRDefault="00EB376E" w:rsidP="00E10D3B">
      <w:pPr>
        <w:jc w:val="both"/>
        <w:rPr>
          <w:rFonts w:ascii="Calibri" w:hAnsi="Calibri" w:cs="Calibri"/>
          <w:b/>
          <w:bCs/>
          <w:iCs/>
          <w:color w:val="009999"/>
          <w:sz w:val="40"/>
          <w:szCs w:val="40"/>
        </w:rPr>
      </w:pPr>
    </w:p>
    <w:p w14:paraId="208793D8" w14:textId="77777777" w:rsidR="00E10D3B" w:rsidRPr="00E10D3B" w:rsidRDefault="00E10D3B" w:rsidP="00E10D3B">
      <w:pPr>
        <w:pStyle w:val="xmsonormal"/>
        <w:spacing w:before="2" w:after="2"/>
        <w:jc w:val="both"/>
        <w:rPr>
          <w:b/>
          <w:bCs/>
        </w:rPr>
      </w:pPr>
    </w:p>
    <w:p w14:paraId="3CA47008" w14:textId="77777777" w:rsidR="00465D7C" w:rsidRDefault="00465D7C" w:rsidP="00465D7C">
      <w:pPr>
        <w:jc w:val="both"/>
      </w:pPr>
    </w:p>
    <w:p w14:paraId="5601ACC9" w14:textId="77777777" w:rsidR="00D04673" w:rsidRPr="00755B1E" w:rsidRDefault="00D04673" w:rsidP="00D04673">
      <w:pPr>
        <w:jc w:val="both"/>
        <w:rPr>
          <w:rFonts w:ascii="Calibri" w:hAnsi="Calibri"/>
        </w:rPr>
      </w:pPr>
    </w:p>
    <w:p w14:paraId="652A8DAF" w14:textId="2C8A5A20" w:rsidR="002F77A2" w:rsidRPr="002F77A2" w:rsidRDefault="00D04673"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UE 2 – CONNAISSANCE DU MILIEU PROFESSIONNEL</w:t>
      </w:r>
    </w:p>
    <w:tbl>
      <w:tblPr>
        <w:tblW w:w="9639" w:type="dxa"/>
        <w:tblInd w:w="-5" w:type="dxa"/>
        <w:tblLayout w:type="fixed"/>
        <w:tblCellMar>
          <w:left w:w="10" w:type="dxa"/>
          <w:right w:w="10" w:type="dxa"/>
        </w:tblCellMar>
        <w:tblLook w:val="0000" w:firstRow="0" w:lastRow="0" w:firstColumn="0" w:lastColumn="0" w:noHBand="0" w:noVBand="0"/>
      </w:tblPr>
      <w:tblGrid>
        <w:gridCol w:w="3110"/>
        <w:gridCol w:w="4101"/>
        <w:gridCol w:w="2428"/>
      </w:tblGrid>
      <w:tr w:rsidR="004435EC" w:rsidRPr="009D1DEC" w14:paraId="6D8E5545" w14:textId="77777777" w:rsidTr="002F77A2">
        <w:trPr>
          <w:trHeight w:val="467"/>
        </w:trPr>
        <w:tc>
          <w:tcPr>
            <w:tcW w:w="7211"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49A2FE40" w14:textId="05445D50" w:rsidR="009D1DEC" w:rsidRPr="009D1DEC" w:rsidRDefault="001D5F9E" w:rsidP="009D1DEC">
            <w:pPr>
              <w:widowControl w:val="0"/>
              <w:suppressAutoHyphens/>
              <w:autoSpaceDE w:val="0"/>
              <w:autoSpaceDN w:val="0"/>
              <w:spacing w:after="0" w:line="264" w:lineRule="exact"/>
              <w:ind w:left="20"/>
              <w:outlineLvl w:val="0"/>
              <w:rPr>
                <w:rFonts w:ascii="Calibri" w:eastAsia="Calibri" w:hAnsi="Calibri" w:cs="Calibri"/>
                <w:b/>
                <w:bCs/>
                <w:kern w:val="0"/>
                <w:sz w:val="24"/>
                <w:szCs w:val="24"/>
                <w:lang w:val="en-US"/>
                <w14:ligatures w14:val="none"/>
              </w:rPr>
            </w:pPr>
            <w:r>
              <w:rPr>
                <w:rFonts w:ascii="Calibri" w:eastAsia="Calibri" w:hAnsi="Calibri" w:cs="Calibri"/>
                <w:b/>
                <w:bCs/>
                <w:color w:val="FFFFFF" w:themeColor="background1"/>
                <w:kern w:val="0"/>
                <w:sz w:val="24"/>
                <w:szCs w:val="24"/>
                <w:lang w:val="en-US"/>
                <w14:ligatures w14:val="none"/>
              </w:rPr>
              <w:t>C</w:t>
            </w:r>
            <w:r w:rsidR="009D1DEC" w:rsidRPr="009D1DEC">
              <w:rPr>
                <w:rFonts w:ascii="Calibri" w:eastAsia="Calibri" w:hAnsi="Calibri" w:cs="Calibri"/>
                <w:b/>
                <w:bCs/>
                <w:color w:val="FFFFFF" w:themeColor="background1"/>
                <w:kern w:val="0"/>
                <w:sz w:val="24"/>
                <w:szCs w:val="24"/>
                <w:lang w:val="en-US"/>
                <w14:ligatures w14:val="none"/>
              </w:rPr>
              <w:t xml:space="preserve">ours : </w:t>
            </w:r>
            <w:r w:rsidR="003E1AA7">
              <w:rPr>
                <w:rFonts w:ascii="Calibri" w:eastAsia="Calibri" w:hAnsi="Calibri" w:cs="Calibri"/>
                <w:b/>
                <w:bCs/>
                <w:color w:val="FFFFFF" w:themeColor="background1"/>
                <w:kern w:val="0"/>
                <w:sz w:val="24"/>
                <w:szCs w:val="24"/>
                <w:lang w:val="en-US"/>
                <w14:ligatures w14:val="none"/>
              </w:rPr>
              <w:t>Communication culturelle et médiatisation du patrimoine</w:t>
            </w:r>
          </w:p>
        </w:tc>
        <w:tc>
          <w:tcPr>
            <w:tcW w:w="2428"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D00AA34" w14:textId="5D86D7BF" w:rsidR="009D1DEC" w:rsidRPr="009D1DEC" w:rsidRDefault="009D1DEC" w:rsidP="009D1DEC">
            <w:pPr>
              <w:widowControl w:val="0"/>
              <w:suppressAutoHyphens/>
              <w:autoSpaceDE w:val="0"/>
              <w:autoSpaceDN w:val="0"/>
              <w:spacing w:after="0" w:line="292" w:lineRule="exact"/>
              <w:ind w:left="520"/>
              <w:rPr>
                <w:rFonts w:ascii="Calibri" w:eastAsia="Calibri" w:hAnsi="Calibri" w:cs="Calibri"/>
                <w:color w:val="4EA72E" w:themeColor="accent6"/>
                <w:kern w:val="0"/>
                <w14:ligatures w14:val="none"/>
              </w:rPr>
            </w:pPr>
          </w:p>
        </w:tc>
      </w:tr>
      <w:tr w:rsidR="009D1DEC" w:rsidRPr="009D1DEC" w14:paraId="29E635E1" w14:textId="77777777" w:rsidTr="002F77A2">
        <w:trPr>
          <w:trHeight w:val="444"/>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AE9E43F" w14:textId="5FC518F1" w:rsidR="009D1DEC" w:rsidRPr="009D1DEC" w:rsidRDefault="00CA076E" w:rsidP="009D1DEC">
            <w:pPr>
              <w:widowControl w:val="0"/>
              <w:suppressAutoHyphens/>
              <w:autoSpaceDE w:val="0"/>
              <w:autoSpaceDN w:val="0"/>
              <w:spacing w:after="0" w:line="268" w:lineRule="exact"/>
              <w:ind w:right="3779"/>
              <w:rPr>
                <w:rFonts w:ascii="Calibri" w:eastAsia="Calibri" w:hAnsi="Calibri" w:cs="Calibri"/>
                <w:kern w:val="0"/>
                <w:lang w:val="en-US"/>
                <w14:ligatures w14:val="none"/>
              </w:rPr>
            </w:pPr>
            <w:r>
              <w:rPr>
                <w:rFonts w:ascii="Calibri" w:eastAsia="Calibri" w:hAnsi="Calibri" w:cs="Calibri"/>
                <w:kern w:val="0"/>
                <w:lang w:val="en-US"/>
                <w14:ligatures w14:val="none"/>
              </w:rPr>
              <w:t xml:space="preserve">  </w:t>
            </w:r>
            <w:r w:rsidR="009D1DEC" w:rsidRPr="009D1DEC">
              <w:rPr>
                <w:rFonts w:ascii="Calibri" w:eastAsia="Calibri" w:hAnsi="Calibri" w:cs="Calibri"/>
                <w:kern w:val="0"/>
                <w:lang w:val="en-US"/>
                <w14:ligatures w14:val="none"/>
              </w:rPr>
              <w:t>CM : 24h</w:t>
            </w:r>
            <w:r w:rsidR="009D1DEC">
              <w:rPr>
                <w:rFonts w:ascii="Calibri" w:eastAsia="Calibri" w:hAnsi="Calibri" w:cs="Calibri"/>
                <w:kern w:val="0"/>
                <w:lang w:val="en-US"/>
                <w14:ligatures w14:val="none"/>
              </w:rPr>
              <w:t xml:space="preserve">     MCCC  : TE</w:t>
            </w:r>
          </w:p>
        </w:tc>
      </w:tr>
      <w:tr w:rsidR="009D1DEC" w:rsidRPr="009D1DEC" w14:paraId="7617F409" w14:textId="77777777" w:rsidTr="002F77A2">
        <w:trPr>
          <w:trHeight w:val="69"/>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ADCF47"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kern w:val="0"/>
                <w14:ligatures w14:val="none"/>
              </w:rPr>
            </w:pPr>
            <w:r w:rsidRPr="009D1DEC">
              <w:rPr>
                <w:rFonts w:ascii="Calibri" w:eastAsia="Calibri" w:hAnsi="Calibri" w:cs="Calibri"/>
                <w:b/>
                <w:bCs/>
                <w:kern w:val="0"/>
                <w:lang w:val="en-US"/>
                <w14:ligatures w14:val="none"/>
              </w:rPr>
              <w:t>SEMESTRE</w:t>
            </w: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F5CF21" w14:textId="0D99BC79" w:rsidR="009D1DEC" w:rsidRPr="00B80257" w:rsidRDefault="009D1DEC" w:rsidP="009D1DEC">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B80257">
              <w:rPr>
                <w:rFonts w:ascii="Calibri" w:eastAsia="Calibri" w:hAnsi="Calibri" w:cs="Calibri"/>
                <w:b/>
                <w:bCs/>
                <w:kern w:val="0"/>
                <w:lang w:val="en-US"/>
                <w14:ligatures w14:val="none"/>
              </w:rPr>
              <w:t>1</w:t>
            </w:r>
          </w:p>
        </w:tc>
      </w:tr>
      <w:tr w:rsidR="009D1DEC" w:rsidRPr="009D1DEC" w14:paraId="018F784A" w14:textId="77777777" w:rsidTr="002F77A2">
        <w:trPr>
          <w:trHeight w:val="442"/>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FF9EF50"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kern w:val="0"/>
                <w14:ligatures w14:val="none"/>
              </w:rPr>
            </w:pPr>
            <w:r w:rsidRPr="009D1DEC">
              <w:rPr>
                <w:rFonts w:ascii="Calibri" w:eastAsia="Calibri" w:hAnsi="Calibri" w:cs="Calibri"/>
                <w:b/>
                <w:bCs/>
                <w:kern w:val="0"/>
                <w:lang w:val="en-US"/>
                <w14:ligatures w14:val="none"/>
              </w:rPr>
              <w:t>ENSEIGNANT</w:t>
            </w: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5E953A" w14:textId="7502CEFB" w:rsidR="009D1DEC" w:rsidRPr="00A741D0" w:rsidRDefault="003E1AA7" w:rsidP="009D1DEC">
            <w:pPr>
              <w:widowControl w:val="0"/>
              <w:suppressAutoHyphens/>
              <w:autoSpaceDE w:val="0"/>
              <w:autoSpaceDN w:val="0"/>
              <w:spacing w:after="0" w:line="268" w:lineRule="exact"/>
              <w:rPr>
                <w:rFonts w:ascii="Calibri" w:eastAsia="Calibri" w:hAnsi="Calibri" w:cs="Calibri"/>
                <w:b/>
                <w:bCs/>
                <w:kern w:val="0"/>
                <w:lang w:val="en-US"/>
                <w14:ligatures w14:val="none"/>
              </w:rPr>
            </w:pPr>
            <w:r w:rsidRPr="00A741D0">
              <w:rPr>
                <w:rFonts w:ascii="Calibri" w:eastAsia="Calibri" w:hAnsi="Calibri" w:cs="Calibri"/>
                <w:b/>
                <w:bCs/>
                <w:kern w:val="0"/>
                <w:lang w:val="en-US"/>
                <w14:ligatures w14:val="none"/>
              </w:rPr>
              <w:t>Martine Vila</w:t>
            </w:r>
          </w:p>
        </w:tc>
      </w:tr>
      <w:tr w:rsidR="009D1DEC" w:rsidRPr="009D1DEC" w14:paraId="25E1A426" w14:textId="77777777" w:rsidTr="002F77A2">
        <w:trPr>
          <w:trHeight w:val="444"/>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7806546C" w14:textId="77777777" w:rsidR="009D1DEC" w:rsidRPr="009D1DEC" w:rsidRDefault="009D1DEC" w:rsidP="009D1DEC">
            <w:pPr>
              <w:widowControl w:val="0"/>
              <w:suppressAutoHyphens/>
              <w:autoSpaceDE w:val="0"/>
              <w:autoSpaceDN w:val="0"/>
              <w:spacing w:after="0" w:line="268" w:lineRule="exact"/>
              <w:ind w:left="3746" w:right="3779"/>
              <w:jc w:val="center"/>
              <w:rPr>
                <w:rFonts w:ascii="Calibri" w:eastAsia="Calibri" w:hAnsi="Calibri" w:cs="Calibri"/>
                <w:kern w:val="0"/>
                <w:lang w:val="en-US"/>
                <w14:ligatures w14:val="none"/>
              </w:rPr>
            </w:pPr>
            <w:r w:rsidRPr="009D1DEC">
              <w:rPr>
                <w:rFonts w:ascii="Calibri" w:eastAsia="Calibri" w:hAnsi="Calibri" w:cs="Calibri"/>
                <w:color w:val="FFFFFF" w:themeColor="background1"/>
                <w:kern w:val="0"/>
                <w:lang w:val="en-US"/>
                <w14:ligatures w14:val="none"/>
              </w:rPr>
              <w:t>CONTENU</w:t>
            </w:r>
          </w:p>
        </w:tc>
      </w:tr>
      <w:tr w:rsidR="009D1DEC" w:rsidRPr="009D1DEC" w14:paraId="5454E715" w14:textId="77777777" w:rsidTr="002F77A2">
        <w:trPr>
          <w:trHeight w:val="2142"/>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C630245" w14:textId="77777777" w:rsidR="009D1DEC" w:rsidRDefault="009D1DEC" w:rsidP="009D1DEC">
            <w:pPr>
              <w:widowControl w:val="0"/>
              <w:suppressAutoHyphens/>
              <w:autoSpaceDE w:val="0"/>
              <w:autoSpaceDN w:val="0"/>
              <w:spacing w:after="0" w:line="398" w:lineRule="auto"/>
              <w:ind w:left="110" w:right="1003"/>
              <w:rPr>
                <w:rFonts w:ascii="Calibri" w:eastAsia="Calibri" w:hAnsi="Calibri" w:cs="Calibri"/>
                <w:b/>
                <w:bCs/>
                <w:kern w:val="0"/>
                <w:lang w:val="en-US"/>
                <w14:ligatures w14:val="none"/>
              </w:rPr>
            </w:pPr>
            <w:r w:rsidRPr="009D1DEC">
              <w:rPr>
                <w:rFonts w:ascii="Calibri" w:eastAsia="Calibri" w:hAnsi="Calibri" w:cs="Calibri"/>
                <w:b/>
                <w:bCs/>
                <w:kern w:val="0"/>
                <w:lang w:val="en-US"/>
                <w14:ligatures w14:val="none"/>
              </w:rPr>
              <w:t>Mots-clés :</w:t>
            </w:r>
          </w:p>
          <w:p w14:paraId="5EFB9C89" w14:textId="77777777" w:rsidR="003E1AA7" w:rsidRDefault="003E1AA7" w:rsidP="009D1DEC">
            <w:pPr>
              <w:widowControl w:val="0"/>
              <w:suppressAutoHyphens/>
              <w:autoSpaceDE w:val="0"/>
              <w:autoSpaceDN w:val="0"/>
              <w:spacing w:after="0" w:line="398" w:lineRule="auto"/>
              <w:ind w:left="110" w:right="1003"/>
              <w:rPr>
                <w:rFonts w:ascii="Calibri" w:eastAsia="Calibri" w:hAnsi="Calibri" w:cs="Calibri"/>
                <w:kern w:val="0"/>
                <w14:ligatures w14:val="none"/>
              </w:rPr>
            </w:pPr>
          </w:p>
          <w:p w14:paraId="7AFDF875" w14:textId="77777777" w:rsidR="003E1AA7" w:rsidRPr="009D1DEC" w:rsidRDefault="003E1AA7" w:rsidP="009D1DEC">
            <w:pPr>
              <w:widowControl w:val="0"/>
              <w:suppressAutoHyphens/>
              <w:autoSpaceDE w:val="0"/>
              <w:autoSpaceDN w:val="0"/>
              <w:spacing w:after="0" w:line="398" w:lineRule="auto"/>
              <w:ind w:left="110" w:right="1003"/>
              <w:rPr>
                <w:rFonts w:ascii="Calibri" w:eastAsia="Calibri" w:hAnsi="Calibri" w:cs="Calibri"/>
                <w:kern w:val="0"/>
                <w14:ligatures w14:val="none"/>
              </w:rPr>
            </w:pPr>
          </w:p>
          <w:p w14:paraId="5D5B014F" w14:textId="77777777" w:rsidR="009D1DEC" w:rsidRDefault="009D1DEC" w:rsidP="009D1DEC">
            <w:pPr>
              <w:widowControl w:val="0"/>
              <w:suppressAutoHyphens/>
              <w:autoSpaceDE w:val="0"/>
              <w:autoSpaceDN w:val="0"/>
              <w:spacing w:after="0" w:line="398" w:lineRule="auto"/>
              <w:ind w:right="1003"/>
              <w:rPr>
                <w:rFonts w:ascii="Calibri" w:eastAsia="Calibri" w:hAnsi="Calibri" w:cs="Calibri"/>
                <w:b/>
                <w:bCs/>
                <w:spacing w:val="-2"/>
                <w:kern w:val="0"/>
                <w:lang w:val="en-US"/>
                <w14:ligatures w14:val="none"/>
              </w:rPr>
            </w:pPr>
            <w:r w:rsidRPr="009D1DEC">
              <w:rPr>
                <w:rFonts w:ascii="Calibri" w:eastAsia="Calibri" w:hAnsi="Calibri" w:cs="Calibri"/>
                <w:b/>
                <w:bCs/>
                <w:kern w:val="0"/>
                <w:lang w:val="en-US"/>
                <w14:ligatures w14:val="none"/>
              </w:rPr>
              <w:t xml:space="preserve"> Objectifs </w:t>
            </w:r>
            <w:r w:rsidRPr="009D1DEC">
              <w:rPr>
                <w:rFonts w:ascii="Calibri" w:eastAsia="Calibri" w:hAnsi="Calibri" w:cs="Calibri"/>
                <w:b/>
                <w:bCs/>
                <w:spacing w:val="-2"/>
                <w:kern w:val="0"/>
                <w:lang w:val="en-US"/>
                <w14:ligatures w14:val="none"/>
              </w:rPr>
              <w:t xml:space="preserve">principaux </w:t>
            </w:r>
          </w:p>
          <w:p w14:paraId="347E366E" w14:textId="77777777" w:rsidR="003E1AA7" w:rsidRDefault="003E1AA7" w:rsidP="009D1DEC">
            <w:pPr>
              <w:widowControl w:val="0"/>
              <w:suppressAutoHyphens/>
              <w:autoSpaceDE w:val="0"/>
              <w:autoSpaceDN w:val="0"/>
              <w:spacing w:after="0" w:line="398" w:lineRule="auto"/>
              <w:ind w:right="1003"/>
              <w:rPr>
                <w:rFonts w:ascii="Calibri" w:eastAsia="Calibri" w:hAnsi="Calibri" w:cs="Calibri"/>
                <w:b/>
                <w:bCs/>
                <w:spacing w:val="-2"/>
                <w:kern w:val="0"/>
                <w:lang w:val="en-US"/>
                <w14:ligatures w14:val="none"/>
              </w:rPr>
            </w:pPr>
          </w:p>
          <w:p w14:paraId="55EB3E66" w14:textId="77777777" w:rsidR="00F64355" w:rsidRDefault="00F64355" w:rsidP="009D1DEC">
            <w:pPr>
              <w:widowControl w:val="0"/>
              <w:suppressAutoHyphens/>
              <w:autoSpaceDE w:val="0"/>
              <w:autoSpaceDN w:val="0"/>
              <w:spacing w:after="0" w:line="398" w:lineRule="auto"/>
              <w:ind w:right="1003"/>
              <w:rPr>
                <w:rFonts w:ascii="Calibri" w:eastAsia="Calibri" w:hAnsi="Calibri" w:cs="Calibri"/>
                <w:b/>
                <w:bCs/>
                <w:spacing w:val="-2"/>
                <w:kern w:val="0"/>
                <w:lang w:val="en-US"/>
                <w14:ligatures w14:val="none"/>
              </w:rPr>
            </w:pPr>
          </w:p>
          <w:p w14:paraId="063DA73F" w14:textId="77777777" w:rsidR="00F64355" w:rsidRPr="009D1DEC" w:rsidRDefault="00F64355" w:rsidP="009D1DEC">
            <w:pPr>
              <w:widowControl w:val="0"/>
              <w:suppressAutoHyphens/>
              <w:autoSpaceDE w:val="0"/>
              <w:autoSpaceDN w:val="0"/>
              <w:spacing w:after="0" w:line="398" w:lineRule="auto"/>
              <w:ind w:right="1003"/>
              <w:rPr>
                <w:rFonts w:ascii="Calibri" w:eastAsia="Calibri" w:hAnsi="Calibri" w:cs="Calibri"/>
                <w:b/>
                <w:bCs/>
                <w:spacing w:val="-2"/>
                <w:kern w:val="0"/>
                <w:lang w:val="en-US"/>
                <w14:ligatures w14:val="none"/>
              </w:rPr>
            </w:pPr>
          </w:p>
          <w:p w14:paraId="074E114A" w14:textId="77777777" w:rsidR="009D1DEC" w:rsidRPr="009D1DEC" w:rsidRDefault="009D1DEC" w:rsidP="009D1DEC">
            <w:pPr>
              <w:widowControl w:val="0"/>
              <w:suppressAutoHyphens/>
              <w:autoSpaceDE w:val="0"/>
              <w:autoSpaceDN w:val="0"/>
              <w:spacing w:after="0" w:line="398" w:lineRule="auto"/>
              <w:ind w:right="1003"/>
              <w:rPr>
                <w:rFonts w:ascii="Calibri" w:eastAsia="Calibri" w:hAnsi="Calibri" w:cs="Calibri"/>
                <w:kern w:val="0"/>
                <w14:ligatures w14:val="none"/>
              </w:rPr>
            </w:pPr>
            <w:r w:rsidRPr="009D1DEC">
              <w:rPr>
                <w:rFonts w:ascii="Calibri" w:eastAsia="Calibri" w:hAnsi="Calibri" w:cs="Calibri"/>
                <w:b/>
                <w:bCs/>
                <w:kern w:val="0"/>
                <w14:ligatures w14:val="none"/>
              </w:rPr>
              <w:t xml:space="preserve"> Compétences visées :</w:t>
            </w: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CC406C" w14:textId="77777777" w:rsidR="003E1AA7" w:rsidRDefault="003E1AA7" w:rsidP="009D1DEC">
            <w:pPr>
              <w:widowControl w:val="0"/>
              <w:suppressAutoHyphens/>
              <w:autoSpaceDE w:val="0"/>
              <w:autoSpaceDN w:val="0"/>
              <w:spacing w:after="0" w:line="256" w:lineRule="auto"/>
              <w:ind w:right="248"/>
              <w:rPr>
                <w:rFonts w:ascii="Calibri" w:eastAsia="Calibri" w:hAnsi="Calibri" w:cs="Calibri"/>
                <w:kern w:val="0"/>
                <w:lang w:val="en-US"/>
                <w14:ligatures w14:val="none"/>
              </w:rPr>
            </w:pPr>
            <w:r>
              <w:rPr>
                <w:rFonts w:ascii="Calibri" w:eastAsia="Calibri" w:hAnsi="Calibri" w:cs="Calibri"/>
                <w:kern w:val="0"/>
                <w:lang w:val="en-US"/>
                <w14:ligatures w14:val="none"/>
              </w:rPr>
              <w:t xml:space="preserve">Concept / notion / médiation / médiatisation / Représentation / Public(s) / politiques de communication institutionnelle / réputation /e-réputation / mise en visibilité / marques muséales / labels culturels </w:t>
            </w:r>
          </w:p>
          <w:p w14:paraId="0EFAB64D" w14:textId="77777777" w:rsidR="003E1AA7" w:rsidRDefault="003E1AA7" w:rsidP="009D1DEC">
            <w:pPr>
              <w:widowControl w:val="0"/>
              <w:suppressAutoHyphens/>
              <w:autoSpaceDE w:val="0"/>
              <w:autoSpaceDN w:val="0"/>
              <w:spacing w:after="0" w:line="256" w:lineRule="auto"/>
              <w:ind w:right="248"/>
              <w:rPr>
                <w:rFonts w:ascii="Calibri" w:eastAsia="Calibri" w:hAnsi="Calibri" w:cs="Calibri"/>
                <w:kern w:val="0"/>
                <w:lang w:val="en-US"/>
                <w14:ligatures w14:val="none"/>
              </w:rPr>
            </w:pPr>
          </w:p>
          <w:p w14:paraId="72361393" w14:textId="63440E36" w:rsidR="009D1DEC" w:rsidRDefault="008F491B" w:rsidP="00F64355">
            <w:pPr>
              <w:pStyle w:val="Paragraphedeliste"/>
              <w:widowControl w:val="0"/>
              <w:numPr>
                <w:ilvl w:val="0"/>
                <w:numId w:val="20"/>
              </w:numPr>
              <w:suppressAutoHyphens/>
              <w:autoSpaceDE w:val="0"/>
              <w:autoSpaceDN w:val="0"/>
              <w:spacing w:after="0" w:line="256" w:lineRule="auto"/>
              <w:ind w:right="248"/>
              <w:rPr>
                <w:rFonts w:ascii="Calibri" w:eastAsia="Calibri" w:hAnsi="Calibri" w:cs="Calibri"/>
                <w:kern w:val="0"/>
                <w:lang w:val="en-US"/>
                <w14:ligatures w14:val="none"/>
              </w:rPr>
            </w:pPr>
            <w:r w:rsidRPr="00F64355">
              <w:rPr>
                <w:rFonts w:ascii="Calibri" w:eastAsia="Calibri" w:hAnsi="Calibri" w:cs="Calibri"/>
                <w:kern w:val="0"/>
                <w:lang w:val="en-US"/>
                <w14:ligatures w14:val="none"/>
              </w:rPr>
              <w:t>A</w:t>
            </w:r>
            <w:r w:rsidR="00F64355">
              <w:rPr>
                <w:rFonts w:ascii="Calibri" w:eastAsia="Calibri" w:hAnsi="Calibri" w:cs="Calibri"/>
                <w:kern w:val="0"/>
                <w:lang w:val="en-US"/>
                <w14:ligatures w14:val="none"/>
              </w:rPr>
              <w:t xml:space="preserve">ppréhender </w:t>
            </w:r>
            <w:r w:rsidRPr="00F64355">
              <w:rPr>
                <w:rFonts w:ascii="Calibri" w:eastAsia="Calibri" w:hAnsi="Calibri" w:cs="Calibri"/>
                <w:kern w:val="0"/>
                <w:lang w:val="en-US"/>
                <w14:ligatures w14:val="none"/>
              </w:rPr>
              <w:t>les notions de représentation (collective</w:t>
            </w:r>
            <w:r w:rsidR="00E9687B">
              <w:rPr>
                <w:rFonts w:ascii="Calibri" w:eastAsia="Calibri" w:hAnsi="Calibri" w:cs="Calibri"/>
                <w:kern w:val="0"/>
                <w:lang w:val="en-US"/>
                <w14:ligatures w14:val="none"/>
              </w:rPr>
              <w:t xml:space="preserve"> -</w:t>
            </w:r>
            <w:r w:rsidRPr="00F64355">
              <w:rPr>
                <w:rFonts w:ascii="Calibri" w:eastAsia="Calibri" w:hAnsi="Calibri" w:cs="Calibri"/>
                <w:kern w:val="0"/>
                <w:lang w:val="en-US"/>
                <w14:ligatures w14:val="none"/>
              </w:rPr>
              <w:t xml:space="preserve"> sociale) ainsi que le concept de public (usagers / public(s) / communautés / audience, etc.) </w:t>
            </w:r>
          </w:p>
          <w:p w14:paraId="6F1E8528" w14:textId="77777777" w:rsidR="00F64355" w:rsidRPr="00F64355" w:rsidRDefault="00F64355" w:rsidP="00F64355">
            <w:pPr>
              <w:pStyle w:val="Paragraphedeliste"/>
              <w:widowControl w:val="0"/>
              <w:numPr>
                <w:ilvl w:val="0"/>
                <w:numId w:val="20"/>
              </w:numPr>
              <w:suppressAutoHyphens/>
              <w:autoSpaceDE w:val="0"/>
              <w:autoSpaceDN w:val="0"/>
              <w:spacing w:after="0" w:line="256" w:lineRule="auto"/>
              <w:ind w:right="248"/>
              <w:rPr>
                <w:rFonts w:ascii="Calibri" w:eastAsia="Calibri" w:hAnsi="Calibri" w:cs="Calibri"/>
                <w:kern w:val="0"/>
                <w:lang w:val="en-US"/>
                <w14:ligatures w14:val="none"/>
              </w:rPr>
            </w:pPr>
            <w:r w:rsidRPr="00F64355">
              <w:rPr>
                <w:rFonts w:ascii="Calibri" w:eastAsia="Calibri" w:hAnsi="Calibri" w:cs="Calibri"/>
                <w:kern w:val="0"/>
                <w:lang w:val="en-US"/>
                <w14:ligatures w14:val="none"/>
              </w:rPr>
              <w:t>Etablir une politique de communication en cohérence avec une politique d’offre et un positionnement d’une institution culturelle, patrimoniale.</w:t>
            </w:r>
          </w:p>
          <w:p w14:paraId="3029F2D0" w14:textId="6B523F7A" w:rsidR="00F64355" w:rsidRPr="00F64355" w:rsidRDefault="00F470FA" w:rsidP="00F64355">
            <w:pPr>
              <w:widowControl w:val="0"/>
              <w:suppressAutoHyphens/>
              <w:autoSpaceDE w:val="0"/>
              <w:autoSpaceDN w:val="0"/>
              <w:spacing w:after="0" w:line="256" w:lineRule="auto"/>
              <w:ind w:right="248"/>
              <w:rPr>
                <w:rFonts w:ascii="Calibri" w:eastAsia="Calibri" w:hAnsi="Calibri" w:cs="Calibri"/>
                <w:kern w:val="0"/>
                <w:lang w:val="en-US"/>
                <w14:ligatures w14:val="none"/>
              </w:rPr>
            </w:pPr>
            <w:r>
              <w:rPr>
                <w:rFonts w:ascii="Calibri" w:eastAsia="Calibri" w:hAnsi="Calibri" w:cs="Calibri"/>
                <w:kern w:val="0"/>
                <w:lang w:val="en-US"/>
                <w14:ligatures w14:val="none"/>
              </w:rPr>
              <w:t>L</w:t>
            </w:r>
            <w:r w:rsidR="009E2FEC">
              <w:rPr>
                <w:rFonts w:ascii="Calibri" w:eastAsia="Calibri" w:hAnsi="Calibri" w:cs="Calibri"/>
                <w:kern w:val="0"/>
                <w:lang w:val="en-US"/>
                <w14:ligatures w14:val="none"/>
              </w:rPr>
              <w:t>’élargissement de connaissances académiques, la capacité d</w:t>
            </w:r>
            <w:r>
              <w:rPr>
                <w:rFonts w:ascii="Calibri" w:eastAsia="Calibri" w:hAnsi="Calibri" w:cs="Calibri"/>
                <w:kern w:val="0"/>
                <w:lang w:val="en-US"/>
                <w14:ligatures w14:val="none"/>
              </w:rPr>
              <w:t>’analyse</w:t>
            </w:r>
            <w:r w:rsidR="009E2FEC">
              <w:rPr>
                <w:rFonts w:ascii="Calibri" w:eastAsia="Calibri" w:hAnsi="Calibri" w:cs="Calibri"/>
                <w:kern w:val="0"/>
                <w:lang w:val="en-US"/>
                <w14:ligatures w14:val="none"/>
              </w:rPr>
              <w:t xml:space="preserve"> de contextes organisationnels</w:t>
            </w:r>
            <w:r w:rsidR="00F64355">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le</w:t>
            </w:r>
            <w:r w:rsidR="009E2FEC">
              <w:rPr>
                <w:rFonts w:ascii="Calibri" w:eastAsia="Calibri" w:hAnsi="Calibri" w:cs="Calibri"/>
                <w:kern w:val="0"/>
                <w:lang w:val="en-US"/>
                <w14:ligatures w14:val="none"/>
              </w:rPr>
              <w:t xml:space="preserve"> renforcement de méthodes </w:t>
            </w:r>
            <w:r w:rsidR="005837FD">
              <w:rPr>
                <w:rFonts w:ascii="Calibri" w:eastAsia="Calibri" w:hAnsi="Calibri" w:cs="Calibri"/>
                <w:kern w:val="0"/>
                <w:lang w:val="en-US"/>
                <w14:ligatures w14:val="none"/>
              </w:rPr>
              <w:t xml:space="preserve">de </w:t>
            </w:r>
            <w:r w:rsidR="009E2FEC">
              <w:rPr>
                <w:rFonts w:ascii="Calibri" w:eastAsia="Calibri" w:hAnsi="Calibri" w:cs="Calibri"/>
                <w:kern w:val="0"/>
                <w:lang w:val="en-US"/>
                <w14:ligatures w14:val="none"/>
              </w:rPr>
              <w:t>production de notes</w:t>
            </w:r>
            <w:r>
              <w:rPr>
                <w:rFonts w:ascii="Calibri" w:eastAsia="Calibri" w:hAnsi="Calibri" w:cs="Calibri"/>
                <w:kern w:val="0"/>
                <w:lang w:val="en-US"/>
                <w14:ligatures w14:val="none"/>
              </w:rPr>
              <w:t xml:space="preserve"> </w:t>
            </w:r>
            <w:r w:rsidR="00F64355">
              <w:rPr>
                <w:rFonts w:ascii="Calibri" w:eastAsia="Calibri" w:hAnsi="Calibri" w:cs="Calibri"/>
                <w:kern w:val="0"/>
                <w:lang w:val="en-US"/>
                <w14:ligatures w14:val="none"/>
              </w:rPr>
              <w:t>de synthèse</w:t>
            </w:r>
            <w:r>
              <w:rPr>
                <w:rFonts w:ascii="Calibri" w:eastAsia="Calibri" w:hAnsi="Calibri" w:cs="Calibri"/>
                <w:kern w:val="0"/>
                <w:lang w:val="en-US"/>
                <w14:ligatures w14:val="none"/>
              </w:rPr>
              <w:t>,</w:t>
            </w:r>
            <w:r w:rsidR="00F64355">
              <w:rPr>
                <w:rFonts w:ascii="Calibri" w:eastAsia="Calibri" w:hAnsi="Calibri" w:cs="Calibri"/>
                <w:kern w:val="0"/>
                <w:lang w:val="en-US"/>
                <w14:ligatures w14:val="none"/>
              </w:rPr>
              <w:t xml:space="preserve"> </w:t>
            </w:r>
            <w:r w:rsidR="009E2FEC">
              <w:rPr>
                <w:rFonts w:ascii="Calibri" w:eastAsia="Calibri" w:hAnsi="Calibri" w:cs="Calibri"/>
                <w:kern w:val="0"/>
                <w:lang w:val="en-US"/>
                <w14:ligatures w14:val="none"/>
              </w:rPr>
              <w:t>l’organisation de savoirs spécialisés.</w:t>
            </w:r>
            <w:r w:rsidR="00F64355">
              <w:rPr>
                <w:rFonts w:ascii="Calibri" w:eastAsia="Calibri" w:hAnsi="Calibri" w:cs="Calibri"/>
                <w:kern w:val="0"/>
                <w:lang w:val="en-US"/>
                <w14:ligatures w14:val="none"/>
              </w:rPr>
              <w:t xml:space="preserve"> </w:t>
            </w:r>
          </w:p>
        </w:tc>
      </w:tr>
      <w:tr w:rsidR="009D1DEC" w:rsidRPr="009D1DEC" w14:paraId="2E349DA0" w14:textId="77777777" w:rsidTr="00F470FA">
        <w:trPr>
          <w:trHeight w:val="566"/>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320272"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r w:rsidRPr="009D1DEC">
              <w:rPr>
                <w:rFonts w:ascii="Calibri" w:eastAsia="Calibri" w:hAnsi="Calibri" w:cs="Calibri"/>
                <w:b/>
                <w:bCs/>
                <w:kern w:val="0"/>
                <w:lang w:val="en-US"/>
                <w14:ligatures w14:val="none"/>
              </w:rPr>
              <w:t xml:space="preserve">PLAN </w:t>
            </w:r>
            <w:r w:rsidRPr="009D1DEC">
              <w:rPr>
                <w:rFonts w:ascii="Calibri" w:eastAsia="Calibri" w:hAnsi="Calibri" w:cs="Calibri"/>
                <w:b/>
                <w:bCs/>
                <w:spacing w:val="-3"/>
                <w:kern w:val="0"/>
                <w:lang w:val="en-US"/>
                <w14:ligatures w14:val="none"/>
              </w:rPr>
              <w:t xml:space="preserve"> /</w:t>
            </w:r>
            <w:r w:rsidRPr="009D1DEC">
              <w:rPr>
                <w:rFonts w:ascii="Calibri" w:eastAsia="Calibri" w:hAnsi="Calibri" w:cs="Calibri"/>
                <w:b/>
                <w:bCs/>
                <w:kern w:val="0"/>
                <w:lang w:val="en-US"/>
                <w14:ligatures w14:val="none"/>
              </w:rPr>
              <w:t>DESCRIPTIF  de cours</w:t>
            </w:r>
          </w:p>
          <w:p w14:paraId="1194A5E2"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EAC9A1C"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EA0D0D5"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4A7838BF"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125C82A"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217C9F65"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44FB98A5"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31BC4B4"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5B55E596"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09558E2E"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323C274B"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48BC4502"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79B0329E"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7792CFE1"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563DEDF0"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20DDEC20" w14:textId="77777777" w:rsidR="009D1DEC" w:rsidRPr="009D1DEC" w:rsidRDefault="009D1DEC" w:rsidP="009D1DEC">
            <w:pPr>
              <w:widowControl w:val="0"/>
              <w:suppressAutoHyphens/>
              <w:autoSpaceDE w:val="0"/>
              <w:autoSpaceDN w:val="0"/>
              <w:spacing w:after="0" w:line="268" w:lineRule="exact"/>
              <w:rPr>
                <w:rFonts w:ascii="Calibri" w:eastAsia="Calibri" w:hAnsi="Calibri" w:cs="Calibri"/>
                <w:b/>
                <w:bCs/>
                <w:color w:val="4472C4"/>
                <w:kern w:val="0"/>
                <w:lang w:val="en-US"/>
                <w14:ligatures w14:val="none"/>
              </w:rPr>
            </w:pPr>
          </w:p>
          <w:p w14:paraId="7CB85C97" w14:textId="77777777" w:rsidR="009D1DEC" w:rsidRPr="009D1DEC" w:rsidRDefault="009D1DEC" w:rsidP="009D1DEC">
            <w:pPr>
              <w:widowControl w:val="0"/>
              <w:suppressAutoHyphens/>
              <w:autoSpaceDE w:val="0"/>
              <w:autoSpaceDN w:val="0"/>
              <w:spacing w:after="0" w:line="268" w:lineRule="exact"/>
              <w:ind w:left="110"/>
              <w:rPr>
                <w:rFonts w:ascii="Calibri" w:eastAsia="Calibri" w:hAnsi="Calibri" w:cs="Calibri"/>
                <w:b/>
                <w:bCs/>
                <w:color w:val="4472C4"/>
                <w:kern w:val="0"/>
                <w:lang w:val="en-US"/>
                <w14:ligatures w14:val="none"/>
              </w:rPr>
            </w:pPr>
          </w:p>
          <w:p w14:paraId="47C50C4F" w14:textId="4EEFDDFB" w:rsidR="009D1DEC" w:rsidRPr="009D1DEC" w:rsidRDefault="009D1DEC" w:rsidP="009D1DEC">
            <w:pPr>
              <w:widowControl w:val="0"/>
              <w:suppressAutoHyphens/>
              <w:autoSpaceDE w:val="0"/>
              <w:autoSpaceDN w:val="0"/>
              <w:spacing w:after="0" w:line="268" w:lineRule="exact"/>
              <w:ind w:left="110"/>
              <w:rPr>
                <w:rFonts w:ascii="Calibri" w:eastAsia="Calibri" w:hAnsi="Calibri" w:cs="Calibri"/>
                <w:kern w:val="0"/>
                <w14:ligatures w14:val="none"/>
              </w:rPr>
            </w:pP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D8F6133" w14:textId="1D3AEB81" w:rsidR="003E1AA7" w:rsidRPr="00F64355" w:rsidRDefault="003E1AA7" w:rsidP="003E1AA7">
            <w:pPr>
              <w:spacing w:after="0"/>
              <w:jc w:val="both"/>
              <w:rPr>
                <w:rFonts w:ascii="Calibri" w:hAnsi="Calibri" w:cs="Calibri"/>
                <w:b/>
                <w:bCs/>
              </w:rPr>
            </w:pPr>
            <w:r w:rsidRPr="00F64355">
              <w:rPr>
                <w:rFonts w:ascii="Calibri" w:hAnsi="Calibri" w:cs="Calibri"/>
                <w:b/>
                <w:bCs/>
              </w:rPr>
              <w:t xml:space="preserve">Le cours </w:t>
            </w:r>
            <w:r w:rsidR="00F470FA">
              <w:rPr>
                <w:rFonts w:ascii="Calibri" w:hAnsi="Calibri" w:cs="Calibri"/>
                <w:b/>
                <w:bCs/>
              </w:rPr>
              <w:t>convoque</w:t>
            </w:r>
            <w:r w:rsidRPr="00F64355">
              <w:rPr>
                <w:rFonts w:ascii="Calibri" w:hAnsi="Calibri" w:cs="Calibri"/>
                <w:b/>
                <w:bCs/>
              </w:rPr>
              <w:t xml:space="preserve"> les</w:t>
            </w:r>
            <w:r w:rsidR="004508D2" w:rsidRPr="00F64355">
              <w:rPr>
                <w:rFonts w:ascii="Calibri" w:hAnsi="Calibri" w:cs="Calibri"/>
                <w:b/>
                <w:bCs/>
              </w:rPr>
              <w:t xml:space="preserve"> concepts et</w:t>
            </w:r>
            <w:r w:rsidRPr="00F64355">
              <w:rPr>
                <w:rFonts w:ascii="Calibri" w:hAnsi="Calibri" w:cs="Calibri"/>
                <w:b/>
                <w:bCs/>
              </w:rPr>
              <w:t xml:space="preserve"> notions de représentation</w:t>
            </w:r>
            <w:r w:rsidR="004508D2" w:rsidRPr="00F64355">
              <w:rPr>
                <w:rFonts w:ascii="Calibri" w:hAnsi="Calibri" w:cs="Calibri"/>
                <w:b/>
                <w:bCs/>
              </w:rPr>
              <w:t>, de médiation</w:t>
            </w:r>
            <w:r w:rsidR="00626B7C" w:rsidRPr="00F64355">
              <w:rPr>
                <w:rFonts w:ascii="Calibri" w:hAnsi="Calibri" w:cs="Calibri"/>
                <w:b/>
                <w:bCs/>
              </w:rPr>
              <w:t>,</w:t>
            </w:r>
            <w:r w:rsidR="004508D2" w:rsidRPr="00F64355">
              <w:rPr>
                <w:rFonts w:ascii="Calibri" w:hAnsi="Calibri" w:cs="Calibri"/>
                <w:b/>
                <w:bCs/>
              </w:rPr>
              <w:t> </w:t>
            </w:r>
            <w:r w:rsidR="00626B7C" w:rsidRPr="00F64355">
              <w:rPr>
                <w:rFonts w:ascii="Calibri" w:hAnsi="Calibri" w:cs="Calibri"/>
                <w:b/>
                <w:bCs/>
              </w:rPr>
              <w:t xml:space="preserve">développés par </w:t>
            </w:r>
            <w:r w:rsidR="00752DD7">
              <w:rPr>
                <w:rFonts w:ascii="Calibri" w:hAnsi="Calibri" w:cs="Calibri"/>
                <w:b/>
                <w:bCs/>
              </w:rPr>
              <w:t>différent</w:t>
            </w:r>
            <w:r w:rsidR="00626B7C" w:rsidRPr="00F64355">
              <w:rPr>
                <w:rFonts w:ascii="Calibri" w:hAnsi="Calibri" w:cs="Calibri"/>
                <w:b/>
                <w:bCs/>
              </w:rPr>
              <w:t>es disciplines</w:t>
            </w:r>
            <w:r w:rsidR="00AD4514">
              <w:rPr>
                <w:rFonts w:ascii="Calibri" w:hAnsi="Calibri" w:cs="Calibri"/>
                <w:b/>
                <w:bCs/>
              </w:rPr>
              <w:t xml:space="preserve"> scientifiques,</w:t>
            </w:r>
            <w:r w:rsidR="00626B7C" w:rsidRPr="00F64355">
              <w:rPr>
                <w:rFonts w:ascii="Calibri" w:hAnsi="Calibri" w:cs="Calibri"/>
                <w:b/>
                <w:bCs/>
              </w:rPr>
              <w:t xml:space="preserve"> </w:t>
            </w:r>
            <w:r w:rsidR="00F470FA" w:rsidRPr="00F64355">
              <w:rPr>
                <w:rFonts w:ascii="Calibri" w:hAnsi="Calibri" w:cs="Calibri"/>
                <w:b/>
                <w:bCs/>
              </w:rPr>
              <w:t>notamment</w:t>
            </w:r>
            <w:r w:rsidR="00626B7C" w:rsidRPr="00F64355">
              <w:rPr>
                <w:rFonts w:ascii="Calibri" w:hAnsi="Calibri" w:cs="Calibri"/>
                <w:b/>
                <w:bCs/>
              </w:rPr>
              <w:t xml:space="preserve"> </w:t>
            </w:r>
            <w:r w:rsidR="00F470FA">
              <w:rPr>
                <w:rFonts w:ascii="Calibri" w:hAnsi="Calibri" w:cs="Calibri"/>
                <w:b/>
                <w:bCs/>
              </w:rPr>
              <w:t xml:space="preserve">l’anthropologie, </w:t>
            </w:r>
            <w:r w:rsidR="00626B7C" w:rsidRPr="00F64355">
              <w:rPr>
                <w:rFonts w:ascii="Calibri" w:hAnsi="Calibri" w:cs="Calibri"/>
                <w:b/>
                <w:bCs/>
              </w:rPr>
              <w:t xml:space="preserve">la sociologie, des </w:t>
            </w:r>
            <w:r w:rsidR="00F470FA">
              <w:rPr>
                <w:rFonts w:ascii="Calibri" w:hAnsi="Calibri" w:cs="Calibri"/>
                <w:b/>
                <w:bCs/>
              </w:rPr>
              <w:t>s</w:t>
            </w:r>
            <w:r w:rsidR="00626B7C" w:rsidRPr="00F64355">
              <w:rPr>
                <w:rFonts w:ascii="Calibri" w:hAnsi="Calibri" w:cs="Calibri"/>
                <w:b/>
                <w:bCs/>
              </w:rPr>
              <w:t>ciences de l’information et de la communication</w:t>
            </w:r>
            <w:r w:rsidR="00AD4514">
              <w:rPr>
                <w:rFonts w:ascii="Calibri" w:hAnsi="Calibri" w:cs="Calibri"/>
                <w:b/>
                <w:bCs/>
              </w:rPr>
              <w:t>.</w:t>
            </w:r>
            <w:r w:rsidR="004508D2" w:rsidRPr="00F64355">
              <w:rPr>
                <w:rFonts w:ascii="Calibri" w:hAnsi="Calibri" w:cs="Calibri"/>
                <w:b/>
                <w:bCs/>
              </w:rPr>
              <w:t xml:space="preserve"> </w:t>
            </w:r>
            <w:r w:rsidRPr="00F64355">
              <w:rPr>
                <w:rFonts w:ascii="Calibri" w:hAnsi="Calibri" w:cs="Calibri"/>
                <w:b/>
                <w:bCs/>
              </w:rPr>
              <w:t xml:space="preserve"> </w:t>
            </w:r>
            <w:r w:rsidR="004508D2" w:rsidRPr="00F64355">
              <w:rPr>
                <w:rFonts w:ascii="Calibri" w:hAnsi="Calibri" w:cs="Calibri"/>
                <w:b/>
                <w:bCs/>
              </w:rPr>
              <w:t>Il est proposé de discuter le</w:t>
            </w:r>
            <w:r w:rsidR="00626B7C" w:rsidRPr="00F64355">
              <w:rPr>
                <w:rFonts w:ascii="Calibri" w:hAnsi="Calibri" w:cs="Calibri"/>
                <w:b/>
                <w:bCs/>
              </w:rPr>
              <w:t>s questions</w:t>
            </w:r>
            <w:r w:rsidRPr="00F64355">
              <w:rPr>
                <w:rFonts w:ascii="Calibri" w:hAnsi="Calibri" w:cs="Calibri"/>
                <w:b/>
                <w:bCs/>
              </w:rPr>
              <w:t xml:space="preserve"> de médiation</w:t>
            </w:r>
            <w:r w:rsidR="00626B7C" w:rsidRPr="00F64355">
              <w:rPr>
                <w:rFonts w:ascii="Calibri" w:hAnsi="Calibri" w:cs="Calibri"/>
                <w:b/>
                <w:bCs/>
              </w:rPr>
              <w:t>(s)</w:t>
            </w:r>
            <w:r w:rsidRPr="00F64355">
              <w:rPr>
                <w:rFonts w:ascii="Calibri" w:hAnsi="Calibri" w:cs="Calibri"/>
                <w:b/>
                <w:bCs/>
              </w:rPr>
              <w:t>,</w:t>
            </w:r>
            <w:r w:rsidR="004508D2" w:rsidRPr="00F64355">
              <w:rPr>
                <w:rFonts w:ascii="Calibri" w:hAnsi="Calibri" w:cs="Calibri"/>
                <w:b/>
                <w:bCs/>
              </w:rPr>
              <w:t xml:space="preserve"> de communication</w:t>
            </w:r>
            <w:r w:rsidR="00626B7C" w:rsidRPr="00F64355">
              <w:rPr>
                <w:rFonts w:ascii="Calibri" w:hAnsi="Calibri" w:cs="Calibri"/>
                <w:b/>
                <w:bCs/>
              </w:rPr>
              <w:t xml:space="preserve"> au prisme de situations et </w:t>
            </w:r>
            <w:r w:rsidR="00F470FA">
              <w:rPr>
                <w:rFonts w:ascii="Calibri" w:hAnsi="Calibri" w:cs="Calibri"/>
                <w:b/>
                <w:bCs/>
              </w:rPr>
              <w:t xml:space="preserve">de </w:t>
            </w:r>
            <w:r w:rsidR="00626B7C" w:rsidRPr="00F64355">
              <w:rPr>
                <w:rFonts w:ascii="Calibri" w:hAnsi="Calibri" w:cs="Calibri"/>
                <w:b/>
                <w:bCs/>
              </w:rPr>
              <w:t>contextes professionnels. Des pistes de recherche, des modèles d’analyse sont exposés pour tenter d’appréhender le concept de public(s) et pour identifier leurs attentes.</w:t>
            </w:r>
            <w:r w:rsidR="008F491B" w:rsidRPr="00F64355">
              <w:rPr>
                <w:rFonts w:ascii="Calibri" w:hAnsi="Calibri" w:cs="Calibri"/>
                <w:b/>
                <w:bCs/>
              </w:rPr>
              <w:t xml:space="preserve"> Enfin, l</w:t>
            </w:r>
            <w:r w:rsidR="00626B7C" w:rsidRPr="00F64355">
              <w:rPr>
                <w:rFonts w:ascii="Calibri" w:hAnsi="Calibri" w:cs="Calibri"/>
                <w:b/>
                <w:bCs/>
              </w:rPr>
              <w:t>e cours</w:t>
            </w:r>
            <w:r w:rsidR="004508D2" w:rsidRPr="00F64355">
              <w:rPr>
                <w:rFonts w:ascii="Calibri" w:hAnsi="Calibri" w:cs="Calibri"/>
                <w:b/>
                <w:bCs/>
              </w:rPr>
              <w:t xml:space="preserve"> </w:t>
            </w:r>
            <w:r w:rsidR="00626B7C" w:rsidRPr="00F64355">
              <w:rPr>
                <w:rFonts w:ascii="Calibri" w:hAnsi="Calibri" w:cs="Calibri"/>
                <w:b/>
                <w:bCs/>
              </w:rPr>
              <w:t>présente</w:t>
            </w:r>
            <w:r w:rsidR="004508D2" w:rsidRPr="00F64355">
              <w:rPr>
                <w:rFonts w:ascii="Calibri" w:hAnsi="Calibri" w:cs="Calibri"/>
                <w:b/>
                <w:bCs/>
              </w:rPr>
              <w:t xml:space="preserve"> les </w:t>
            </w:r>
            <w:r w:rsidR="00F470FA">
              <w:rPr>
                <w:rFonts w:ascii="Calibri" w:hAnsi="Calibri" w:cs="Calibri"/>
                <w:b/>
                <w:bCs/>
              </w:rPr>
              <w:t xml:space="preserve">grands </w:t>
            </w:r>
            <w:r w:rsidR="004508D2" w:rsidRPr="00F64355">
              <w:rPr>
                <w:rFonts w:ascii="Calibri" w:hAnsi="Calibri" w:cs="Calibri"/>
                <w:b/>
                <w:bCs/>
              </w:rPr>
              <w:t xml:space="preserve">principes et </w:t>
            </w:r>
            <w:r w:rsidR="00626B7C" w:rsidRPr="00F64355">
              <w:rPr>
                <w:rFonts w:ascii="Calibri" w:hAnsi="Calibri" w:cs="Calibri"/>
                <w:b/>
                <w:bCs/>
              </w:rPr>
              <w:t xml:space="preserve">les </w:t>
            </w:r>
            <w:r w:rsidR="004508D2" w:rsidRPr="00F64355">
              <w:rPr>
                <w:rFonts w:ascii="Calibri" w:hAnsi="Calibri" w:cs="Calibri"/>
                <w:b/>
                <w:bCs/>
              </w:rPr>
              <w:t xml:space="preserve">finalités </w:t>
            </w:r>
            <w:r w:rsidRPr="00F64355">
              <w:rPr>
                <w:rFonts w:ascii="Calibri" w:hAnsi="Calibri" w:cs="Calibri"/>
                <w:b/>
                <w:bCs/>
              </w:rPr>
              <w:t>de politique</w:t>
            </w:r>
            <w:r w:rsidR="004508D2" w:rsidRPr="00F64355">
              <w:rPr>
                <w:rFonts w:ascii="Calibri" w:hAnsi="Calibri" w:cs="Calibri"/>
                <w:b/>
                <w:bCs/>
              </w:rPr>
              <w:t>s</w:t>
            </w:r>
            <w:r w:rsidRPr="00F64355">
              <w:rPr>
                <w:rFonts w:ascii="Calibri" w:hAnsi="Calibri" w:cs="Calibri"/>
                <w:b/>
                <w:bCs/>
              </w:rPr>
              <w:t xml:space="preserve"> de communication institutionnelle</w:t>
            </w:r>
            <w:r w:rsidR="00F64355">
              <w:rPr>
                <w:rFonts w:ascii="Calibri" w:hAnsi="Calibri" w:cs="Calibri"/>
                <w:b/>
                <w:bCs/>
              </w:rPr>
              <w:t>.</w:t>
            </w:r>
          </w:p>
          <w:p w14:paraId="4DA5F9B7" w14:textId="2A4B469E" w:rsidR="009D1DEC" w:rsidRPr="00F64355" w:rsidRDefault="008F491B" w:rsidP="003E1AA7">
            <w:pPr>
              <w:widowControl w:val="0"/>
              <w:suppressAutoHyphens/>
              <w:autoSpaceDE w:val="0"/>
              <w:autoSpaceDN w:val="0"/>
              <w:spacing w:before="22" w:after="0" w:line="256" w:lineRule="auto"/>
              <w:ind w:right="372"/>
              <w:rPr>
                <w:rFonts w:ascii="Calibri" w:hAnsi="Calibri" w:cs="Calibri"/>
                <w:b/>
                <w:bCs/>
              </w:rPr>
            </w:pPr>
            <w:r w:rsidRPr="00F64355">
              <w:rPr>
                <w:rFonts w:ascii="Calibri" w:hAnsi="Calibri" w:cs="Calibri"/>
                <w:b/>
                <w:bCs/>
              </w:rPr>
              <w:t>Principaux volets :</w:t>
            </w:r>
          </w:p>
          <w:p w14:paraId="6EECC3F5" w14:textId="7D81C6E1" w:rsidR="008F491B" w:rsidRPr="008F491B" w:rsidRDefault="00F470FA" w:rsidP="008F491B">
            <w:pPr>
              <w:spacing w:after="0"/>
              <w:jc w:val="both"/>
              <w:rPr>
                <w:rFonts w:ascii="Calibri" w:hAnsi="Calibri" w:cs="Calibri"/>
                <w:b/>
                <w:bCs/>
              </w:rPr>
            </w:pPr>
            <w:r>
              <w:rPr>
                <w:rFonts w:ascii="Calibri" w:hAnsi="Calibri" w:cs="Calibri"/>
                <w:b/>
                <w:bCs/>
              </w:rPr>
              <w:t xml:space="preserve"> </w:t>
            </w:r>
            <w:r w:rsidR="008F491B" w:rsidRPr="008F491B">
              <w:rPr>
                <w:rFonts w:ascii="Calibri" w:hAnsi="Calibri" w:cs="Calibri"/>
                <w:b/>
                <w:bCs/>
              </w:rPr>
              <w:t>Une approche générale de la structure du champ culturel</w:t>
            </w:r>
          </w:p>
          <w:p w14:paraId="0C267077" w14:textId="7DCAA747" w:rsidR="008F491B" w:rsidRPr="00F64355" w:rsidRDefault="00F470FA" w:rsidP="008F491B">
            <w:pPr>
              <w:spacing w:after="0"/>
              <w:jc w:val="both"/>
              <w:rPr>
                <w:rFonts w:ascii="Calibri" w:hAnsi="Calibri" w:cs="Calibri"/>
              </w:rPr>
            </w:pPr>
            <w:r>
              <w:rPr>
                <w:rFonts w:ascii="Calibri" w:hAnsi="Calibri" w:cs="Calibri"/>
              </w:rPr>
              <w:t xml:space="preserve"> </w:t>
            </w:r>
            <w:r w:rsidR="008F491B" w:rsidRPr="00F64355">
              <w:rPr>
                <w:rFonts w:ascii="Calibri" w:hAnsi="Calibri" w:cs="Calibri"/>
              </w:rPr>
              <w:t>Les classifications de la structure du champ culturel</w:t>
            </w:r>
          </w:p>
          <w:p w14:paraId="712A2B6B" w14:textId="62804DF2" w:rsidR="00F64355" w:rsidRPr="00F64355" w:rsidRDefault="00F470FA" w:rsidP="008F491B">
            <w:pPr>
              <w:spacing w:after="0"/>
              <w:jc w:val="both"/>
              <w:rPr>
                <w:rFonts w:ascii="Calibri" w:hAnsi="Calibri" w:cs="Calibri"/>
              </w:rPr>
            </w:pPr>
            <w:r>
              <w:rPr>
                <w:rFonts w:ascii="Calibri" w:hAnsi="Calibri" w:cs="Calibri"/>
              </w:rPr>
              <w:t xml:space="preserve"> </w:t>
            </w:r>
            <w:r w:rsidR="008F491B" w:rsidRPr="00F64355">
              <w:rPr>
                <w:rFonts w:ascii="Calibri" w:hAnsi="Calibri" w:cs="Calibri"/>
              </w:rPr>
              <w:t>Les cycles de production de l’œuvre artistique au produit culturel</w:t>
            </w:r>
          </w:p>
          <w:p w14:paraId="604FFA0B" w14:textId="7F635E20" w:rsidR="00F64355" w:rsidRPr="00F64355" w:rsidRDefault="00F470FA" w:rsidP="00F64355">
            <w:pPr>
              <w:spacing w:after="0"/>
              <w:jc w:val="both"/>
              <w:rPr>
                <w:rFonts w:ascii="Calibri" w:hAnsi="Calibri" w:cs="Calibri"/>
                <w:b/>
                <w:bCs/>
              </w:rPr>
            </w:pPr>
            <w:r>
              <w:rPr>
                <w:rFonts w:ascii="Calibri" w:hAnsi="Calibri" w:cs="Calibri"/>
                <w:b/>
                <w:bCs/>
              </w:rPr>
              <w:t xml:space="preserve"> </w:t>
            </w:r>
            <w:r w:rsidR="00F64355" w:rsidRPr="00F64355">
              <w:rPr>
                <w:rFonts w:ascii="Calibri" w:hAnsi="Calibri" w:cs="Calibri"/>
                <w:b/>
                <w:bCs/>
              </w:rPr>
              <w:t>Le concept de médiation dans le champ culturel, patrimonial et  communicationnel</w:t>
            </w:r>
            <w:r w:rsidR="00F64355">
              <w:rPr>
                <w:rFonts w:ascii="Calibri" w:hAnsi="Calibri" w:cs="Calibri"/>
                <w:b/>
                <w:bCs/>
              </w:rPr>
              <w:t xml:space="preserve"> /</w:t>
            </w:r>
            <w:r w:rsidR="00F64355" w:rsidRPr="00F64355">
              <w:rPr>
                <w:rFonts w:ascii="Calibri" w:hAnsi="Calibri" w:cs="Calibri"/>
                <w:b/>
                <w:bCs/>
              </w:rPr>
              <w:t xml:space="preserve"> </w:t>
            </w:r>
            <w:r w:rsidR="00AD4514">
              <w:rPr>
                <w:rFonts w:ascii="Calibri" w:hAnsi="Calibri" w:cs="Calibri"/>
                <w:b/>
                <w:bCs/>
              </w:rPr>
              <w:t>é</w:t>
            </w:r>
            <w:r w:rsidR="00F64355" w:rsidRPr="00F64355">
              <w:rPr>
                <w:rFonts w:ascii="Calibri" w:hAnsi="Calibri" w:cs="Calibri"/>
                <w:b/>
                <w:bCs/>
              </w:rPr>
              <w:t>léments</w:t>
            </w:r>
            <w:r>
              <w:rPr>
                <w:rFonts w:ascii="Calibri" w:hAnsi="Calibri" w:cs="Calibri"/>
                <w:b/>
                <w:bCs/>
              </w:rPr>
              <w:t>-</w:t>
            </w:r>
            <w:r w:rsidR="00F64355" w:rsidRPr="00F64355">
              <w:rPr>
                <w:rFonts w:ascii="Calibri" w:hAnsi="Calibri" w:cs="Calibri"/>
                <w:b/>
                <w:bCs/>
              </w:rPr>
              <w:t xml:space="preserve">clés sur le concept de médiation </w:t>
            </w:r>
          </w:p>
          <w:p w14:paraId="77385594" w14:textId="7621DD84" w:rsidR="00F64355" w:rsidRPr="00F64355" w:rsidRDefault="00F64355" w:rsidP="00F64355">
            <w:pPr>
              <w:pStyle w:val="Paragraphedeliste"/>
              <w:numPr>
                <w:ilvl w:val="0"/>
                <w:numId w:val="5"/>
              </w:numPr>
              <w:spacing w:after="0"/>
              <w:jc w:val="both"/>
              <w:rPr>
                <w:rFonts w:ascii="Calibri" w:hAnsi="Calibri" w:cs="Calibri"/>
              </w:rPr>
            </w:pPr>
            <w:r w:rsidRPr="00F64355">
              <w:rPr>
                <w:rFonts w:ascii="Calibri" w:hAnsi="Calibri" w:cs="Calibri"/>
              </w:rPr>
              <w:t>Principales approches disciplinaires pour envisager le concept : science de l’anthropologie, de la sociologie, de l’information et de la communication</w:t>
            </w:r>
          </w:p>
          <w:p w14:paraId="7B60B519" w14:textId="268A68A7" w:rsidR="00F64355" w:rsidRPr="00F64355" w:rsidRDefault="00F64355" w:rsidP="008F491B">
            <w:pPr>
              <w:pStyle w:val="Paragraphedeliste"/>
              <w:numPr>
                <w:ilvl w:val="0"/>
                <w:numId w:val="5"/>
              </w:numPr>
              <w:spacing w:after="0"/>
              <w:jc w:val="both"/>
              <w:rPr>
                <w:rFonts w:ascii="Calibri" w:hAnsi="Calibri" w:cs="Calibri"/>
              </w:rPr>
            </w:pPr>
            <w:r w:rsidRPr="00F64355">
              <w:rPr>
                <w:rFonts w:ascii="Calibri" w:hAnsi="Calibri" w:cs="Calibri"/>
              </w:rPr>
              <w:t>Différentes formes de médiations</w:t>
            </w:r>
          </w:p>
          <w:p w14:paraId="2ED2C24A" w14:textId="18BDEEEC" w:rsidR="008F491B" w:rsidRPr="00F64355" w:rsidRDefault="00F470FA" w:rsidP="008F491B">
            <w:pPr>
              <w:spacing w:after="0"/>
              <w:jc w:val="both"/>
              <w:rPr>
                <w:rFonts w:ascii="Calibri" w:hAnsi="Calibri" w:cs="Calibri"/>
              </w:rPr>
            </w:pPr>
            <w:r>
              <w:rPr>
                <w:rFonts w:ascii="Calibri" w:hAnsi="Calibri" w:cs="Calibri"/>
                <w:b/>
                <w:bCs/>
              </w:rPr>
              <w:t xml:space="preserve"> </w:t>
            </w:r>
            <w:r w:rsidR="008F491B" w:rsidRPr="008F491B">
              <w:rPr>
                <w:rFonts w:ascii="Calibri" w:hAnsi="Calibri" w:cs="Calibri"/>
                <w:b/>
                <w:bCs/>
              </w:rPr>
              <w:t>L’organisation</w:t>
            </w:r>
            <w:r w:rsidR="008F491B">
              <w:rPr>
                <w:rFonts w:ascii="Calibri" w:hAnsi="Calibri" w:cs="Calibri"/>
                <w:b/>
                <w:bCs/>
              </w:rPr>
              <w:t xml:space="preserve"> </w:t>
            </w:r>
            <w:r w:rsidR="008F491B" w:rsidRPr="00F64355">
              <w:rPr>
                <w:rFonts w:ascii="Calibri" w:hAnsi="Calibri" w:cs="Calibri"/>
              </w:rPr>
              <w:t xml:space="preserve">(approches disciplinaires : sciences de gestion, marketing, </w:t>
            </w:r>
            <w:r>
              <w:rPr>
                <w:rFonts w:ascii="Calibri" w:hAnsi="Calibri" w:cs="Calibri"/>
              </w:rPr>
              <w:t xml:space="preserve">  </w:t>
            </w:r>
            <w:r w:rsidR="008F491B" w:rsidRPr="00F64355">
              <w:rPr>
                <w:rFonts w:ascii="Calibri" w:hAnsi="Calibri" w:cs="Calibri"/>
              </w:rPr>
              <w:t>sociologie, sciences de l’information et de la communication)</w:t>
            </w:r>
          </w:p>
          <w:p w14:paraId="0905B7FF" w14:textId="50AD05A2" w:rsidR="00F64355" w:rsidRPr="00F64355" w:rsidRDefault="00F470FA" w:rsidP="008F491B">
            <w:pPr>
              <w:spacing w:after="0"/>
              <w:jc w:val="both"/>
              <w:rPr>
                <w:rFonts w:ascii="Calibri" w:hAnsi="Calibri" w:cs="Calibri"/>
              </w:rPr>
            </w:pPr>
            <w:r>
              <w:rPr>
                <w:rFonts w:ascii="Calibri" w:hAnsi="Calibri" w:cs="Calibri"/>
              </w:rPr>
              <w:t xml:space="preserve"> </w:t>
            </w:r>
            <w:r w:rsidR="008F491B" w:rsidRPr="00F64355">
              <w:rPr>
                <w:rFonts w:ascii="Calibri" w:hAnsi="Calibri" w:cs="Calibri"/>
              </w:rPr>
              <w:t>Les environnements et les composantes de l’organisation (institution, association, etc.)</w:t>
            </w:r>
          </w:p>
          <w:p w14:paraId="659A31EA" w14:textId="498389C2" w:rsidR="008F491B" w:rsidRDefault="00F470FA" w:rsidP="008F491B">
            <w:pPr>
              <w:spacing w:after="0"/>
              <w:jc w:val="both"/>
              <w:rPr>
                <w:rFonts w:ascii="Calibri" w:hAnsi="Calibri" w:cs="Calibri"/>
                <w:b/>
                <w:bCs/>
              </w:rPr>
            </w:pPr>
            <w:r>
              <w:rPr>
                <w:rFonts w:ascii="Calibri" w:hAnsi="Calibri" w:cs="Calibri"/>
                <w:b/>
                <w:bCs/>
              </w:rPr>
              <w:t xml:space="preserve"> </w:t>
            </w:r>
            <w:r w:rsidR="008F491B">
              <w:rPr>
                <w:rFonts w:ascii="Calibri" w:hAnsi="Calibri" w:cs="Calibri"/>
                <w:b/>
                <w:bCs/>
              </w:rPr>
              <w:t>M</w:t>
            </w:r>
            <w:r w:rsidR="008F491B" w:rsidRPr="008F491B">
              <w:rPr>
                <w:rFonts w:ascii="Calibri" w:hAnsi="Calibri" w:cs="Calibri"/>
                <w:b/>
                <w:bCs/>
              </w:rPr>
              <w:t>édiation</w:t>
            </w:r>
            <w:r w:rsidR="008F491B">
              <w:rPr>
                <w:rFonts w:ascii="Calibri" w:hAnsi="Calibri" w:cs="Calibri"/>
                <w:b/>
                <w:bCs/>
              </w:rPr>
              <w:t xml:space="preserve"> – Communication - P</w:t>
            </w:r>
            <w:r w:rsidR="008F491B" w:rsidRPr="008F491B">
              <w:rPr>
                <w:rFonts w:ascii="Calibri" w:hAnsi="Calibri" w:cs="Calibri"/>
                <w:b/>
                <w:bCs/>
              </w:rPr>
              <w:t>olitiques de communication</w:t>
            </w:r>
          </w:p>
          <w:p w14:paraId="69211251" w14:textId="5648AFE4" w:rsidR="009D1DEC" w:rsidRPr="00F470FA" w:rsidRDefault="00F470FA" w:rsidP="008F491B">
            <w:pPr>
              <w:spacing w:after="0"/>
              <w:jc w:val="both"/>
              <w:rPr>
                <w:rFonts w:ascii="Calibri" w:hAnsi="Calibri" w:cs="Calibri"/>
              </w:rPr>
            </w:pPr>
            <w:r>
              <w:rPr>
                <w:rFonts w:ascii="Calibri" w:hAnsi="Calibri" w:cs="Calibri"/>
              </w:rPr>
              <w:lastRenderedPageBreak/>
              <w:t xml:space="preserve"> </w:t>
            </w:r>
            <w:r w:rsidR="008F491B" w:rsidRPr="00F470FA">
              <w:rPr>
                <w:rFonts w:ascii="Calibri" w:hAnsi="Calibri" w:cs="Calibri"/>
              </w:rPr>
              <w:t>Concepts et approches professionnelles (exemples et confrontation d’expériences)</w:t>
            </w:r>
          </w:p>
          <w:p w14:paraId="3DB4ACE4" w14:textId="77777777" w:rsidR="008F491B" w:rsidRDefault="00F470FA" w:rsidP="008F491B">
            <w:pPr>
              <w:spacing w:after="0"/>
              <w:jc w:val="both"/>
              <w:rPr>
                <w:rFonts w:ascii="Calibri" w:hAnsi="Calibri" w:cs="Calibri"/>
              </w:rPr>
            </w:pPr>
            <w:r>
              <w:rPr>
                <w:rFonts w:ascii="Calibri" w:hAnsi="Calibri" w:cs="Calibri"/>
              </w:rPr>
              <w:t xml:space="preserve"> </w:t>
            </w:r>
            <w:r w:rsidR="00F64355" w:rsidRPr="00F470FA">
              <w:rPr>
                <w:rFonts w:ascii="Calibri" w:hAnsi="Calibri" w:cs="Calibri"/>
              </w:rPr>
              <w:t>Communication dite médiatée et formes de médiatisation</w:t>
            </w:r>
            <w:r>
              <w:rPr>
                <w:rFonts w:ascii="Calibri" w:hAnsi="Calibri" w:cs="Calibri"/>
              </w:rPr>
              <w:t>.</w:t>
            </w:r>
          </w:p>
          <w:p w14:paraId="3F25F4FF" w14:textId="7105B68C" w:rsidR="00F470FA" w:rsidRPr="00F64355" w:rsidRDefault="00F470FA" w:rsidP="008F491B">
            <w:pPr>
              <w:spacing w:after="0"/>
              <w:jc w:val="both"/>
              <w:rPr>
                <w:rFonts w:ascii="Calibri" w:hAnsi="Calibri" w:cs="Calibri"/>
                <w:b/>
                <w:bCs/>
              </w:rPr>
            </w:pPr>
          </w:p>
        </w:tc>
      </w:tr>
      <w:tr w:rsidR="009D1DEC" w:rsidRPr="009D1DEC" w14:paraId="3BC6EBA3" w14:textId="77777777" w:rsidTr="002F77A2">
        <w:trPr>
          <w:trHeight w:val="1550"/>
        </w:trPr>
        <w:tc>
          <w:tcPr>
            <w:tcW w:w="311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38FC570" w14:textId="6323BA54" w:rsidR="009D1DEC" w:rsidRPr="009D1DEC" w:rsidRDefault="008F491B" w:rsidP="009D1DEC">
            <w:pPr>
              <w:widowControl w:val="0"/>
              <w:suppressAutoHyphens/>
              <w:autoSpaceDE w:val="0"/>
              <w:autoSpaceDN w:val="0"/>
              <w:spacing w:after="0" w:line="268" w:lineRule="exact"/>
              <w:rPr>
                <w:rFonts w:ascii="Calibri" w:eastAsia="Calibri" w:hAnsi="Calibri" w:cs="Calibri"/>
                <w:kern w:val="0"/>
                <w14:ligatures w14:val="none"/>
              </w:rPr>
            </w:pPr>
            <w:r w:rsidRPr="009D1DEC">
              <w:rPr>
                <w:rFonts w:ascii="Calibri" w:eastAsia="Calibri" w:hAnsi="Calibri" w:cs="Calibri"/>
                <w:b/>
                <w:bCs/>
                <w:kern w:val="0"/>
                <w14:ligatures w14:val="none"/>
              </w:rPr>
              <w:lastRenderedPageBreak/>
              <w:t>BIBLIOGRAPHIE INDICATIVE</w:t>
            </w:r>
          </w:p>
        </w:tc>
        <w:tc>
          <w:tcPr>
            <w:tcW w:w="6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551E3A7" w14:textId="21FEA5D7" w:rsidR="00F75702" w:rsidRPr="00F75702" w:rsidRDefault="00F75702" w:rsidP="009D1DEC">
            <w:pPr>
              <w:spacing w:after="0" w:line="240" w:lineRule="auto"/>
              <w:contextualSpacing/>
              <w:rPr>
                <w:rFonts w:ascii="Calibri" w:eastAsia="Times New Roman" w:hAnsi="Calibri" w:cs="Calibri"/>
                <w:kern w:val="0"/>
                <w:sz w:val="20"/>
                <w:szCs w:val="20"/>
                <w:lang w:eastAsia="fr-FR"/>
                <w14:ligatures w14:val="none"/>
              </w:rPr>
            </w:pPr>
            <w:proofErr w:type="spellStart"/>
            <w:r w:rsidRPr="00F75702">
              <w:rPr>
                <w:rFonts w:ascii="Calibri" w:eastAsia="Times New Roman" w:hAnsi="Calibri" w:cs="Calibri"/>
                <w:kern w:val="0"/>
                <w:sz w:val="20"/>
                <w:szCs w:val="20"/>
                <w:lang w:eastAsia="fr-FR"/>
                <w14:ligatures w14:val="none"/>
              </w:rPr>
              <w:t>Croizet</w:t>
            </w:r>
            <w:proofErr w:type="spellEnd"/>
            <w:r w:rsidRPr="00F75702">
              <w:rPr>
                <w:rFonts w:ascii="Calibri" w:eastAsia="Times New Roman" w:hAnsi="Calibri" w:cs="Calibri"/>
                <w:kern w:val="0"/>
                <w:sz w:val="20"/>
                <w:szCs w:val="20"/>
                <w:lang w:eastAsia="fr-FR"/>
                <w14:ligatures w14:val="none"/>
              </w:rPr>
              <w:t xml:space="preserve">, Pierre, </w:t>
            </w:r>
            <w:r w:rsidRPr="008B741D">
              <w:rPr>
                <w:rFonts w:ascii="Calibri" w:eastAsia="Times New Roman" w:hAnsi="Calibri" w:cs="Calibri"/>
                <w:kern w:val="0"/>
                <w:sz w:val="20"/>
                <w:szCs w:val="20"/>
                <w:lang w:eastAsia="fr-FR"/>
                <w14:ligatures w14:val="none"/>
              </w:rPr>
              <w:t>Guide pratique de la médiation culturelle numérique: Sites muséaux, archéologiques et patrimoniaux</w:t>
            </w:r>
            <w:r w:rsidRPr="00F75702">
              <w:rPr>
                <w:rFonts w:ascii="Calibri" w:eastAsia="Times New Roman" w:hAnsi="Calibri" w:cs="Calibri"/>
                <w:kern w:val="0"/>
                <w:sz w:val="20"/>
                <w:szCs w:val="20"/>
                <w:lang w:eastAsia="fr-FR"/>
                <w14:ligatures w14:val="none"/>
              </w:rPr>
              <w:t>, Territorial Editions, 2022, 134 pages</w:t>
            </w:r>
          </w:p>
          <w:p w14:paraId="754FE12C" w14:textId="10263EA5" w:rsidR="00F75702" w:rsidRDefault="00F75702" w:rsidP="009D1DEC">
            <w:pPr>
              <w:spacing w:after="0" w:line="240" w:lineRule="auto"/>
              <w:contextualSpacing/>
              <w:rPr>
                <w:rFonts w:ascii="Calibri" w:eastAsia="Times New Roman" w:hAnsi="Calibri" w:cs="Calibri"/>
                <w:kern w:val="0"/>
                <w:sz w:val="20"/>
                <w:szCs w:val="20"/>
                <w:lang w:eastAsia="fr-FR"/>
                <w14:ligatures w14:val="none"/>
              </w:rPr>
            </w:pPr>
            <w:proofErr w:type="spellStart"/>
            <w:r>
              <w:rPr>
                <w:rFonts w:ascii="Calibri" w:eastAsia="Times New Roman" w:hAnsi="Calibri" w:cs="Calibri"/>
                <w:kern w:val="0"/>
                <w:sz w:val="20"/>
                <w:szCs w:val="20"/>
                <w:lang w:eastAsia="fr-FR"/>
                <w14:ligatures w14:val="none"/>
              </w:rPr>
              <w:t>Esquénazi</w:t>
            </w:r>
            <w:proofErr w:type="spellEnd"/>
            <w:r>
              <w:rPr>
                <w:rFonts w:ascii="Calibri" w:eastAsia="Times New Roman" w:hAnsi="Calibri" w:cs="Calibri"/>
                <w:kern w:val="0"/>
                <w:sz w:val="20"/>
                <w:szCs w:val="20"/>
                <w:lang w:eastAsia="fr-FR"/>
                <w14:ligatures w14:val="none"/>
              </w:rPr>
              <w:t xml:space="preserve">, Jean-Pierre, </w:t>
            </w:r>
            <w:r w:rsidRPr="005837FD">
              <w:rPr>
                <w:rFonts w:ascii="Calibri" w:eastAsia="Times New Roman" w:hAnsi="Calibri" w:cs="Calibri"/>
                <w:i/>
                <w:iCs/>
                <w:kern w:val="0"/>
                <w:sz w:val="20"/>
                <w:szCs w:val="20"/>
                <w:lang w:eastAsia="fr-FR"/>
                <w14:ligatures w14:val="none"/>
              </w:rPr>
              <w:t>Sociologie des publics</w:t>
            </w:r>
            <w:r w:rsidRPr="005837FD">
              <w:rPr>
                <w:rFonts w:ascii="Calibri" w:eastAsia="Times New Roman" w:hAnsi="Calibri" w:cs="Calibri"/>
                <w:kern w:val="0"/>
                <w:sz w:val="20"/>
                <w:szCs w:val="20"/>
                <w:lang w:eastAsia="fr-FR"/>
                <w14:ligatures w14:val="none"/>
              </w:rPr>
              <w:t xml:space="preserve">, </w:t>
            </w:r>
            <w:hyperlink r:id="rId11" w:tooltip="Armand Colin" w:history="1">
              <w:r w:rsidRPr="005837FD">
                <w:rPr>
                  <w:rStyle w:val="Lienhypertexte"/>
                  <w:rFonts w:ascii="Calibri" w:eastAsia="Times New Roman" w:hAnsi="Calibri" w:cs="Calibri"/>
                  <w:kern w:val="0"/>
                  <w:sz w:val="20"/>
                  <w:szCs w:val="20"/>
                  <w:u w:val="none"/>
                  <w:lang w:eastAsia="fr-FR"/>
                  <w14:ligatures w14:val="none"/>
                </w:rPr>
                <w:t>Armand Colin</w:t>
              </w:r>
            </w:hyperlink>
            <w:r w:rsidRPr="005837FD">
              <w:rPr>
                <w:rFonts w:ascii="Calibri" w:eastAsia="Times New Roman" w:hAnsi="Calibri" w:cs="Calibri"/>
                <w:kern w:val="0"/>
                <w:sz w:val="20"/>
                <w:szCs w:val="20"/>
                <w:lang w:eastAsia="fr-FR"/>
                <w14:ligatures w14:val="none"/>
              </w:rPr>
              <w:t xml:space="preserve">- Sociologie 128, </w:t>
            </w:r>
            <w:r>
              <w:rPr>
                <w:rFonts w:ascii="Calibri" w:eastAsia="Times New Roman" w:hAnsi="Calibri" w:cs="Calibri"/>
                <w:kern w:val="0"/>
                <w:sz w:val="20"/>
                <w:szCs w:val="20"/>
                <w:lang w:eastAsia="fr-FR"/>
                <w14:ligatures w14:val="none"/>
              </w:rPr>
              <w:t xml:space="preserve">Paris, </w:t>
            </w:r>
            <w:r w:rsidRPr="005837FD">
              <w:rPr>
                <w:rFonts w:ascii="Calibri" w:eastAsia="Times New Roman" w:hAnsi="Calibri" w:cs="Calibri"/>
                <w:kern w:val="0"/>
                <w:sz w:val="20"/>
                <w:szCs w:val="20"/>
                <w:lang w:eastAsia="fr-FR"/>
                <w14:ligatures w14:val="none"/>
              </w:rPr>
              <w:t>2003</w:t>
            </w:r>
            <w:r>
              <w:rPr>
                <w:rFonts w:ascii="Calibri" w:eastAsia="Times New Roman" w:hAnsi="Calibri" w:cs="Calibri"/>
                <w:kern w:val="0"/>
                <w:sz w:val="20"/>
                <w:szCs w:val="20"/>
                <w:lang w:eastAsia="fr-FR"/>
                <w14:ligatures w14:val="none"/>
              </w:rPr>
              <w:t>, 122p.</w:t>
            </w:r>
          </w:p>
          <w:p w14:paraId="4706AD3B" w14:textId="0C6A35C3" w:rsidR="005837FD" w:rsidRDefault="005837FD" w:rsidP="005837FD">
            <w:pPr>
              <w:spacing w:after="0" w:line="240" w:lineRule="auto"/>
              <w:contextualSpacing/>
              <w:rPr>
                <w:rFonts w:ascii="Calibri" w:eastAsia="Times New Roman" w:hAnsi="Calibri" w:cs="Calibri"/>
                <w:kern w:val="0"/>
                <w:sz w:val="20"/>
                <w:szCs w:val="20"/>
                <w:lang w:eastAsia="fr-FR"/>
                <w14:ligatures w14:val="none"/>
              </w:rPr>
            </w:pPr>
            <w:proofErr w:type="spellStart"/>
            <w:r w:rsidRPr="005837FD">
              <w:rPr>
                <w:rFonts w:ascii="Calibri" w:eastAsia="Times New Roman" w:hAnsi="Calibri" w:cs="Calibri"/>
                <w:kern w:val="0"/>
                <w:sz w:val="20"/>
                <w:szCs w:val="20"/>
                <w:lang w:eastAsia="fr-FR"/>
                <w14:ligatures w14:val="none"/>
              </w:rPr>
              <w:t>Giuily</w:t>
            </w:r>
            <w:proofErr w:type="spellEnd"/>
            <w:r w:rsidRPr="005837FD">
              <w:rPr>
                <w:rFonts w:ascii="Calibri" w:eastAsia="Times New Roman" w:hAnsi="Calibri" w:cs="Calibri"/>
                <w:kern w:val="0"/>
                <w:sz w:val="20"/>
                <w:szCs w:val="20"/>
                <w:lang w:eastAsia="fr-FR"/>
                <w14:ligatures w14:val="none"/>
              </w:rPr>
              <w:t xml:space="preserve">, </w:t>
            </w:r>
            <w:proofErr w:type="spellStart"/>
            <w:r w:rsidRPr="005837FD">
              <w:rPr>
                <w:rFonts w:ascii="Calibri" w:eastAsia="Times New Roman" w:hAnsi="Calibri" w:cs="Calibri"/>
                <w:kern w:val="0"/>
                <w:sz w:val="20"/>
                <w:szCs w:val="20"/>
                <w:lang w:eastAsia="fr-FR"/>
                <w14:ligatures w14:val="none"/>
              </w:rPr>
              <w:t>Eric</w:t>
            </w:r>
            <w:proofErr w:type="spellEnd"/>
            <w:r w:rsidRPr="005837FD">
              <w:rPr>
                <w:rFonts w:ascii="Calibri" w:eastAsia="Times New Roman" w:hAnsi="Calibri" w:cs="Calibri"/>
                <w:kern w:val="0"/>
                <w:sz w:val="20"/>
                <w:szCs w:val="20"/>
                <w:lang w:eastAsia="fr-FR"/>
                <w14:ligatures w14:val="none"/>
              </w:rPr>
              <w:t>, La communication institutionnelle. Privé/public : le manuel des stratégies: Privé/public : le manuel des statégies</w:t>
            </w:r>
            <w:r w:rsidR="008B741D">
              <w:rPr>
                <w:rFonts w:ascii="Calibri" w:eastAsia="Times New Roman" w:hAnsi="Calibri" w:cs="Calibri"/>
                <w:kern w:val="0"/>
                <w:sz w:val="20"/>
                <w:szCs w:val="20"/>
                <w:lang w:eastAsia="fr-FR"/>
                <w14:ligatures w14:val="none"/>
              </w:rPr>
              <w:t>, PUF, Paris, 2013, 192 pages</w:t>
            </w:r>
          </w:p>
          <w:p w14:paraId="30BEAC68" w14:textId="42A86AD5" w:rsidR="00F75702" w:rsidRPr="005837FD" w:rsidRDefault="00F75702" w:rsidP="005837FD">
            <w:pPr>
              <w:spacing w:after="0" w:line="240" w:lineRule="auto"/>
              <w:contextualSpacing/>
              <w:rPr>
                <w:rFonts w:ascii="Calibri" w:eastAsia="Times New Roman" w:hAnsi="Calibri" w:cs="Calibri"/>
                <w:kern w:val="0"/>
                <w:sz w:val="20"/>
                <w:szCs w:val="20"/>
                <w:lang w:eastAsia="fr-FR"/>
                <w14:ligatures w14:val="none"/>
              </w:rPr>
            </w:pPr>
            <w:r w:rsidRPr="00F75702">
              <w:rPr>
                <w:rFonts w:ascii="Calibri" w:eastAsia="Times New Roman" w:hAnsi="Calibri" w:cs="Calibri"/>
                <w:kern w:val="0"/>
                <w:sz w:val="20"/>
                <w:szCs w:val="20"/>
                <w:lang w:eastAsia="fr-FR"/>
                <w14:ligatures w14:val="none"/>
              </w:rPr>
              <w:t>Lafortune, Jean-Marie, La médiation culturelle: Le sens des mots et l'essence des pratiques, Presses de l'Université du Québec, 2012, 287 pages</w:t>
            </w:r>
          </w:p>
          <w:p w14:paraId="36C91816" w14:textId="1405EFC8" w:rsidR="008B741D" w:rsidRPr="008B741D" w:rsidRDefault="008B741D" w:rsidP="008B741D">
            <w:pPr>
              <w:spacing w:after="0" w:line="240" w:lineRule="auto"/>
              <w:contextualSpacing/>
              <w:rPr>
                <w:rFonts w:ascii="Calibri" w:eastAsia="Times New Roman" w:hAnsi="Calibri" w:cs="Calibri"/>
                <w:kern w:val="0"/>
                <w:sz w:val="20"/>
                <w:szCs w:val="20"/>
                <w:lang w:eastAsia="fr-FR"/>
                <w14:ligatures w14:val="none"/>
              </w:rPr>
            </w:pPr>
            <w:r w:rsidRPr="008B741D">
              <w:rPr>
                <w:rFonts w:ascii="Calibri" w:eastAsia="Times New Roman" w:hAnsi="Calibri" w:cs="Calibri"/>
                <w:kern w:val="0"/>
                <w:sz w:val="20"/>
                <w:szCs w:val="20"/>
                <w:lang w:eastAsia="fr-FR"/>
                <w14:ligatures w14:val="none"/>
              </w:rPr>
              <w:t xml:space="preserve">Morel, Philippe, Communication institutionnelle, </w:t>
            </w:r>
            <w:proofErr w:type="spellStart"/>
            <w:r w:rsidRPr="008B741D">
              <w:rPr>
                <w:rFonts w:ascii="Calibri" w:eastAsia="Times New Roman" w:hAnsi="Calibri" w:cs="Calibri"/>
                <w:kern w:val="0"/>
                <w:sz w:val="20"/>
                <w:szCs w:val="20"/>
                <w:lang w:eastAsia="fr-FR"/>
                <w14:ligatures w14:val="none"/>
              </w:rPr>
              <w:t>Vuibet</w:t>
            </w:r>
            <w:proofErr w:type="spellEnd"/>
            <w:r w:rsidRPr="008B741D">
              <w:rPr>
                <w:rFonts w:ascii="Calibri" w:eastAsia="Times New Roman" w:hAnsi="Calibri" w:cs="Calibri"/>
                <w:kern w:val="0"/>
                <w:sz w:val="20"/>
                <w:szCs w:val="20"/>
                <w:lang w:eastAsia="fr-FR"/>
                <w14:ligatures w14:val="none"/>
              </w:rPr>
              <w:t>, Paris, 2012, 216 pages</w:t>
            </w:r>
          </w:p>
          <w:p w14:paraId="4DE8F519" w14:textId="77777777" w:rsidR="00F75702" w:rsidRDefault="00F75702" w:rsidP="00F75702">
            <w:pPr>
              <w:spacing w:after="0" w:line="240" w:lineRule="auto"/>
              <w:contextualSpacing/>
              <w:rPr>
                <w:rFonts w:ascii="Calibri" w:eastAsia="Times New Roman" w:hAnsi="Calibri" w:cs="Calibri"/>
                <w:kern w:val="0"/>
                <w:sz w:val="20"/>
                <w:szCs w:val="20"/>
                <w:lang w:eastAsia="fr-FR"/>
                <w14:ligatures w14:val="none"/>
              </w:rPr>
            </w:pPr>
            <w:r w:rsidRPr="005837FD">
              <w:rPr>
                <w:rFonts w:ascii="Calibri" w:eastAsia="Times New Roman" w:hAnsi="Calibri" w:cs="Calibri"/>
                <w:kern w:val="0"/>
                <w:sz w:val="20"/>
                <w:szCs w:val="20"/>
                <w:lang w:eastAsia="fr-FR"/>
                <w14:ligatures w14:val="none"/>
              </w:rPr>
              <w:t xml:space="preserve">Poli Marie-Sylvie, « Jean-Pierre </w:t>
            </w:r>
            <w:proofErr w:type="spellStart"/>
            <w:r w:rsidRPr="005837FD">
              <w:rPr>
                <w:rFonts w:ascii="Calibri" w:eastAsia="Times New Roman" w:hAnsi="Calibri" w:cs="Calibri"/>
                <w:kern w:val="0"/>
                <w:sz w:val="20"/>
                <w:szCs w:val="20"/>
                <w:lang w:eastAsia="fr-FR"/>
                <w14:ligatures w14:val="none"/>
              </w:rPr>
              <w:t>Esquenazi</w:t>
            </w:r>
            <w:proofErr w:type="spellEnd"/>
            <w:r w:rsidRPr="005837FD">
              <w:rPr>
                <w:rFonts w:ascii="Calibri" w:eastAsia="Times New Roman" w:hAnsi="Calibri" w:cs="Calibri"/>
                <w:kern w:val="0"/>
                <w:sz w:val="20"/>
                <w:szCs w:val="20"/>
                <w:lang w:eastAsia="fr-FR"/>
                <w14:ligatures w14:val="none"/>
              </w:rPr>
              <w:t xml:space="preserve">, L'Écriture de l'actualité : pour une sociologie du discours médiatique », </w:t>
            </w:r>
            <w:r w:rsidRPr="005837FD">
              <w:rPr>
                <w:rFonts w:ascii="Calibri" w:eastAsia="Times New Roman" w:hAnsi="Calibri" w:cs="Calibri"/>
                <w:i/>
                <w:iCs/>
                <w:kern w:val="0"/>
                <w:sz w:val="20"/>
                <w:szCs w:val="20"/>
                <w:lang w:eastAsia="fr-FR"/>
                <w14:ligatures w14:val="none"/>
              </w:rPr>
              <w:t>Culture &amp; Musées</w:t>
            </w:r>
            <w:r w:rsidRPr="005837FD">
              <w:rPr>
                <w:rFonts w:ascii="Calibri" w:eastAsia="Times New Roman" w:hAnsi="Calibri" w:cs="Calibri"/>
                <w:kern w:val="0"/>
                <w:sz w:val="20"/>
                <w:szCs w:val="20"/>
                <w:lang w:eastAsia="fr-FR"/>
                <w14:ligatures w14:val="none"/>
              </w:rPr>
              <w:t>, n</w:t>
            </w:r>
            <w:r w:rsidRPr="005837FD">
              <w:rPr>
                <w:rFonts w:ascii="Calibri" w:eastAsia="Times New Roman" w:hAnsi="Calibri" w:cs="Calibri"/>
                <w:kern w:val="0"/>
                <w:sz w:val="20"/>
                <w:szCs w:val="20"/>
                <w:vertAlign w:val="superscript"/>
                <w:lang w:eastAsia="fr-FR"/>
                <w14:ligatures w14:val="none"/>
              </w:rPr>
              <w:t>o</w:t>
            </w:r>
            <w:r w:rsidRPr="005837FD">
              <w:rPr>
                <w:rFonts w:ascii="Calibri" w:eastAsia="Times New Roman" w:hAnsi="Calibri" w:cs="Calibri"/>
                <w:kern w:val="0"/>
                <w:sz w:val="20"/>
                <w:szCs w:val="20"/>
                <w:lang w:eastAsia="fr-FR"/>
                <w14:ligatures w14:val="none"/>
              </w:rPr>
              <w:t> 5,‎ 2005, p</w:t>
            </w:r>
            <w:r>
              <w:rPr>
                <w:rFonts w:ascii="Calibri" w:eastAsia="Times New Roman" w:hAnsi="Calibri" w:cs="Calibri"/>
                <w:kern w:val="0"/>
                <w:sz w:val="20"/>
                <w:szCs w:val="20"/>
                <w:lang w:eastAsia="fr-FR"/>
                <w14:ligatures w14:val="none"/>
              </w:rPr>
              <w:t>p</w:t>
            </w:r>
            <w:r w:rsidRPr="005837FD">
              <w:rPr>
                <w:rFonts w:ascii="Calibri" w:eastAsia="Times New Roman" w:hAnsi="Calibri" w:cs="Calibri"/>
                <w:kern w:val="0"/>
                <w:sz w:val="20"/>
                <w:szCs w:val="20"/>
                <w:lang w:eastAsia="fr-FR"/>
                <w14:ligatures w14:val="none"/>
              </w:rPr>
              <w:t>. 181-182</w:t>
            </w:r>
          </w:p>
          <w:p w14:paraId="5FF79954" w14:textId="0FED6976" w:rsidR="00F75702" w:rsidRPr="00F75702" w:rsidRDefault="00F75702" w:rsidP="00F75702">
            <w:pPr>
              <w:spacing w:after="0" w:line="240" w:lineRule="auto"/>
              <w:contextualSpacing/>
              <w:rPr>
                <w:rFonts w:ascii="Calibri" w:eastAsia="Times New Roman" w:hAnsi="Calibri" w:cs="Calibri"/>
                <w:color w:val="000000" w:themeColor="text1"/>
                <w:kern w:val="0"/>
                <w:sz w:val="20"/>
                <w:szCs w:val="20"/>
                <w:lang w:eastAsia="fr-FR"/>
                <w14:ligatures w14:val="none"/>
              </w:rPr>
            </w:pPr>
            <w:r w:rsidRPr="00F75702">
              <w:rPr>
                <w:rFonts w:ascii="Calibri" w:eastAsia="Times New Roman" w:hAnsi="Calibri" w:cs="Calibri"/>
                <w:color w:val="000000" w:themeColor="text1"/>
                <w:kern w:val="0"/>
                <w:sz w:val="20"/>
                <w:szCs w:val="20"/>
                <w:lang w:eastAsia="fr-FR"/>
                <w14:ligatures w14:val="none"/>
              </w:rPr>
              <w:t xml:space="preserve">Saada, Serge, Et si on partageait la culture ? : Essai sur la médiation culturelle et le potentiel du spectateur, </w:t>
            </w:r>
            <w:r>
              <w:rPr>
                <w:rFonts w:ascii="Calibri" w:eastAsia="Times New Roman" w:hAnsi="Calibri" w:cs="Calibri"/>
                <w:color w:val="000000" w:themeColor="text1"/>
                <w:kern w:val="0"/>
                <w:sz w:val="20"/>
                <w:szCs w:val="20"/>
                <w:lang w:eastAsia="fr-FR"/>
                <w14:ligatures w14:val="none"/>
              </w:rPr>
              <w:t xml:space="preserve">Editions de l’attribut, </w:t>
            </w:r>
            <w:r w:rsidR="00350A34">
              <w:rPr>
                <w:rFonts w:ascii="Calibri" w:eastAsia="Times New Roman" w:hAnsi="Calibri" w:cs="Calibri"/>
                <w:color w:val="000000" w:themeColor="text1"/>
                <w:kern w:val="0"/>
                <w:sz w:val="20"/>
                <w:szCs w:val="20"/>
                <w:lang w:eastAsia="fr-FR"/>
                <w14:ligatures w14:val="none"/>
              </w:rPr>
              <w:t>Paris, 2011, 154 pages</w:t>
            </w:r>
          </w:p>
          <w:p w14:paraId="7D0F9A38" w14:textId="77777777" w:rsidR="00F75702" w:rsidRDefault="00F75702" w:rsidP="00F75702">
            <w:pPr>
              <w:spacing w:after="0" w:line="240" w:lineRule="auto"/>
              <w:contextualSpacing/>
              <w:rPr>
                <w:rFonts w:ascii="Calibri" w:eastAsia="Times New Roman" w:hAnsi="Calibri" w:cs="Calibri"/>
                <w:kern w:val="0"/>
                <w:sz w:val="20"/>
                <w:szCs w:val="20"/>
                <w:lang w:eastAsia="fr-FR"/>
                <w14:ligatures w14:val="none"/>
              </w:rPr>
            </w:pPr>
            <w:r>
              <w:rPr>
                <w:rFonts w:ascii="Calibri" w:eastAsia="Times New Roman" w:hAnsi="Calibri" w:cs="Calibri"/>
                <w:kern w:val="0"/>
                <w:sz w:val="20"/>
                <w:szCs w:val="20"/>
                <w:lang w:eastAsia="fr-FR"/>
                <w14:ligatures w14:val="none"/>
              </w:rPr>
              <w:t xml:space="preserve">Sorlin, Pierre, </w:t>
            </w:r>
            <w:r w:rsidRPr="005837FD">
              <w:rPr>
                <w:rFonts w:ascii="Calibri" w:eastAsia="Times New Roman" w:hAnsi="Calibri" w:cs="Calibri"/>
                <w:kern w:val="0"/>
                <w:sz w:val="20"/>
                <w:szCs w:val="20"/>
                <w:lang w:eastAsia="fr-FR"/>
                <w14:ligatures w14:val="none"/>
              </w:rPr>
              <w:t xml:space="preserve">« Télévision et démocratie. Le politique à la télévision française, 1958-1990 (Jean-Pierre </w:t>
            </w:r>
            <w:proofErr w:type="spellStart"/>
            <w:r w:rsidRPr="005837FD">
              <w:rPr>
                <w:rFonts w:ascii="Calibri" w:eastAsia="Times New Roman" w:hAnsi="Calibri" w:cs="Calibri"/>
                <w:kern w:val="0"/>
                <w:sz w:val="20"/>
                <w:szCs w:val="20"/>
                <w:lang w:eastAsia="fr-FR"/>
                <w14:ligatures w14:val="none"/>
              </w:rPr>
              <w:t>Esquenazi</w:t>
            </w:r>
            <w:proofErr w:type="spellEnd"/>
            <w:r w:rsidRPr="005837FD">
              <w:rPr>
                <w:rFonts w:ascii="Calibri" w:eastAsia="Times New Roman" w:hAnsi="Calibri" w:cs="Calibri"/>
                <w:kern w:val="0"/>
                <w:sz w:val="20"/>
                <w:szCs w:val="20"/>
                <w:lang w:eastAsia="fr-FR"/>
                <w14:ligatures w14:val="none"/>
              </w:rPr>
              <w:t xml:space="preserve">) », </w:t>
            </w:r>
            <w:r w:rsidRPr="005837FD">
              <w:rPr>
                <w:rFonts w:ascii="Calibri" w:eastAsia="Times New Roman" w:hAnsi="Calibri" w:cs="Calibri"/>
                <w:i/>
                <w:iCs/>
                <w:kern w:val="0"/>
                <w:sz w:val="20"/>
                <w:szCs w:val="20"/>
                <w:lang w:eastAsia="fr-FR"/>
                <w14:ligatures w14:val="none"/>
              </w:rPr>
              <w:t>Réseaux</w:t>
            </w:r>
            <w:r w:rsidRPr="005837FD">
              <w:rPr>
                <w:rFonts w:ascii="Calibri" w:eastAsia="Times New Roman" w:hAnsi="Calibri" w:cs="Calibri"/>
                <w:kern w:val="0"/>
                <w:sz w:val="20"/>
                <w:szCs w:val="20"/>
                <w:lang w:eastAsia="fr-FR"/>
                <w14:ligatures w14:val="none"/>
              </w:rPr>
              <w:t>, vol. 17, n</w:t>
            </w:r>
            <w:r w:rsidRPr="005837FD">
              <w:rPr>
                <w:rFonts w:ascii="Calibri" w:eastAsia="Times New Roman" w:hAnsi="Calibri" w:cs="Calibri"/>
                <w:kern w:val="0"/>
                <w:sz w:val="20"/>
                <w:szCs w:val="20"/>
                <w:vertAlign w:val="superscript"/>
                <w:lang w:eastAsia="fr-FR"/>
                <w14:ligatures w14:val="none"/>
              </w:rPr>
              <w:t>o</w:t>
            </w:r>
            <w:r w:rsidRPr="005837FD">
              <w:rPr>
                <w:rFonts w:ascii="Calibri" w:eastAsia="Times New Roman" w:hAnsi="Calibri" w:cs="Calibri"/>
                <w:kern w:val="0"/>
                <w:sz w:val="20"/>
                <w:szCs w:val="20"/>
                <w:lang w:eastAsia="fr-FR"/>
                <w14:ligatures w14:val="none"/>
              </w:rPr>
              <w:t> 95,‎ 1999, p</w:t>
            </w:r>
            <w:r>
              <w:rPr>
                <w:rFonts w:ascii="Calibri" w:eastAsia="Times New Roman" w:hAnsi="Calibri" w:cs="Calibri"/>
                <w:kern w:val="0"/>
                <w:sz w:val="20"/>
                <w:szCs w:val="20"/>
                <w:lang w:eastAsia="fr-FR"/>
                <w14:ligatures w14:val="none"/>
              </w:rPr>
              <w:t>p</w:t>
            </w:r>
            <w:r w:rsidRPr="005837FD">
              <w:rPr>
                <w:rFonts w:ascii="Calibri" w:eastAsia="Times New Roman" w:hAnsi="Calibri" w:cs="Calibri"/>
                <w:kern w:val="0"/>
                <w:sz w:val="20"/>
                <w:szCs w:val="20"/>
                <w:lang w:eastAsia="fr-FR"/>
                <w14:ligatures w14:val="none"/>
              </w:rPr>
              <w:t>. 289-294</w:t>
            </w:r>
          </w:p>
          <w:p w14:paraId="649824C1" w14:textId="569CFDDD" w:rsidR="009D1DEC" w:rsidRPr="005837FD" w:rsidRDefault="009D1DEC" w:rsidP="005837FD">
            <w:pPr>
              <w:spacing w:after="0" w:line="240" w:lineRule="auto"/>
              <w:contextualSpacing/>
              <w:rPr>
                <w:rFonts w:ascii="Calibri" w:eastAsia="Times New Roman" w:hAnsi="Calibri" w:cs="Calibri"/>
                <w:kern w:val="0"/>
                <w:sz w:val="20"/>
                <w:szCs w:val="20"/>
                <w:lang w:eastAsia="fr-FR"/>
                <w14:ligatures w14:val="none"/>
              </w:rPr>
            </w:pPr>
          </w:p>
        </w:tc>
      </w:tr>
    </w:tbl>
    <w:p w14:paraId="13EA690A" w14:textId="77777777" w:rsidR="009D1DEC" w:rsidRDefault="009D1DEC" w:rsidP="00465D7C">
      <w:pPr>
        <w:jc w:val="both"/>
      </w:pPr>
    </w:p>
    <w:p w14:paraId="02B72115" w14:textId="77777777" w:rsidR="003E1AA7" w:rsidRDefault="003E1AA7" w:rsidP="00465D7C">
      <w:pPr>
        <w:jc w:val="both"/>
      </w:pPr>
    </w:p>
    <w:p w14:paraId="79D87EE6" w14:textId="77777777" w:rsidR="006B6BF1" w:rsidRPr="007717A4" w:rsidRDefault="006B6BF1" w:rsidP="00465D7C">
      <w:pPr>
        <w:jc w:val="both"/>
        <w:rPr>
          <w:color w:val="00CC99"/>
        </w:rPr>
      </w:pPr>
    </w:p>
    <w:p w14:paraId="4CB69A24" w14:textId="4DB608E1" w:rsidR="006B6BF1" w:rsidRPr="004435EC" w:rsidRDefault="008F0054" w:rsidP="006B6BF1">
      <w:pPr>
        <w:pStyle w:val="Paragraphedeliste"/>
        <w:numPr>
          <w:ilvl w:val="0"/>
          <w:numId w:val="3"/>
        </w:numPr>
        <w:rPr>
          <w:rFonts w:ascii="Calibri" w:hAnsi="Calibri" w:cs="Calibri"/>
          <w:b/>
          <w:bCs/>
          <w:iCs/>
          <w:color w:val="4BA58D"/>
          <w:sz w:val="32"/>
          <w:szCs w:val="32"/>
        </w:rPr>
      </w:pPr>
      <w:r>
        <w:rPr>
          <w:rFonts w:ascii="Calibri" w:hAnsi="Calibri" w:cs="Calibri"/>
          <w:b/>
          <w:bCs/>
          <w:iCs/>
          <w:color w:val="4BA58D"/>
          <w:sz w:val="32"/>
          <w:szCs w:val="32"/>
        </w:rPr>
        <w:t>Patrimoine lyonnais</w:t>
      </w:r>
    </w:p>
    <w:p w14:paraId="14444826" w14:textId="1726EA6C" w:rsidR="006B6BF1" w:rsidRPr="00EE1ECA" w:rsidRDefault="006B6BF1" w:rsidP="006B6BF1">
      <w:pPr>
        <w:jc w:val="both"/>
        <w:rPr>
          <w:rFonts w:ascii="Calibri" w:hAnsi="Calibri" w:cs="Calibri"/>
          <w:b/>
          <w:bCs/>
          <w:iCs/>
          <w:color w:val="4BA58D"/>
          <w:sz w:val="24"/>
          <w:szCs w:val="24"/>
        </w:rPr>
      </w:pPr>
      <w:r w:rsidRPr="00EE1ECA">
        <w:rPr>
          <w:rFonts w:ascii="Calibri" w:hAnsi="Calibri" w:cs="Calibri"/>
          <w:b/>
          <w:bCs/>
          <w:iCs/>
          <w:color w:val="4BA58D"/>
          <w:sz w:val="24"/>
          <w:szCs w:val="24"/>
        </w:rPr>
        <w:t>Semestre 1 – CM – 1</w:t>
      </w:r>
      <w:r w:rsidR="008F0054">
        <w:rPr>
          <w:rFonts w:ascii="Calibri" w:hAnsi="Calibri" w:cs="Calibri"/>
          <w:b/>
          <w:bCs/>
          <w:iCs/>
          <w:color w:val="4BA58D"/>
          <w:sz w:val="24"/>
          <w:szCs w:val="24"/>
        </w:rPr>
        <w:t>6</w:t>
      </w:r>
      <w:r w:rsidRPr="00EE1ECA">
        <w:rPr>
          <w:rFonts w:ascii="Calibri" w:hAnsi="Calibri" w:cs="Calibri"/>
          <w:b/>
          <w:bCs/>
          <w:iCs/>
          <w:color w:val="4BA58D"/>
          <w:sz w:val="24"/>
          <w:szCs w:val="24"/>
        </w:rPr>
        <w:t xml:space="preserve"> h</w:t>
      </w:r>
      <w:r w:rsidR="008F0054">
        <w:rPr>
          <w:rFonts w:ascii="Calibri" w:hAnsi="Calibri" w:cs="Calibri"/>
          <w:b/>
          <w:bCs/>
          <w:iCs/>
          <w:color w:val="4BA58D"/>
          <w:sz w:val="24"/>
          <w:szCs w:val="24"/>
        </w:rPr>
        <w:t>.</w:t>
      </w:r>
      <w:r w:rsidRPr="00EE1ECA">
        <w:rPr>
          <w:rFonts w:ascii="Calibri" w:hAnsi="Calibri" w:cs="Calibri"/>
          <w:b/>
          <w:bCs/>
          <w:iCs/>
          <w:color w:val="4BA58D"/>
          <w:sz w:val="24"/>
          <w:szCs w:val="24"/>
        </w:rPr>
        <w:t xml:space="preserve"> – </w:t>
      </w:r>
      <w:r w:rsidR="008F0054">
        <w:rPr>
          <w:rFonts w:ascii="Calibri" w:hAnsi="Calibri" w:cs="Calibri"/>
          <w:b/>
          <w:bCs/>
          <w:iCs/>
          <w:color w:val="4BA58D"/>
          <w:sz w:val="24"/>
          <w:szCs w:val="24"/>
        </w:rPr>
        <w:t>TD</w:t>
      </w:r>
      <w:r w:rsidRPr="00EE1ECA">
        <w:rPr>
          <w:rFonts w:ascii="Calibri" w:hAnsi="Calibri" w:cs="Calibri"/>
          <w:b/>
          <w:bCs/>
          <w:iCs/>
          <w:color w:val="4BA58D"/>
          <w:sz w:val="24"/>
          <w:szCs w:val="24"/>
        </w:rPr>
        <w:t xml:space="preserve"> </w:t>
      </w:r>
      <w:r w:rsidR="008F0054">
        <w:rPr>
          <w:rFonts w:ascii="Calibri" w:hAnsi="Calibri" w:cs="Calibri"/>
          <w:b/>
          <w:bCs/>
          <w:iCs/>
          <w:color w:val="4BA58D"/>
          <w:sz w:val="24"/>
          <w:szCs w:val="24"/>
        </w:rPr>
        <w:t>8</w:t>
      </w:r>
      <w:r w:rsidRPr="00EE1ECA">
        <w:rPr>
          <w:rFonts w:ascii="Calibri" w:hAnsi="Calibri" w:cs="Calibri"/>
          <w:b/>
          <w:bCs/>
          <w:iCs/>
          <w:color w:val="4BA58D"/>
          <w:sz w:val="24"/>
          <w:szCs w:val="24"/>
        </w:rPr>
        <w:t xml:space="preserve"> </w:t>
      </w:r>
      <w:r w:rsidR="008F0054">
        <w:rPr>
          <w:rFonts w:ascii="Calibri" w:hAnsi="Calibri" w:cs="Calibri"/>
          <w:b/>
          <w:bCs/>
          <w:iCs/>
          <w:color w:val="4BA58D"/>
          <w:sz w:val="24"/>
          <w:szCs w:val="24"/>
        </w:rPr>
        <w:t>h.    MCCC  TE</w:t>
      </w:r>
      <w:r w:rsidRPr="00EE1ECA">
        <w:rPr>
          <w:rFonts w:ascii="Calibri" w:hAnsi="Calibri" w:cs="Calibri"/>
          <w:b/>
          <w:bCs/>
          <w:iCs/>
          <w:color w:val="4BA58D"/>
          <w:sz w:val="24"/>
          <w:szCs w:val="24"/>
        </w:rPr>
        <w:t xml:space="preserve"> </w:t>
      </w:r>
    </w:p>
    <w:p w14:paraId="48937338" w14:textId="77777777" w:rsidR="008F0054" w:rsidRPr="008F0054" w:rsidRDefault="008F0054" w:rsidP="008F0054">
      <w:pPr>
        <w:jc w:val="both"/>
        <w:rPr>
          <w:rFonts w:ascii="Calibri" w:hAnsi="Calibri" w:cs="Calibri"/>
          <w:b/>
          <w:bCs/>
          <w:iCs/>
          <w:color w:val="4BA58D"/>
          <w:sz w:val="24"/>
          <w:szCs w:val="24"/>
        </w:rPr>
      </w:pPr>
      <w:r>
        <w:rPr>
          <w:rFonts w:ascii="Calibri" w:hAnsi="Calibri" w:cs="Calibri"/>
          <w:b/>
          <w:bCs/>
          <w:iCs/>
          <w:color w:val="4BA58D"/>
          <w:sz w:val="24"/>
          <w:szCs w:val="24"/>
        </w:rPr>
        <w:t xml:space="preserve">Pierre-Jean </w:t>
      </w:r>
      <w:proofErr w:type="spellStart"/>
      <w:r>
        <w:rPr>
          <w:rFonts w:ascii="Calibri" w:hAnsi="Calibri" w:cs="Calibri"/>
          <w:b/>
          <w:bCs/>
          <w:iCs/>
          <w:color w:val="4BA58D"/>
          <w:sz w:val="24"/>
          <w:szCs w:val="24"/>
        </w:rPr>
        <w:t>Souriac</w:t>
      </w:r>
      <w:proofErr w:type="spellEnd"/>
      <w:r>
        <w:rPr>
          <w:rFonts w:ascii="Calibri" w:hAnsi="Calibri" w:cs="Calibri"/>
          <w:b/>
          <w:bCs/>
          <w:iCs/>
          <w:color w:val="4BA58D"/>
          <w:sz w:val="24"/>
          <w:szCs w:val="24"/>
        </w:rPr>
        <w:t xml:space="preserve"> </w:t>
      </w:r>
      <w:r w:rsidRPr="008F0054">
        <w:rPr>
          <w:rFonts w:ascii="Calibri" w:hAnsi="Calibri" w:cs="Calibri"/>
          <w:b/>
          <w:bCs/>
          <w:iCs/>
          <w:color w:val="4BA58D"/>
          <w:sz w:val="24"/>
          <w:szCs w:val="24"/>
        </w:rPr>
        <w:t xml:space="preserve">Lyon 3, Histoire, LARHRA (6 h CM et 4 h TD) : patrimoine lyonnais, </w:t>
      </w:r>
      <w:proofErr w:type="spellStart"/>
      <w:r w:rsidRPr="008F0054">
        <w:rPr>
          <w:rFonts w:ascii="Calibri" w:hAnsi="Calibri" w:cs="Calibri"/>
          <w:b/>
          <w:bCs/>
          <w:iCs/>
          <w:color w:val="4BA58D"/>
          <w:sz w:val="24"/>
          <w:szCs w:val="24"/>
        </w:rPr>
        <w:t>xvie</w:t>
      </w:r>
      <w:proofErr w:type="spellEnd"/>
      <w:r w:rsidRPr="008F0054">
        <w:rPr>
          <w:rFonts w:ascii="Calibri" w:hAnsi="Calibri" w:cs="Calibri"/>
          <w:b/>
          <w:bCs/>
          <w:iCs/>
          <w:color w:val="4BA58D"/>
          <w:sz w:val="24"/>
          <w:szCs w:val="24"/>
        </w:rPr>
        <w:t xml:space="preserve"> au </w:t>
      </w:r>
      <w:proofErr w:type="spellStart"/>
      <w:r w:rsidRPr="008F0054">
        <w:rPr>
          <w:rFonts w:ascii="Calibri" w:hAnsi="Calibri" w:cs="Calibri"/>
          <w:b/>
          <w:bCs/>
          <w:iCs/>
          <w:color w:val="4BA58D"/>
          <w:sz w:val="24"/>
          <w:szCs w:val="24"/>
        </w:rPr>
        <w:t>xixe</w:t>
      </w:r>
      <w:proofErr w:type="spellEnd"/>
      <w:r w:rsidRPr="008F0054">
        <w:rPr>
          <w:rFonts w:ascii="Calibri" w:hAnsi="Calibri" w:cs="Calibri"/>
          <w:b/>
          <w:bCs/>
          <w:iCs/>
          <w:color w:val="4BA58D"/>
          <w:sz w:val="24"/>
          <w:szCs w:val="24"/>
        </w:rPr>
        <w:t xml:space="preserve"> siècle</w:t>
      </w:r>
    </w:p>
    <w:p w14:paraId="6BFEC46D" w14:textId="65FCE302" w:rsidR="008F0054" w:rsidRPr="008F0054" w:rsidRDefault="008F0054" w:rsidP="008F0054">
      <w:pPr>
        <w:jc w:val="both"/>
        <w:rPr>
          <w:rFonts w:ascii="Calibri" w:hAnsi="Calibri" w:cs="Calibri"/>
          <w:b/>
          <w:bCs/>
          <w:iCs/>
          <w:color w:val="4BA58D"/>
          <w:sz w:val="24"/>
          <w:szCs w:val="24"/>
        </w:rPr>
      </w:pPr>
      <w:r w:rsidRPr="008F0054">
        <w:rPr>
          <w:rFonts w:ascii="Calibri" w:hAnsi="Calibri" w:cs="Calibri"/>
          <w:b/>
          <w:bCs/>
          <w:iCs/>
          <w:color w:val="4BA58D"/>
          <w:sz w:val="24"/>
          <w:szCs w:val="24"/>
        </w:rPr>
        <w:t>Laurent Chopard, Ville de Lyon</w:t>
      </w:r>
    </w:p>
    <w:p w14:paraId="5BB7FDB0" w14:textId="77777777" w:rsidR="008F0054" w:rsidRPr="008F0054" w:rsidRDefault="008F0054" w:rsidP="008F0054">
      <w:pPr>
        <w:jc w:val="both"/>
        <w:rPr>
          <w:rFonts w:ascii="Calibri" w:hAnsi="Calibri" w:cs="Calibri"/>
          <w:b/>
          <w:bCs/>
          <w:iCs/>
          <w:color w:val="4BA58D"/>
          <w:sz w:val="24"/>
          <w:szCs w:val="24"/>
        </w:rPr>
      </w:pPr>
      <w:r w:rsidRPr="008F0054">
        <w:rPr>
          <w:rFonts w:ascii="Calibri" w:hAnsi="Calibri" w:cs="Calibri"/>
          <w:b/>
          <w:bCs/>
          <w:iCs/>
          <w:color w:val="4BA58D"/>
          <w:sz w:val="24"/>
          <w:szCs w:val="24"/>
        </w:rPr>
        <w:t>Céline Franchi, guide-conférencière (2 h visite de site) : patrimoine original lyonnais</w:t>
      </w:r>
    </w:p>
    <w:p w14:paraId="1A9090F4" w14:textId="77777777" w:rsidR="006B6BF1" w:rsidRPr="007717A4" w:rsidRDefault="006B6BF1" w:rsidP="006B6BF1">
      <w:pPr>
        <w:pStyle w:val="En-tte"/>
        <w:jc w:val="both"/>
        <w:rPr>
          <w:rFonts w:ascii="Calibri" w:hAnsi="Calibri"/>
          <w:b/>
          <w:bCs/>
          <w:sz w:val="24"/>
          <w:szCs w:val="24"/>
        </w:rPr>
      </w:pPr>
    </w:p>
    <w:p w14:paraId="27E077CD" w14:textId="1725B7A6" w:rsidR="008F0054" w:rsidRPr="00755B1E" w:rsidRDefault="008F0054" w:rsidP="008F0054">
      <w:pPr>
        <w:jc w:val="both"/>
        <w:rPr>
          <w:rFonts w:ascii="Calibri" w:hAnsi="Calibri"/>
        </w:rPr>
      </w:pPr>
      <w:r w:rsidRPr="00755B1E">
        <w:rPr>
          <w:rFonts w:ascii="Calibri" w:hAnsi="Calibri"/>
        </w:rPr>
        <w:t>La ville de Lyon conserve un patrimoine historique important, depuis les ruines antiques jusqu</w:t>
      </w:r>
      <w:r>
        <w:rPr>
          <w:rFonts w:ascii="Calibri" w:hAnsi="Calibri"/>
        </w:rPr>
        <w:t>’</w:t>
      </w:r>
      <w:r w:rsidRPr="00755B1E">
        <w:rPr>
          <w:rFonts w:ascii="Calibri" w:hAnsi="Calibri"/>
        </w:rPr>
        <w:t xml:space="preserve">aux monuments contemporains. Ce présent cours envisage de présenter quelques éléments du patrimoine urbain et leur inscription dans une politique municipale du </w:t>
      </w:r>
      <w:proofErr w:type="spellStart"/>
      <w:r w:rsidRPr="00755B1E">
        <w:rPr>
          <w:rFonts w:ascii="Calibri" w:hAnsi="Calibri"/>
          <w:smallCaps/>
        </w:rPr>
        <w:t>xvi</w:t>
      </w:r>
      <w:r w:rsidRPr="00755B1E">
        <w:rPr>
          <w:rFonts w:ascii="Calibri" w:hAnsi="Calibri"/>
          <w:vertAlign w:val="superscript"/>
        </w:rPr>
        <w:t>e</w:t>
      </w:r>
      <w:proofErr w:type="spellEnd"/>
      <w:r w:rsidRPr="00755B1E">
        <w:rPr>
          <w:rFonts w:ascii="Calibri" w:hAnsi="Calibri"/>
        </w:rPr>
        <w:t xml:space="preserve"> au </w:t>
      </w:r>
      <w:proofErr w:type="spellStart"/>
      <w:r w:rsidRPr="00755B1E">
        <w:rPr>
          <w:rFonts w:ascii="Calibri" w:hAnsi="Calibri"/>
          <w:smallCaps/>
        </w:rPr>
        <w:t>xix</w:t>
      </w:r>
      <w:r w:rsidRPr="00755B1E">
        <w:rPr>
          <w:rFonts w:ascii="Calibri" w:hAnsi="Calibri"/>
          <w:vertAlign w:val="superscript"/>
        </w:rPr>
        <w:t>e</w:t>
      </w:r>
      <w:proofErr w:type="spellEnd"/>
      <w:r w:rsidRPr="00755B1E">
        <w:rPr>
          <w:rFonts w:ascii="Calibri" w:hAnsi="Calibri"/>
        </w:rPr>
        <w:t xml:space="preserve"> siècle. Il commencera par aborder l</w:t>
      </w:r>
      <w:r>
        <w:rPr>
          <w:rFonts w:ascii="Calibri" w:hAnsi="Calibri"/>
        </w:rPr>
        <w:t>’</w:t>
      </w:r>
      <w:r w:rsidRPr="00755B1E">
        <w:rPr>
          <w:rFonts w:ascii="Calibri" w:hAnsi="Calibri"/>
        </w:rPr>
        <w:t>invention du patrimoine antique à Lyon au cours de la Renaissance. A cette époque, la ville prit conscience de son passé et l</w:t>
      </w:r>
      <w:r>
        <w:rPr>
          <w:rFonts w:ascii="Calibri" w:hAnsi="Calibri"/>
        </w:rPr>
        <w:t>’</w:t>
      </w:r>
      <w:r w:rsidRPr="00755B1E">
        <w:rPr>
          <w:rFonts w:ascii="Calibri" w:hAnsi="Calibri"/>
        </w:rPr>
        <w:t>inscrivit dans une mémoire civique aussi bien pour écrire l</w:t>
      </w:r>
      <w:r>
        <w:rPr>
          <w:rFonts w:ascii="Calibri" w:hAnsi="Calibri"/>
        </w:rPr>
        <w:t>’</w:t>
      </w:r>
      <w:r w:rsidRPr="00755B1E">
        <w:rPr>
          <w:rFonts w:ascii="Calibri" w:hAnsi="Calibri"/>
        </w:rPr>
        <w:t>histoire de Lyon que pour mettre en valeur sa monumentalité. L</w:t>
      </w:r>
      <w:r>
        <w:rPr>
          <w:rFonts w:ascii="Calibri" w:hAnsi="Calibri"/>
        </w:rPr>
        <w:t>’</w:t>
      </w:r>
      <w:r w:rsidRPr="00755B1E">
        <w:rPr>
          <w:rFonts w:ascii="Calibri" w:hAnsi="Calibri"/>
        </w:rPr>
        <w:t>Hôtel de ville fera l</w:t>
      </w:r>
      <w:r>
        <w:rPr>
          <w:rFonts w:ascii="Calibri" w:hAnsi="Calibri"/>
        </w:rPr>
        <w:t>’</w:t>
      </w:r>
      <w:r w:rsidRPr="00755B1E">
        <w:rPr>
          <w:rFonts w:ascii="Calibri" w:hAnsi="Calibri"/>
        </w:rPr>
        <w:t>objet d</w:t>
      </w:r>
      <w:r>
        <w:rPr>
          <w:rFonts w:ascii="Calibri" w:hAnsi="Calibri"/>
        </w:rPr>
        <w:t>’</w:t>
      </w:r>
      <w:r w:rsidRPr="00755B1E">
        <w:rPr>
          <w:rFonts w:ascii="Calibri" w:hAnsi="Calibri"/>
        </w:rPr>
        <w:t>un cours spécifique de son projet à sa mise en valeur, de son usage administratif au discours politique qu</w:t>
      </w:r>
      <w:r>
        <w:rPr>
          <w:rFonts w:ascii="Calibri" w:hAnsi="Calibri"/>
        </w:rPr>
        <w:t>’</w:t>
      </w:r>
      <w:r w:rsidRPr="00755B1E">
        <w:rPr>
          <w:rFonts w:ascii="Calibri" w:hAnsi="Calibri"/>
        </w:rPr>
        <w:t>il propose à la cité. Enfin un dernier thème abordera la question de la destruction du patrimoine, de son réemploi et de sa valorisation malgré son état dégradé.</w:t>
      </w:r>
    </w:p>
    <w:p w14:paraId="6960B675" w14:textId="77777777" w:rsidR="008F0054" w:rsidRPr="00755B1E" w:rsidRDefault="008F0054" w:rsidP="008F0054">
      <w:pPr>
        <w:jc w:val="both"/>
        <w:rPr>
          <w:rFonts w:ascii="Calibri" w:hAnsi="Calibri"/>
        </w:rPr>
      </w:pPr>
      <w:r>
        <w:rPr>
          <w:rFonts w:ascii="Calibri" w:hAnsi="Calibri"/>
        </w:rPr>
        <w:t>Céline Franchi</w:t>
      </w:r>
      <w:r w:rsidRPr="00755B1E">
        <w:rPr>
          <w:rFonts w:ascii="Calibri" w:hAnsi="Calibri"/>
        </w:rPr>
        <w:t xml:space="preserve"> organisera une visite </w:t>
      </w:r>
      <w:r>
        <w:rPr>
          <w:rFonts w:ascii="Calibri" w:hAnsi="Calibri"/>
        </w:rPr>
        <w:t>historique des Traboules</w:t>
      </w:r>
      <w:r w:rsidRPr="00755B1E">
        <w:rPr>
          <w:rFonts w:ascii="Calibri" w:hAnsi="Calibri"/>
        </w:rPr>
        <w:t>.</w:t>
      </w:r>
    </w:p>
    <w:p w14:paraId="4AF8D78F" w14:textId="77777777" w:rsidR="006B6BF1" w:rsidRPr="006B6BF1" w:rsidRDefault="006B6BF1" w:rsidP="006B6BF1">
      <w:pPr>
        <w:pStyle w:val="En-tte"/>
        <w:jc w:val="both"/>
        <w:rPr>
          <w:rFonts w:ascii="Calibri" w:hAnsi="Calibri" w:cs="Calibri"/>
          <w:b/>
        </w:rPr>
      </w:pPr>
    </w:p>
    <w:p w14:paraId="0A5E1983" w14:textId="77777777" w:rsidR="00EE1ECA" w:rsidRDefault="00EE1ECA" w:rsidP="00465D7C">
      <w:pPr>
        <w:jc w:val="both"/>
      </w:pPr>
    </w:p>
    <w:p w14:paraId="3A70DC97" w14:textId="713B0F7A" w:rsidR="00F16A98" w:rsidRDefault="00F16A98" w:rsidP="00BE698E">
      <w:pPr>
        <w:pBdr>
          <w:top w:val="single" w:sz="4" w:space="20" w:color="auto"/>
          <w:left w:val="single" w:sz="4" w:space="0" w:color="auto"/>
          <w:bottom w:val="single" w:sz="4" w:space="1" w:color="auto"/>
          <w:right w:val="single" w:sz="4" w:space="31" w:color="auto"/>
        </w:pBdr>
        <w:tabs>
          <w:tab w:val="center" w:pos="4536"/>
          <w:tab w:val="right" w:pos="9072"/>
        </w:tabs>
        <w:spacing w:after="0"/>
        <w:rPr>
          <w:rFonts w:ascii="Calibri" w:hAnsi="Calibri" w:cstheme="minorHAnsi"/>
          <w:b/>
          <w:color w:val="4BA58D"/>
          <w:sz w:val="40"/>
          <w:szCs w:val="40"/>
        </w:rPr>
      </w:pPr>
      <w:r w:rsidRPr="004435EC">
        <w:rPr>
          <w:rFonts w:ascii="Calibri" w:hAnsi="Calibri" w:cstheme="minorHAnsi"/>
          <w:b/>
          <w:color w:val="4BA58D"/>
          <w:sz w:val="40"/>
          <w:szCs w:val="40"/>
        </w:rPr>
        <w:lastRenderedPageBreak/>
        <w:t xml:space="preserve">UE </w:t>
      </w:r>
      <w:r w:rsidR="003D239B">
        <w:rPr>
          <w:rFonts w:ascii="Calibri" w:hAnsi="Calibri" w:cstheme="minorHAnsi"/>
          <w:b/>
          <w:color w:val="4BA58D"/>
          <w:sz w:val="40"/>
          <w:szCs w:val="40"/>
        </w:rPr>
        <w:t>3</w:t>
      </w:r>
      <w:r w:rsidRPr="004435EC">
        <w:rPr>
          <w:rFonts w:ascii="Calibri" w:hAnsi="Calibri" w:cstheme="minorHAnsi"/>
          <w:b/>
          <w:color w:val="4BA58D"/>
          <w:sz w:val="40"/>
          <w:szCs w:val="40"/>
        </w:rPr>
        <w:t xml:space="preserve"> – COMPLEMENTAIRE</w:t>
      </w:r>
    </w:p>
    <w:p w14:paraId="6BEF9C88" w14:textId="3390FCFB" w:rsidR="002F77A2" w:rsidRPr="004435EC" w:rsidRDefault="002F77A2" w:rsidP="00BE698E">
      <w:pPr>
        <w:pBdr>
          <w:top w:val="single" w:sz="4" w:space="20" w:color="auto"/>
          <w:left w:val="single" w:sz="4" w:space="0" w:color="auto"/>
          <w:bottom w:val="single" w:sz="4" w:space="1" w:color="auto"/>
          <w:right w:val="single" w:sz="4" w:space="31" w:color="auto"/>
        </w:pBdr>
        <w:tabs>
          <w:tab w:val="center" w:pos="4536"/>
          <w:tab w:val="right" w:pos="9072"/>
        </w:tabs>
        <w:spacing w:after="0"/>
        <w:rPr>
          <w:rFonts w:ascii="Calibri" w:hAnsi="Calibri" w:cstheme="minorHAnsi"/>
          <w:b/>
          <w:color w:val="4BA58D"/>
          <w:sz w:val="40"/>
          <w:szCs w:val="40"/>
        </w:rPr>
      </w:pPr>
      <w:r>
        <w:rPr>
          <w:rFonts w:ascii="Calibri" w:hAnsi="Calibri" w:cstheme="minorHAnsi"/>
          <w:b/>
          <w:color w:val="4BA58D"/>
          <w:sz w:val="40"/>
          <w:szCs w:val="40"/>
        </w:rPr>
        <w:t>Atelier – Outils d’insertion professionnelle</w:t>
      </w:r>
    </w:p>
    <w:p w14:paraId="25B1284C" w14:textId="77777777" w:rsidR="001D5F9E" w:rsidRDefault="001D5F9E" w:rsidP="00465D7C">
      <w:pPr>
        <w:jc w:val="both"/>
      </w:pPr>
    </w:p>
    <w:tbl>
      <w:tblPr>
        <w:tblW w:w="10065" w:type="dxa"/>
        <w:tblInd w:w="-5" w:type="dxa"/>
        <w:tblLayout w:type="fixed"/>
        <w:tblCellMar>
          <w:left w:w="10" w:type="dxa"/>
          <w:right w:w="10" w:type="dxa"/>
        </w:tblCellMar>
        <w:tblLook w:val="04A0" w:firstRow="1" w:lastRow="0" w:firstColumn="1" w:lastColumn="0" w:noHBand="0" w:noVBand="1"/>
      </w:tblPr>
      <w:tblGrid>
        <w:gridCol w:w="3261"/>
        <w:gridCol w:w="4677"/>
        <w:gridCol w:w="2127"/>
      </w:tblGrid>
      <w:tr w:rsidR="009E74F7" w:rsidRPr="009E74F7" w14:paraId="6C321307" w14:textId="77777777" w:rsidTr="003C5878">
        <w:trPr>
          <w:trHeight w:val="474"/>
        </w:trPr>
        <w:tc>
          <w:tcPr>
            <w:tcW w:w="7938"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144699AE" w14:textId="569D403F" w:rsidR="009E74F7" w:rsidRPr="009E74F7" w:rsidRDefault="009E74F7" w:rsidP="009E74F7">
            <w:pPr>
              <w:jc w:val="both"/>
              <w:rPr>
                <w:b/>
                <w:bCs/>
                <w:color w:val="4BA58D"/>
                <w:sz w:val="26"/>
                <w:szCs w:val="26"/>
                <w:lang w:val="en-US"/>
              </w:rPr>
            </w:pPr>
            <w:bookmarkStart w:id="2" w:name="_Hlk175468185"/>
            <w:r w:rsidRPr="009E74F7">
              <w:rPr>
                <w:b/>
                <w:bCs/>
                <w:color w:val="FFFFFF" w:themeColor="background1"/>
                <w:sz w:val="26"/>
                <w:szCs w:val="26"/>
              </w:rPr>
              <w:t>Cours</w:t>
            </w:r>
            <w:r w:rsidRPr="009E74F7">
              <w:rPr>
                <w:b/>
                <w:bCs/>
                <w:color w:val="FFFFFF" w:themeColor="background1"/>
                <w:sz w:val="26"/>
                <w:szCs w:val="26"/>
                <w:lang w:val="en-US"/>
              </w:rPr>
              <w:t xml:space="preserve"> : </w:t>
            </w:r>
            <w:r w:rsidR="00496E79" w:rsidRPr="00266C82">
              <w:rPr>
                <w:b/>
                <w:bCs/>
                <w:color w:val="FFFFFF" w:themeColor="background1"/>
                <w:sz w:val="26"/>
                <w:szCs w:val="26"/>
                <w:lang w:val="en-US"/>
              </w:rPr>
              <w:t>Atelier – Outils d’insertion professionnelle</w:t>
            </w:r>
          </w:p>
        </w:tc>
        <w:tc>
          <w:tcPr>
            <w:tcW w:w="2127"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7382638D" w14:textId="77777777" w:rsidR="009E74F7" w:rsidRPr="009E74F7" w:rsidRDefault="009E74F7" w:rsidP="009E74F7">
            <w:pPr>
              <w:jc w:val="both"/>
              <w:rPr>
                <w:b/>
                <w:bCs/>
                <w:color w:val="4BA58D"/>
              </w:rPr>
            </w:pPr>
          </w:p>
        </w:tc>
      </w:tr>
      <w:tr w:rsidR="009E74F7" w:rsidRPr="009E74F7" w14:paraId="54E698E4" w14:textId="77777777" w:rsidTr="003C5878">
        <w:trPr>
          <w:trHeight w:val="360"/>
        </w:trPr>
        <w:tc>
          <w:tcPr>
            <w:tcW w:w="1006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BBA4B47" w14:textId="493A4E35" w:rsidR="009E74F7" w:rsidRPr="009E74F7" w:rsidRDefault="00496E79" w:rsidP="009E74F7">
            <w:pPr>
              <w:jc w:val="both"/>
              <w:rPr>
                <w:b/>
                <w:bCs/>
                <w:color w:val="4BA58D"/>
                <w:lang w:val="en-US"/>
              </w:rPr>
            </w:pPr>
            <w:r>
              <w:rPr>
                <w:b/>
                <w:bCs/>
                <w:color w:val="4BA58D"/>
                <w:lang w:val="en-US"/>
              </w:rPr>
              <w:t>TD</w:t>
            </w:r>
            <w:r w:rsidR="009E74F7" w:rsidRPr="009E74F7">
              <w:rPr>
                <w:b/>
                <w:bCs/>
                <w:color w:val="4BA58D"/>
                <w:lang w:val="en-US"/>
              </w:rPr>
              <w:t xml:space="preserve"> : 1</w:t>
            </w:r>
            <w:r>
              <w:rPr>
                <w:b/>
                <w:bCs/>
                <w:color w:val="4BA58D"/>
                <w:lang w:val="en-US"/>
              </w:rPr>
              <w:t>0</w:t>
            </w:r>
            <w:r w:rsidR="009E74F7" w:rsidRPr="009E74F7">
              <w:rPr>
                <w:b/>
                <w:bCs/>
                <w:color w:val="4BA58D"/>
                <w:lang w:val="en-US"/>
              </w:rPr>
              <w:t>h   - MCCC    Dossier</w:t>
            </w:r>
          </w:p>
        </w:tc>
      </w:tr>
      <w:tr w:rsidR="009E74F7" w:rsidRPr="009E74F7" w14:paraId="2E620A0C" w14:textId="77777777" w:rsidTr="003C5878">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D844237" w14:textId="18E96040" w:rsidR="009E74F7" w:rsidRPr="009E74F7" w:rsidRDefault="00496E79" w:rsidP="009E74F7">
            <w:pPr>
              <w:jc w:val="both"/>
              <w:rPr>
                <w:b/>
                <w:bCs/>
                <w:color w:val="4BA58D"/>
              </w:rPr>
            </w:pPr>
            <w:r>
              <w:rPr>
                <w:b/>
                <w:bCs/>
                <w:color w:val="4BA58D"/>
                <w:lang w:val="en-US"/>
              </w:rPr>
              <w:t xml:space="preserve">   </w:t>
            </w:r>
            <w:r w:rsidR="009E74F7" w:rsidRPr="009E74F7">
              <w:rPr>
                <w:b/>
                <w:bCs/>
                <w:color w:val="4BA58D"/>
                <w:lang w:val="en-US"/>
              </w:rPr>
              <w:t>SEMESTRE</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5ECF439" w14:textId="459311C4" w:rsidR="009E74F7" w:rsidRPr="009E74F7" w:rsidRDefault="00496E79" w:rsidP="009E74F7">
            <w:pPr>
              <w:jc w:val="both"/>
              <w:rPr>
                <w:b/>
                <w:bCs/>
                <w:color w:val="4BA58D"/>
                <w:lang w:val="en-US"/>
              </w:rPr>
            </w:pPr>
            <w:r w:rsidRPr="00496E79">
              <w:rPr>
                <w:b/>
                <w:bCs/>
                <w:lang w:val="en-US"/>
              </w:rPr>
              <w:t>1</w:t>
            </w:r>
          </w:p>
        </w:tc>
      </w:tr>
      <w:tr w:rsidR="009E74F7" w:rsidRPr="009E74F7" w14:paraId="321F0A65" w14:textId="77777777" w:rsidTr="003C5878">
        <w:trPr>
          <w:trHeight w:val="160"/>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022831F3" w14:textId="424E584E" w:rsidR="009E74F7" w:rsidRPr="009E74F7" w:rsidRDefault="00496E79" w:rsidP="009E74F7">
            <w:pPr>
              <w:jc w:val="both"/>
              <w:rPr>
                <w:b/>
                <w:bCs/>
                <w:color w:val="4BA58D"/>
              </w:rPr>
            </w:pPr>
            <w:r>
              <w:rPr>
                <w:b/>
                <w:bCs/>
                <w:color w:val="4BA58D"/>
                <w:lang w:val="en-US"/>
              </w:rPr>
              <w:t xml:space="preserve">   </w:t>
            </w:r>
            <w:r w:rsidR="009E74F7" w:rsidRPr="009E74F7">
              <w:rPr>
                <w:b/>
                <w:bCs/>
                <w:color w:val="4BA58D"/>
                <w:lang w:val="en-US"/>
              </w:rPr>
              <w:t>ENSEIGNANT</w:t>
            </w:r>
            <w:r>
              <w:rPr>
                <w:b/>
                <w:bCs/>
                <w:color w:val="4BA58D"/>
                <w:lang w:val="en-US"/>
              </w:rPr>
              <w:t>E</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5B10E49C" w14:textId="529E83AC" w:rsidR="009E74F7" w:rsidRPr="009E74F7" w:rsidRDefault="00496E79" w:rsidP="009E74F7">
            <w:pPr>
              <w:jc w:val="both"/>
              <w:rPr>
                <w:b/>
                <w:bCs/>
                <w:color w:val="4BA58D"/>
                <w:lang w:val="en-US"/>
              </w:rPr>
            </w:pPr>
            <w:r>
              <w:rPr>
                <w:b/>
                <w:bCs/>
                <w:lang w:val="en-US"/>
              </w:rPr>
              <w:t xml:space="preserve"> </w:t>
            </w:r>
            <w:r w:rsidRPr="00496E79">
              <w:rPr>
                <w:b/>
                <w:bCs/>
                <w:lang w:val="en-US"/>
              </w:rPr>
              <w:t>Mélanie Lavaud</w:t>
            </w:r>
          </w:p>
        </w:tc>
      </w:tr>
      <w:tr w:rsidR="009E74F7" w:rsidRPr="009E74F7" w14:paraId="52FC610A" w14:textId="77777777" w:rsidTr="003C5878">
        <w:trPr>
          <w:trHeight w:val="394"/>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6BDE8760" w14:textId="77777777" w:rsidR="009E74F7" w:rsidRPr="009E74F7" w:rsidRDefault="009E74F7" w:rsidP="00266C82">
            <w:pPr>
              <w:jc w:val="center"/>
              <w:rPr>
                <w:b/>
                <w:bCs/>
                <w:color w:val="4BA58D"/>
                <w:lang w:val="en-US"/>
              </w:rPr>
            </w:pPr>
            <w:r w:rsidRPr="009E74F7">
              <w:rPr>
                <w:b/>
                <w:bCs/>
                <w:color w:val="FFFFFF" w:themeColor="background1"/>
                <w:lang w:val="en-US"/>
              </w:rPr>
              <w:t>CONTENU</w:t>
            </w:r>
          </w:p>
        </w:tc>
      </w:tr>
      <w:tr w:rsidR="009E74F7" w:rsidRPr="009E74F7" w14:paraId="24937A9A" w14:textId="77777777" w:rsidTr="003C5878">
        <w:trPr>
          <w:trHeight w:val="2911"/>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239D84" w14:textId="77777777" w:rsidR="009E74F7" w:rsidRPr="009E74F7" w:rsidRDefault="009E74F7" w:rsidP="009E74F7">
            <w:pPr>
              <w:jc w:val="both"/>
              <w:rPr>
                <w:b/>
                <w:bCs/>
                <w:color w:val="4BA58D"/>
              </w:rPr>
            </w:pPr>
            <w:r w:rsidRPr="009E74F7">
              <w:rPr>
                <w:b/>
                <w:bCs/>
                <w:color w:val="4BA58D"/>
                <w:lang w:val="en-US"/>
              </w:rPr>
              <w:t>Mots-clés :</w:t>
            </w:r>
          </w:p>
          <w:p w14:paraId="6C5EA578" w14:textId="77777777" w:rsidR="009E74F7" w:rsidRPr="009E74F7" w:rsidRDefault="009E74F7" w:rsidP="009E74F7">
            <w:pPr>
              <w:jc w:val="both"/>
              <w:rPr>
                <w:b/>
                <w:bCs/>
                <w:color w:val="4BA58D"/>
                <w:lang w:val="en-US"/>
              </w:rPr>
            </w:pPr>
          </w:p>
          <w:p w14:paraId="05FEE89B" w14:textId="77777777" w:rsidR="009E74F7" w:rsidRPr="009E74F7" w:rsidRDefault="009E74F7" w:rsidP="009E74F7">
            <w:pPr>
              <w:jc w:val="both"/>
              <w:rPr>
                <w:b/>
                <w:bCs/>
                <w:color w:val="4BA58D"/>
              </w:rPr>
            </w:pPr>
            <w:r w:rsidRPr="009E74F7">
              <w:rPr>
                <w:b/>
                <w:bCs/>
                <w:color w:val="4BA58D"/>
                <w:lang w:val="en-US"/>
              </w:rPr>
              <w:t>Objectifs principaux :</w:t>
            </w:r>
          </w:p>
          <w:p w14:paraId="1F2E271A" w14:textId="77777777" w:rsidR="009E74F7" w:rsidRPr="009E74F7" w:rsidRDefault="009E74F7" w:rsidP="009E74F7">
            <w:pPr>
              <w:jc w:val="both"/>
              <w:rPr>
                <w:b/>
                <w:bCs/>
                <w:color w:val="4BA58D"/>
                <w:lang w:val="en-US"/>
              </w:rPr>
            </w:pPr>
          </w:p>
          <w:p w14:paraId="489ECB0A" w14:textId="77777777" w:rsidR="009E74F7" w:rsidRDefault="009E74F7" w:rsidP="009E74F7">
            <w:pPr>
              <w:jc w:val="both"/>
              <w:rPr>
                <w:b/>
                <w:bCs/>
                <w:color w:val="4BA58D"/>
              </w:rPr>
            </w:pPr>
          </w:p>
          <w:p w14:paraId="7C9ED41F" w14:textId="77777777" w:rsidR="00496E79" w:rsidRDefault="00496E79" w:rsidP="009E74F7">
            <w:pPr>
              <w:jc w:val="both"/>
              <w:rPr>
                <w:b/>
                <w:bCs/>
                <w:color w:val="4BA58D"/>
              </w:rPr>
            </w:pPr>
          </w:p>
          <w:p w14:paraId="569A07D6" w14:textId="77777777" w:rsidR="00496E79" w:rsidRPr="009E74F7" w:rsidRDefault="00496E79" w:rsidP="009E74F7">
            <w:pPr>
              <w:jc w:val="both"/>
              <w:rPr>
                <w:b/>
                <w:bCs/>
                <w:color w:val="4BA58D"/>
              </w:rPr>
            </w:pPr>
          </w:p>
          <w:p w14:paraId="0EE01A20" w14:textId="435A3DA8" w:rsidR="009E74F7" w:rsidRPr="009E74F7" w:rsidRDefault="00266C82" w:rsidP="00266C82">
            <w:pPr>
              <w:rPr>
                <w:b/>
                <w:bCs/>
                <w:color w:val="4BA58D"/>
              </w:rPr>
            </w:pPr>
            <w:r>
              <w:rPr>
                <w:b/>
                <w:bCs/>
                <w:color w:val="4BA58D"/>
              </w:rPr>
              <w:t>Principales c</w:t>
            </w:r>
            <w:r w:rsidR="009E74F7" w:rsidRPr="009E74F7">
              <w:rPr>
                <w:b/>
                <w:bCs/>
                <w:color w:val="4BA58D"/>
              </w:rPr>
              <w:t>ompétences visées :</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56E8C9" w14:textId="29D9B055" w:rsidR="009E74F7" w:rsidRPr="009E74F7" w:rsidRDefault="00496E79" w:rsidP="003C5878">
            <w:pPr>
              <w:rPr>
                <w:b/>
                <w:bCs/>
                <w:lang w:val="en-US"/>
              </w:rPr>
            </w:pPr>
            <w:r w:rsidRPr="00BE698E">
              <w:rPr>
                <w:b/>
                <w:bCs/>
                <w:lang w:val="en-US"/>
              </w:rPr>
              <w:t xml:space="preserve">Présentation de soi / Entretiens / Candidatures / stage /  Insertion professionnelle / Lettres de motivation - curriculum vitae /  réseaux  sociaux professionnels / LinkedIn / </w:t>
            </w:r>
          </w:p>
          <w:p w14:paraId="0F2D327A" w14:textId="3B9FD167" w:rsidR="009E74F7" w:rsidRPr="00BE698E" w:rsidRDefault="00496E79" w:rsidP="003C5878">
            <w:pPr>
              <w:pStyle w:val="Paragraphedeliste"/>
              <w:numPr>
                <w:ilvl w:val="0"/>
                <w:numId w:val="14"/>
              </w:numPr>
              <w:rPr>
                <w:b/>
                <w:bCs/>
              </w:rPr>
            </w:pPr>
            <w:r w:rsidRPr="00BE698E">
              <w:rPr>
                <w:b/>
                <w:bCs/>
              </w:rPr>
              <w:t xml:space="preserve">Appréhender les principaux outils d’insertion professionnelle </w:t>
            </w:r>
          </w:p>
          <w:p w14:paraId="3D6F6A30" w14:textId="77777777" w:rsidR="00496E79" w:rsidRPr="00BE698E" w:rsidRDefault="00496E79" w:rsidP="003C5878">
            <w:pPr>
              <w:pStyle w:val="Paragraphedeliste"/>
              <w:numPr>
                <w:ilvl w:val="0"/>
                <w:numId w:val="14"/>
              </w:numPr>
              <w:rPr>
                <w:b/>
                <w:bCs/>
              </w:rPr>
            </w:pPr>
            <w:r w:rsidRPr="00BE698E">
              <w:rPr>
                <w:b/>
                <w:bCs/>
              </w:rPr>
              <w:t>Développer une image de soi, optimiser une candidature adaptée à des offres de stage, de postes</w:t>
            </w:r>
          </w:p>
          <w:p w14:paraId="60F6166F" w14:textId="20B02456" w:rsidR="00496E79" w:rsidRPr="00BE698E" w:rsidRDefault="00D17B3B" w:rsidP="003C5878">
            <w:pPr>
              <w:pStyle w:val="Paragraphedeliste"/>
              <w:numPr>
                <w:ilvl w:val="0"/>
                <w:numId w:val="14"/>
              </w:numPr>
              <w:rPr>
                <w:b/>
                <w:bCs/>
              </w:rPr>
            </w:pPr>
            <w:r>
              <w:rPr>
                <w:b/>
                <w:bCs/>
              </w:rPr>
              <w:t>M</w:t>
            </w:r>
            <w:r w:rsidR="00496E79" w:rsidRPr="00BE698E">
              <w:rPr>
                <w:b/>
                <w:bCs/>
              </w:rPr>
              <w:t>aîtriser les situations d’entretien, pérenniser et réactualiser ses données / ses outils de candidature et de réseautage professionnel</w:t>
            </w:r>
          </w:p>
          <w:p w14:paraId="53F6226C" w14:textId="4CE6A3AB" w:rsidR="009E74F7" w:rsidRPr="009E74F7" w:rsidRDefault="00827DF4" w:rsidP="003C5878">
            <w:pPr>
              <w:rPr>
                <w:b/>
                <w:bCs/>
                <w:color w:val="4BA58D"/>
                <w:lang w:val="en-US"/>
              </w:rPr>
            </w:pPr>
            <w:r>
              <w:rPr>
                <w:b/>
                <w:bCs/>
                <w:lang w:val="en-US"/>
              </w:rPr>
              <w:t>L</w:t>
            </w:r>
            <w:r w:rsidR="00BE698E" w:rsidRPr="00BE698E">
              <w:rPr>
                <w:b/>
                <w:bCs/>
                <w:lang w:val="en-US"/>
              </w:rPr>
              <w:t xml:space="preserve">a connaissance des </w:t>
            </w:r>
            <w:r w:rsidR="00266C82">
              <w:rPr>
                <w:b/>
                <w:bCs/>
                <w:lang w:val="en-US"/>
              </w:rPr>
              <w:t>milieux</w:t>
            </w:r>
            <w:r w:rsidR="00BE698E" w:rsidRPr="00BE698E">
              <w:rPr>
                <w:b/>
                <w:bCs/>
                <w:lang w:val="en-US"/>
              </w:rPr>
              <w:t xml:space="preserve"> professionnels</w:t>
            </w:r>
            <w:r w:rsidR="00BE698E">
              <w:rPr>
                <w:b/>
                <w:bCs/>
                <w:lang w:val="en-US"/>
              </w:rPr>
              <w:t>,</w:t>
            </w:r>
            <w:r w:rsidR="00BE698E" w:rsidRPr="00BE698E">
              <w:rPr>
                <w:b/>
                <w:bCs/>
                <w:lang w:val="en-US"/>
              </w:rPr>
              <w:t xml:space="preserve"> </w:t>
            </w:r>
            <w:r w:rsidR="00BE698E">
              <w:rPr>
                <w:b/>
                <w:bCs/>
                <w:lang w:val="en-US"/>
              </w:rPr>
              <w:t xml:space="preserve">la </w:t>
            </w:r>
            <w:r w:rsidR="00BE698E" w:rsidRPr="00BE698E">
              <w:rPr>
                <w:b/>
                <w:bCs/>
                <w:lang w:val="en-US"/>
              </w:rPr>
              <w:t>mobilisation de ressources</w:t>
            </w:r>
            <w:r w:rsidR="00BE698E">
              <w:rPr>
                <w:b/>
                <w:bCs/>
                <w:lang w:val="en-US"/>
              </w:rPr>
              <w:t xml:space="preserve"> </w:t>
            </w:r>
            <w:r w:rsidR="00BE698E" w:rsidRPr="00BE698E">
              <w:rPr>
                <w:b/>
                <w:bCs/>
                <w:lang w:val="en-US"/>
              </w:rPr>
              <w:t xml:space="preserve">- </w:t>
            </w:r>
            <w:r w:rsidR="00BE698E">
              <w:rPr>
                <w:b/>
                <w:bCs/>
                <w:lang w:val="en-US"/>
              </w:rPr>
              <w:t>une</w:t>
            </w:r>
            <w:r w:rsidR="00BE698E" w:rsidRPr="00BE698E">
              <w:rPr>
                <w:b/>
                <w:bCs/>
                <w:lang w:val="en-US"/>
              </w:rPr>
              <w:t xml:space="preserve"> </w:t>
            </w:r>
            <w:r w:rsidR="00BE698E">
              <w:rPr>
                <w:b/>
                <w:bCs/>
                <w:lang w:val="en-US"/>
              </w:rPr>
              <w:t>p</w:t>
            </w:r>
            <w:r w:rsidR="00BE698E" w:rsidRPr="00BE698E">
              <w:rPr>
                <w:b/>
                <w:bCs/>
                <w:lang w:val="en-US"/>
              </w:rPr>
              <w:t xml:space="preserve">rise d’autonomie,  </w:t>
            </w:r>
            <w:r w:rsidR="00BE698E">
              <w:rPr>
                <w:b/>
                <w:bCs/>
                <w:lang w:val="en-US"/>
              </w:rPr>
              <w:t>la capacité à deployer différentes méthodes d’ insertion professionnelle.</w:t>
            </w:r>
          </w:p>
        </w:tc>
      </w:tr>
      <w:tr w:rsidR="009E74F7" w:rsidRPr="009E74F7" w14:paraId="1EAD0014" w14:textId="77777777" w:rsidTr="003C5878">
        <w:trPr>
          <w:trHeight w:val="248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8D338F7" w14:textId="77777777" w:rsidR="009E74F7" w:rsidRPr="009E74F7" w:rsidRDefault="009E74F7" w:rsidP="009E74F7">
            <w:pPr>
              <w:jc w:val="both"/>
              <w:rPr>
                <w:b/>
                <w:bCs/>
                <w:color w:val="4BA58D"/>
              </w:rPr>
            </w:pPr>
            <w:r w:rsidRPr="009E74F7">
              <w:rPr>
                <w:b/>
                <w:bCs/>
                <w:color w:val="4BA58D"/>
                <w:lang w:val="en-US"/>
              </w:rPr>
              <w:t>PLAN  /DESCRIPTIF  de cours</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92741A8" w14:textId="14BE58C8" w:rsidR="00266C82" w:rsidRPr="00266C82" w:rsidRDefault="00266C82" w:rsidP="003C5878">
            <w:pPr>
              <w:tabs>
                <w:tab w:val="center" w:pos="4536"/>
                <w:tab w:val="right" w:pos="9072"/>
              </w:tabs>
              <w:rPr>
                <w:rFonts w:ascii="Calibri" w:hAnsi="Calibri"/>
                <w:b/>
                <w:bCs/>
                <w:sz w:val="24"/>
                <w:szCs w:val="24"/>
              </w:rPr>
            </w:pPr>
            <w:r w:rsidRPr="00266C82">
              <w:rPr>
                <w:rFonts w:ascii="Calibri" w:hAnsi="Calibri"/>
                <w:b/>
                <w:bCs/>
                <w:sz w:val="24"/>
                <w:szCs w:val="24"/>
              </w:rPr>
              <w:t xml:space="preserve">Cet atelier </w:t>
            </w:r>
            <w:r>
              <w:rPr>
                <w:rFonts w:ascii="Calibri" w:hAnsi="Calibri"/>
                <w:b/>
                <w:bCs/>
                <w:sz w:val="24"/>
                <w:szCs w:val="24"/>
              </w:rPr>
              <w:t>développe un panorama des méthodes et des outils nécessaires à</w:t>
            </w:r>
            <w:r w:rsidRPr="00266C82">
              <w:rPr>
                <w:rFonts w:ascii="Calibri" w:hAnsi="Calibri"/>
                <w:b/>
                <w:bCs/>
                <w:sz w:val="24"/>
                <w:szCs w:val="24"/>
              </w:rPr>
              <w:t xml:space="preserve"> l’élaboration d’une démarche</w:t>
            </w:r>
            <w:r>
              <w:rPr>
                <w:rFonts w:ascii="Calibri" w:hAnsi="Calibri"/>
                <w:b/>
                <w:bCs/>
                <w:sz w:val="24"/>
                <w:szCs w:val="24"/>
              </w:rPr>
              <w:t xml:space="preserve"> efficiente</w:t>
            </w:r>
            <w:r w:rsidRPr="00266C82">
              <w:rPr>
                <w:rFonts w:ascii="Calibri" w:hAnsi="Calibri"/>
                <w:b/>
                <w:bCs/>
                <w:sz w:val="24"/>
                <w:szCs w:val="24"/>
              </w:rPr>
              <w:t xml:space="preserve"> de candidature de stage</w:t>
            </w:r>
            <w:r>
              <w:rPr>
                <w:rFonts w:ascii="Calibri" w:hAnsi="Calibri"/>
                <w:b/>
                <w:bCs/>
                <w:sz w:val="24"/>
                <w:szCs w:val="24"/>
              </w:rPr>
              <w:t xml:space="preserve"> et </w:t>
            </w:r>
            <w:r w:rsidRPr="00266C82">
              <w:rPr>
                <w:rFonts w:ascii="Calibri" w:hAnsi="Calibri"/>
                <w:b/>
                <w:bCs/>
                <w:sz w:val="24"/>
                <w:szCs w:val="24"/>
              </w:rPr>
              <w:t xml:space="preserve">de professionnalisation </w:t>
            </w:r>
          </w:p>
          <w:p w14:paraId="6A3D3F75" w14:textId="1B3B2965" w:rsidR="009E74F7" w:rsidRPr="009E74F7" w:rsidRDefault="00266C82" w:rsidP="003C5878">
            <w:pPr>
              <w:tabs>
                <w:tab w:val="center" w:pos="4536"/>
                <w:tab w:val="right" w:pos="9072"/>
              </w:tabs>
              <w:rPr>
                <w:rFonts w:ascii="Calibri" w:hAnsi="Calibri" w:cstheme="minorHAnsi"/>
                <w:b/>
                <w:bCs/>
                <w:sz w:val="24"/>
                <w:szCs w:val="24"/>
              </w:rPr>
            </w:pPr>
            <w:r w:rsidRPr="00266C82">
              <w:rPr>
                <w:rFonts w:ascii="Calibri" w:hAnsi="Calibri" w:cstheme="minorHAnsi"/>
                <w:b/>
                <w:bCs/>
                <w:sz w:val="24"/>
                <w:szCs w:val="24"/>
              </w:rPr>
              <w:t xml:space="preserve">Le cours accompagne les étudiants dans le travail de rédaction de la lettre de motivation et du CV. </w:t>
            </w:r>
            <w:r>
              <w:rPr>
                <w:rFonts w:ascii="Calibri" w:hAnsi="Calibri" w:cstheme="minorHAnsi"/>
                <w:b/>
                <w:bCs/>
                <w:sz w:val="24"/>
                <w:szCs w:val="24"/>
              </w:rPr>
              <w:t>Il</w:t>
            </w:r>
            <w:r w:rsidRPr="00266C82">
              <w:rPr>
                <w:rFonts w:ascii="Calibri" w:hAnsi="Calibri" w:cstheme="minorHAnsi"/>
                <w:b/>
                <w:bCs/>
                <w:sz w:val="24"/>
                <w:szCs w:val="24"/>
              </w:rPr>
              <w:t xml:space="preserve"> structure </w:t>
            </w:r>
            <w:r>
              <w:rPr>
                <w:rFonts w:ascii="Calibri" w:hAnsi="Calibri" w:cstheme="minorHAnsi"/>
                <w:b/>
                <w:bCs/>
                <w:sz w:val="24"/>
                <w:szCs w:val="24"/>
              </w:rPr>
              <w:t xml:space="preserve">notamment </w:t>
            </w:r>
            <w:r w:rsidRPr="00266C82">
              <w:rPr>
                <w:rFonts w:ascii="Calibri" w:hAnsi="Calibri" w:cstheme="minorHAnsi"/>
                <w:b/>
                <w:bCs/>
                <w:sz w:val="24"/>
                <w:szCs w:val="24"/>
              </w:rPr>
              <w:t xml:space="preserve">les principales étapes de recherche de stage et la valorisation du profil sur les réseaux sociaux professionnels. </w:t>
            </w:r>
          </w:p>
          <w:p w14:paraId="4AB862A4" w14:textId="77777777" w:rsidR="009E74F7" w:rsidRPr="009E74F7" w:rsidRDefault="009E74F7" w:rsidP="009E74F7">
            <w:pPr>
              <w:jc w:val="both"/>
              <w:rPr>
                <w:b/>
                <w:bCs/>
                <w:color w:val="4BA58D"/>
                <w:lang w:val="en-US"/>
              </w:rPr>
            </w:pPr>
          </w:p>
        </w:tc>
      </w:tr>
      <w:tr w:rsidR="009E74F7" w:rsidRPr="009E74F7" w14:paraId="6AE3D7C3" w14:textId="77777777" w:rsidTr="003C5878">
        <w:trPr>
          <w:trHeight w:val="1249"/>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DE8B237" w14:textId="77777777" w:rsidR="009E74F7" w:rsidRPr="009E74F7" w:rsidRDefault="009E74F7" w:rsidP="009E74F7">
            <w:pPr>
              <w:jc w:val="both"/>
              <w:rPr>
                <w:b/>
                <w:bCs/>
                <w:color w:val="4BA58D"/>
              </w:rPr>
            </w:pPr>
            <w:r w:rsidRPr="009E74F7">
              <w:rPr>
                <w:b/>
                <w:bCs/>
                <w:color w:val="4BA58D"/>
                <w:lang w:val="en-US"/>
              </w:rPr>
              <w:t>BIBLIOGRAPHIE INDICATIVE</w:t>
            </w:r>
          </w:p>
        </w:tc>
        <w:tc>
          <w:tcPr>
            <w:tcW w:w="680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FBAFB2" w14:textId="4B18FB36" w:rsidR="00355F58" w:rsidRPr="00355F58" w:rsidRDefault="00355F58" w:rsidP="003C5878">
            <w:r w:rsidRPr="003C5878">
              <w:t xml:space="preserve">Talbot, Eliane, </w:t>
            </w:r>
            <w:r w:rsidRPr="00355F58">
              <w:rPr>
                <w:i/>
                <w:iCs/>
              </w:rPr>
              <w:t>Réussir son stage en milieu professionnel</w:t>
            </w:r>
            <w:r w:rsidRPr="003C5878">
              <w:rPr>
                <w:i/>
                <w:iCs/>
              </w:rPr>
              <w:t xml:space="preserve"> </w:t>
            </w:r>
            <w:r w:rsidRPr="00355F58">
              <w:rPr>
                <w:i/>
                <w:iCs/>
              </w:rPr>
              <w:t>: Les outils de la réussite</w:t>
            </w:r>
            <w:r w:rsidRPr="003C5878">
              <w:t xml:space="preserve">. StudyramaPro. Paris. </w:t>
            </w:r>
            <w:r w:rsidRPr="00355F58">
              <w:t>2022</w:t>
            </w:r>
            <w:r w:rsidRPr="003C5878">
              <w:t>.120p.</w:t>
            </w:r>
          </w:p>
          <w:p w14:paraId="7B5444E4" w14:textId="53FF3B84" w:rsidR="009E74F7" w:rsidRPr="009E74F7" w:rsidRDefault="0037210B" w:rsidP="0037210B">
            <w:pPr>
              <w:spacing w:after="0"/>
            </w:pPr>
            <w:proofErr w:type="spellStart"/>
            <w:r>
              <w:t>Quivy</w:t>
            </w:r>
            <w:proofErr w:type="spellEnd"/>
            <w:r>
              <w:t xml:space="preserve"> Raymond / Van </w:t>
            </w:r>
            <w:proofErr w:type="spellStart"/>
            <w:r>
              <w:t>Campehoudt</w:t>
            </w:r>
            <w:proofErr w:type="spellEnd"/>
            <w:r>
              <w:t xml:space="preserve"> Luc. </w:t>
            </w:r>
            <w:r>
              <w:rPr>
                <w:i/>
                <w:iCs/>
              </w:rPr>
              <w:t>Manu</w:t>
            </w:r>
            <w:r w:rsidR="00EE1A73">
              <w:rPr>
                <w:i/>
                <w:iCs/>
              </w:rPr>
              <w:t>e</w:t>
            </w:r>
            <w:r>
              <w:rPr>
                <w:i/>
                <w:iCs/>
              </w:rPr>
              <w:t>l de recherche en sciences sociales</w:t>
            </w:r>
            <w:r>
              <w:t>. Ed. BORDAS. Paris. 271p.</w:t>
            </w:r>
          </w:p>
        </w:tc>
      </w:tr>
      <w:bookmarkEnd w:id="2"/>
    </w:tbl>
    <w:p w14:paraId="71020AC6" w14:textId="77777777" w:rsidR="00CC55C4" w:rsidRDefault="00CC55C4" w:rsidP="00465D7C">
      <w:pPr>
        <w:jc w:val="both"/>
        <w:rPr>
          <w:b/>
          <w:bCs/>
          <w:color w:val="4BA58D"/>
        </w:rPr>
      </w:pPr>
    </w:p>
    <w:p w14:paraId="73C8B668" w14:textId="77777777" w:rsidR="003C5878" w:rsidRDefault="003C5878" w:rsidP="00465D7C">
      <w:pPr>
        <w:jc w:val="both"/>
        <w:rPr>
          <w:b/>
          <w:bCs/>
          <w:color w:val="4BA58D"/>
        </w:rPr>
      </w:pPr>
    </w:p>
    <w:p w14:paraId="70C630D2" w14:textId="77777777" w:rsidR="003C5878" w:rsidRDefault="003C5878" w:rsidP="00465D7C">
      <w:pPr>
        <w:jc w:val="both"/>
        <w:rPr>
          <w:b/>
          <w:bCs/>
          <w:color w:val="4BA58D"/>
        </w:rPr>
      </w:pPr>
    </w:p>
    <w:p w14:paraId="3836B93A" w14:textId="010618FB" w:rsidR="00CC55C4" w:rsidRPr="004435EC" w:rsidRDefault="00CC55C4" w:rsidP="00127C65">
      <w:pPr>
        <w:pBdr>
          <w:top w:val="single" w:sz="4" w:space="1" w:color="auto"/>
          <w:left w:val="single" w:sz="4" w:space="0" w:color="auto"/>
          <w:bottom w:val="single" w:sz="4" w:space="1" w:color="auto"/>
          <w:right w:val="single" w:sz="4" w:space="31" w:color="auto"/>
        </w:pBdr>
        <w:tabs>
          <w:tab w:val="center" w:pos="4536"/>
          <w:tab w:val="right" w:pos="9072"/>
        </w:tabs>
        <w:rPr>
          <w:rFonts w:ascii="Calibri" w:hAnsi="Calibri" w:cstheme="minorHAnsi"/>
          <w:b/>
          <w:color w:val="4BA58D"/>
          <w:sz w:val="40"/>
          <w:szCs w:val="40"/>
        </w:rPr>
      </w:pPr>
      <w:r w:rsidRPr="004435EC">
        <w:rPr>
          <w:rFonts w:ascii="Calibri" w:hAnsi="Calibri" w:cstheme="minorHAnsi"/>
          <w:b/>
          <w:color w:val="4BA58D"/>
          <w:sz w:val="40"/>
          <w:szCs w:val="40"/>
        </w:rPr>
        <w:lastRenderedPageBreak/>
        <w:t xml:space="preserve">UE </w:t>
      </w:r>
      <w:r w:rsidR="003D239B">
        <w:rPr>
          <w:rFonts w:ascii="Calibri" w:hAnsi="Calibri" w:cstheme="minorHAnsi"/>
          <w:b/>
          <w:color w:val="4BA58D"/>
          <w:sz w:val="40"/>
          <w:szCs w:val="40"/>
        </w:rPr>
        <w:t>4</w:t>
      </w:r>
      <w:r w:rsidRPr="004435EC">
        <w:rPr>
          <w:rFonts w:ascii="Calibri" w:hAnsi="Calibri" w:cstheme="minorHAnsi"/>
          <w:b/>
          <w:color w:val="4BA58D"/>
          <w:sz w:val="40"/>
          <w:szCs w:val="40"/>
        </w:rPr>
        <w:t xml:space="preserve"> – </w:t>
      </w:r>
      <w:r>
        <w:rPr>
          <w:rFonts w:ascii="Calibri" w:hAnsi="Calibri" w:cstheme="minorHAnsi"/>
          <w:b/>
          <w:color w:val="4BA58D"/>
          <w:sz w:val="40"/>
          <w:szCs w:val="40"/>
        </w:rPr>
        <w:t>M</w:t>
      </w:r>
      <w:r w:rsidR="003305CA">
        <w:rPr>
          <w:rFonts w:ascii="Calibri" w:hAnsi="Calibri" w:cstheme="minorHAnsi"/>
          <w:b/>
          <w:color w:val="4BA58D"/>
          <w:sz w:val="40"/>
          <w:szCs w:val="40"/>
        </w:rPr>
        <w:t>AÎTRISE D’UNE LANGUE ETRANGERE</w:t>
      </w:r>
    </w:p>
    <w:p w14:paraId="7F27D657" w14:textId="3836BEBE" w:rsidR="00CC55C4" w:rsidRDefault="0032487D" w:rsidP="00465D7C">
      <w:pPr>
        <w:jc w:val="both"/>
        <w:rPr>
          <w:b/>
          <w:bCs/>
          <w:color w:val="4BA58D"/>
        </w:rPr>
      </w:pPr>
      <w:r>
        <w:rPr>
          <w:b/>
          <w:bCs/>
          <w:color w:val="4BA58D"/>
        </w:rPr>
        <w:t>Choix anglais, allemand</w:t>
      </w:r>
      <w:r w:rsidR="00B80257">
        <w:rPr>
          <w:b/>
          <w:bCs/>
          <w:color w:val="4BA58D"/>
        </w:rPr>
        <w:t xml:space="preserve">  (prévoir de se renseigner pour les cours d’</w:t>
      </w:r>
      <w:r>
        <w:rPr>
          <w:b/>
          <w:bCs/>
          <w:color w:val="4BA58D"/>
        </w:rPr>
        <w:t>espagnol,</w:t>
      </w:r>
      <w:r w:rsidR="00B80257">
        <w:rPr>
          <w:b/>
          <w:bCs/>
          <w:color w:val="4BA58D"/>
        </w:rPr>
        <w:t xml:space="preserve"> </w:t>
      </w:r>
      <w:r>
        <w:rPr>
          <w:b/>
          <w:bCs/>
          <w:color w:val="4BA58D"/>
        </w:rPr>
        <w:t xml:space="preserve"> </w:t>
      </w:r>
      <w:r w:rsidR="00B80257">
        <w:rPr>
          <w:b/>
          <w:bCs/>
          <w:color w:val="4BA58D"/>
        </w:rPr>
        <w:t>d’</w:t>
      </w:r>
      <w:r>
        <w:rPr>
          <w:b/>
          <w:bCs/>
          <w:color w:val="4BA58D"/>
        </w:rPr>
        <w:t>italien</w:t>
      </w:r>
      <w:r w:rsidR="00B80257">
        <w:rPr>
          <w:b/>
          <w:bCs/>
          <w:color w:val="4BA58D"/>
        </w:rPr>
        <w:t>)</w:t>
      </w:r>
    </w:p>
    <w:p w14:paraId="5AABA076" w14:textId="0068973B" w:rsidR="0032487D" w:rsidRDefault="0032487D" w:rsidP="0032487D">
      <w:pPr>
        <w:pStyle w:val="Paragraphedeliste"/>
        <w:numPr>
          <w:ilvl w:val="0"/>
          <w:numId w:val="3"/>
        </w:numPr>
        <w:rPr>
          <w:rFonts w:ascii="Calibri" w:hAnsi="Calibri" w:cs="Calibri"/>
          <w:b/>
          <w:bCs/>
          <w:iCs/>
          <w:color w:val="4BA58D"/>
          <w:sz w:val="32"/>
          <w:szCs w:val="32"/>
        </w:rPr>
      </w:pPr>
      <w:r w:rsidRPr="0032487D">
        <w:rPr>
          <w:rFonts w:ascii="Calibri" w:hAnsi="Calibri" w:cs="Calibri"/>
          <w:b/>
          <w:bCs/>
          <w:iCs/>
          <w:color w:val="4BA58D"/>
          <w:sz w:val="32"/>
          <w:szCs w:val="32"/>
        </w:rPr>
        <w:t>Anglais</w:t>
      </w:r>
    </w:p>
    <w:p w14:paraId="4708B430" w14:textId="3174009D" w:rsidR="0032487D" w:rsidRPr="00EE1ECA" w:rsidRDefault="0032487D" w:rsidP="0032487D">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Semestre 1 – TD – 20 heures </w:t>
      </w:r>
    </w:p>
    <w:p w14:paraId="47D38570" w14:textId="477E5919" w:rsidR="0032487D" w:rsidRPr="00EE1ECA" w:rsidRDefault="0032487D" w:rsidP="0032487D">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Geneviève </w:t>
      </w:r>
      <w:proofErr w:type="spellStart"/>
      <w:r w:rsidRPr="00EE1ECA">
        <w:rPr>
          <w:rFonts w:ascii="Calibri" w:hAnsi="Calibri" w:cs="Calibri"/>
          <w:b/>
          <w:bCs/>
          <w:iCs/>
          <w:color w:val="4BA58D"/>
          <w:sz w:val="24"/>
          <w:szCs w:val="24"/>
        </w:rPr>
        <w:t>Lheureux</w:t>
      </w:r>
      <w:proofErr w:type="spellEnd"/>
      <w:r w:rsidRPr="00EE1ECA">
        <w:rPr>
          <w:rFonts w:ascii="Calibri" w:hAnsi="Calibri" w:cs="Calibri"/>
          <w:b/>
          <w:bCs/>
          <w:iCs/>
          <w:color w:val="4BA58D"/>
          <w:sz w:val="24"/>
          <w:szCs w:val="24"/>
        </w:rPr>
        <w:t>, Lyon 3, Langues, IETT</w:t>
      </w:r>
    </w:p>
    <w:p w14:paraId="18B2EC09" w14:textId="77777777" w:rsidR="0032487D" w:rsidRPr="00755B1E" w:rsidRDefault="0032487D" w:rsidP="0032487D">
      <w:pPr>
        <w:jc w:val="both"/>
        <w:rPr>
          <w:rFonts w:ascii="Calibri" w:hAnsi="Calibri"/>
        </w:rPr>
      </w:pPr>
      <w:r w:rsidRPr="00755B1E">
        <w:rPr>
          <w:rFonts w:ascii="Calibri" w:hAnsi="Calibri"/>
        </w:rPr>
        <w:t>Le cours est fondé sur l</w:t>
      </w:r>
      <w:r>
        <w:rPr>
          <w:rFonts w:ascii="Calibri" w:hAnsi="Calibri"/>
        </w:rPr>
        <w:t>’</w:t>
      </w:r>
      <w:r w:rsidRPr="00755B1E">
        <w:rPr>
          <w:rFonts w:ascii="Calibri" w:hAnsi="Calibri"/>
        </w:rPr>
        <w:t>étude de textes qui relèvent du domaine patrimonial dans le monde anglo-saxon. Il tente de répondre à trois objectifs principaux :</w:t>
      </w:r>
    </w:p>
    <w:p w14:paraId="2315E0A6" w14:textId="77777777" w:rsidR="0032487D" w:rsidRPr="00755B1E" w:rsidRDefault="0032487D" w:rsidP="0032487D">
      <w:pPr>
        <w:pStyle w:val="Paragraphedeliste"/>
        <w:numPr>
          <w:ilvl w:val="0"/>
          <w:numId w:val="6"/>
        </w:numPr>
        <w:spacing w:after="0" w:line="240" w:lineRule="auto"/>
        <w:jc w:val="both"/>
        <w:rPr>
          <w:rFonts w:ascii="Calibri" w:hAnsi="Calibri"/>
        </w:rPr>
      </w:pPr>
      <w:r w:rsidRPr="00755B1E">
        <w:rPr>
          <w:rFonts w:ascii="Calibri" w:hAnsi="Calibri"/>
        </w:rPr>
        <w:t>approfondir l</w:t>
      </w:r>
      <w:r>
        <w:rPr>
          <w:rFonts w:ascii="Calibri" w:hAnsi="Calibri"/>
        </w:rPr>
        <w:t>’</w:t>
      </w:r>
      <w:r w:rsidRPr="00755B1E">
        <w:rPr>
          <w:rFonts w:ascii="Calibri" w:hAnsi="Calibri"/>
        </w:rPr>
        <w:t>apprentissage de la langue de spécialité dans divers domaines (peinture, sculpture, architecture, urbanisme, archéologie) ;</w:t>
      </w:r>
    </w:p>
    <w:p w14:paraId="19580FCE" w14:textId="77777777" w:rsidR="0032487D" w:rsidRPr="00755B1E" w:rsidRDefault="0032487D" w:rsidP="0032487D">
      <w:pPr>
        <w:pStyle w:val="Paragraphedeliste"/>
        <w:numPr>
          <w:ilvl w:val="0"/>
          <w:numId w:val="6"/>
        </w:numPr>
        <w:spacing w:after="0" w:line="240" w:lineRule="auto"/>
        <w:jc w:val="both"/>
        <w:rPr>
          <w:rFonts w:ascii="Calibri" w:hAnsi="Calibri"/>
        </w:rPr>
      </w:pPr>
      <w:r w:rsidRPr="00755B1E">
        <w:rPr>
          <w:rFonts w:ascii="Calibri" w:hAnsi="Calibri"/>
        </w:rPr>
        <w:t xml:space="preserve">découvrir quelques-uns des principaux acteurs de la conservation des monuments historiques (English </w:t>
      </w:r>
      <w:proofErr w:type="spellStart"/>
      <w:r w:rsidRPr="00755B1E">
        <w:rPr>
          <w:rFonts w:ascii="Calibri" w:hAnsi="Calibri"/>
        </w:rPr>
        <w:t>Heritage</w:t>
      </w:r>
      <w:proofErr w:type="spellEnd"/>
      <w:r w:rsidRPr="00755B1E">
        <w:rPr>
          <w:rFonts w:ascii="Calibri" w:hAnsi="Calibri"/>
        </w:rPr>
        <w:t>) ;</w:t>
      </w:r>
    </w:p>
    <w:p w14:paraId="626320F5" w14:textId="77777777" w:rsidR="0032487D" w:rsidRDefault="0032487D" w:rsidP="0032487D">
      <w:pPr>
        <w:pStyle w:val="Paragraphedeliste"/>
        <w:numPr>
          <w:ilvl w:val="0"/>
          <w:numId w:val="6"/>
        </w:numPr>
        <w:spacing w:after="0" w:line="240" w:lineRule="auto"/>
        <w:jc w:val="both"/>
        <w:rPr>
          <w:rFonts w:ascii="Calibri" w:hAnsi="Calibri"/>
        </w:rPr>
      </w:pPr>
      <w:r w:rsidRPr="00755B1E">
        <w:rPr>
          <w:rFonts w:ascii="Calibri" w:hAnsi="Calibri"/>
        </w:rPr>
        <w:t>encourager la pratique de l</w:t>
      </w:r>
      <w:r>
        <w:rPr>
          <w:rFonts w:ascii="Calibri" w:hAnsi="Calibri"/>
        </w:rPr>
        <w:t>’</w:t>
      </w:r>
      <w:r w:rsidRPr="00755B1E">
        <w:rPr>
          <w:rFonts w:ascii="Calibri" w:hAnsi="Calibri"/>
        </w:rPr>
        <w:t>oral.</w:t>
      </w:r>
    </w:p>
    <w:p w14:paraId="6BCE9A3F" w14:textId="77777777" w:rsidR="00B80257" w:rsidRDefault="00B80257" w:rsidP="00B80257">
      <w:pPr>
        <w:pStyle w:val="Paragraphedeliste"/>
        <w:spacing w:after="0" w:line="240" w:lineRule="auto"/>
        <w:jc w:val="both"/>
        <w:rPr>
          <w:rFonts w:ascii="Calibri" w:hAnsi="Calibri"/>
        </w:rPr>
      </w:pPr>
    </w:p>
    <w:p w14:paraId="6E285E8F" w14:textId="77777777" w:rsidR="0032487D" w:rsidRDefault="0032487D" w:rsidP="00465D7C">
      <w:pPr>
        <w:jc w:val="both"/>
        <w:rPr>
          <w:b/>
          <w:bCs/>
          <w:color w:val="4BA58D"/>
        </w:rPr>
      </w:pPr>
    </w:p>
    <w:tbl>
      <w:tblPr>
        <w:tblW w:w="9925" w:type="dxa"/>
        <w:tblInd w:w="-5" w:type="dxa"/>
        <w:tblLayout w:type="fixed"/>
        <w:tblCellMar>
          <w:left w:w="10" w:type="dxa"/>
          <w:right w:w="10" w:type="dxa"/>
        </w:tblCellMar>
        <w:tblLook w:val="0000" w:firstRow="0" w:lastRow="0" w:firstColumn="0" w:lastColumn="0" w:noHBand="0" w:noVBand="0"/>
      </w:tblPr>
      <w:tblGrid>
        <w:gridCol w:w="3261"/>
        <w:gridCol w:w="3970"/>
        <w:gridCol w:w="2694"/>
      </w:tblGrid>
      <w:tr w:rsidR="001B7344" w:rsidRPr="001B7344" w14:paraId="1F1101D4" w14:textId="77777777" w:rsidTr="002F77A2">
        <w:trPr>
          <w:trHeight w:val="474"/>
        </w:trPr>
        <w:tc>
          <w:tcPr>
            <w:tcW w:w="7231"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5FF35FF0" w14:textId="28703422" w:rsidR="001B7344" w:rsidRPr="001B7344" w:rsidRDefault="003305CA" w:rsidP="003305CA">
            <w:pPr>
              <w:widowControl w:val="0"/>
              <w:suppressAutoHyphens/>
              <w:autoSpaceDE w:val="0"/>
              <w:autoSpaceDN w:val="0"/>
              <w:spacing w:after="0" w:line="264" w:lineRule="exact"/>
              <w:ind w:left="20"/>
              <w:outlineLvl w:val="0"/>
              <w:rPr>
                <w:rFonts w:ascii="Calibri" w:eastAsia="Calibri" w:hAnsi="Calibri" w:cs="Calibri"/>
                <w:b/>
                <w:bCs/>
                <w:color w:val="FFFFFF" w:themeColor="background1"/>
                <w:kern w:val="0"/>
                <w:sz w:val="32"/>
                <w:szCs w:val="32"/>
                <w:lang w:val="en-US"/>
                <w14:ligatures w14:val="none"/>
              </w:rPr>
            </w:pPr>
            <w:bookmarkStart w:id="3" w:name="_Hlk175494394"/>
            <w:r>
              <w:rPr>
                <w:rFonts w:ascii="Calibri" w:eastAsia="Calibri" w:hAnsi="Calibri" w:cs="Calibri"/>
                <w:b/>
                <w:bCs/>
                <w:color w:val="FFFFFF" w:themeColor="background1"/>
                <w:kern w:val="0"/>
                <w:lang w:val="en-US"/>
                <w14:ligatures w14:val="none"/>
              </w:rPr>
              <w:t xml:space="preserve">        </w:t>
            </w:r>
            <w:r w:rsidR="001B7344" w:rsidRPr="003305CA">
              <w:rPr>
                <w:rFonts w:ascii="Calibri" w:eastAsia="Calibri" w:hAnsi="Calibri" w:cs="Calibri"/>
                <w:b/>
                <w:bCs/>
                <w:color w:val="FFFFFF" w:themeColor="background1"/>
                <w:kern w:val="0"/>
                <w:sz w:val="32"/>
                <w:szCs w:val="32"/>
                <w:lang w:val="en-US"/>
                <w14:ligatures w14:val="none"/>
              </w:rPr>
              <w:t>ALLEMAND</w:t>
            </w:r>
          </w:p>
        </w:tc>
        <w:tc>
          <w:tcPr>
            <w:tcW w:w="2694"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16B45441" w14:textId="77777777" w:rsidR="001B7344" w:rsidRPr="001B7344" w:rsidRDefault="001B7344" w:rsidP="001B7344">
            <w:pPr>
              <w:widowControl w:val="0"/>
              <w:suppressAutoHyphens/>
              <w:autoSpaceDE w:val="0"/>
              <w:autoSpaceDN w:val="0"/>
              <w:spacing w:after="0" w:line="292" w:lineRule="exact"/>
              <w:ind w:left="520"/>
              <w:rPr>
                <w:rFonts w:ascii="Calibri" w:eastAsia="Calibri" w:hAnsi="Calibri" w:cs="Calibri"/>
                <w:kern w:val="0"/>
                <w14:ligatures w14:val="none"/>
              </w:rPr>
            </w:pPr>
          </w:p>
        </w:tc>
      </w:tr>
      <w:tr w:rsidR="001B7344" w:rsidRPr="001B7344" w14:paraId="779E3F84" w14:textId="77777777" w:rsidTr="002F77A2">
        <w:trPr>
          <w:trHeight w:val="450"/>
        </w:trPr>
        <w:tc>
          <w:tcPr>
            <w:tcW w:w="992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024858" w14:textId="4CFBF564" w:rsidR="001B7344" w:rsidRPr="00820E4F" w:rsidRDefault="00820E4F" w:rsidP="001B7344">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1B7344" w:rsidRPr="00820E4F">
              <w:rPr>
                <w:rFonts w:ascii="Calibri" w:eastAsia="Calibri" w:hAnsi="Calibri" w:cs="Calibri"/>
                <w:b/>
                <w:bCs/>
                <w:kern w:val="0"/>
                <w:lang w:val="en-US"/>
                <w14:ligatures w14:val="none"/>
              </w:rPr>
              <w:t>TD</w:t>
            </w:r>
            <w:r w:rsidR="004B7965" w:rsidRPr="00820E4F">
              <w:rPr>
                <w:rFonts w:ascii="Calibri" w:eastAsia="Calibri" w:hAnsi="Calibri" w:cs="Calibri"/>
                <w:b/>
                <w:bCs/>
                <w:kern w:val="0"/>
                <w:lang w:val="en-US"/>
                <w14:ligatures w14:val="none"/>
              </w:rPr>
              <w:t xml:space="preserve"> </w:t>
            </w:r>
            <w:r w:rsidR="002A4C25" w:rsidRPr="00820E4F">
              <w:rPr>
                <w:rFonts w:ascii="Calibri" w:eastAsia="Calibri" w:hAnsi="Calibri" w:cs="Calibri"/>
                <w:b/>
                <w:bCs/>
                <w:kern w:val="0"/>
                <w:lang w:val="en-US"/>
                <w14:ligatures w14:val="none"/>
              </w:rPr>
              <w:t>20h.           MCCC : CC</w:t>
            </w:r>
          </w:p>
        </w:tc>
      </w:tr>
      <w:tr w:rsidR="001B7344" w:rsidRPr="001B7344" w14:paraId="605B219E" w14:textId="77777777" w:rsidTr="002F77A2">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CF7AC35" w14:textId="38E7B36B"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SEMESTRE</w:t>
            </w:r>
            <w:r>
              <w:rPr>
                <w:rFonts w:ascii="Calibri" w:eastAsia="Calibri" w:hAnsi="Calibri" w:cs="Calibri"/>
                <w:b/>
                <w:bCs/>
                <w:kern w:val="0"/>
                <w:lang w:val="en-US"/>
                <w14:ligatures w14:val="none"/>
              </w:rPr>
              <w:t xml:space="preserve"> 1</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962D78" w14:textId="77777777"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lang w:val="en-US"/>
                <w14:ligatures w14:val="none"/>
              </w:rPr>
            </w:pPr>
          </w:p>
        </w:tc>
      </w:tr>
      <w:tr w:rsidR="001B7344" w:rsidRPr="001B7344" w14:paraId="39BF4919" w14:textId="77777777" w:rsidTr="002F77A2">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325A01D" w14:textId="77777777"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7C39B8" w14:textId="77777777"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1B7344">
              <w:rPr>
                <w:rFonts w:ascii="Calibri" w:eastAsia="Calibri" w:hAnsi="Calibri" w:cs="Calibri"/>
                <w:kern w:val="0"/>
                <w:lang w:val="en-US"/>
                <w14:ligatures w14:val="none"/>
              </w:rPr>
              <w:t>Isabelle Grazioli</w:t>
            </w:r>
          </w:p>
        </w:tc>
      </w:tr>
      <w:tr w:rsidR="001B7344" w:rsidRPr="001B7344" w14:paraId="6A05A4A2" w14:textId="77777777" w:rsidTr="002F77A2">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7A64044B" w14:textId="02383127" w:rsidR="001B7344" w:rsidRPr="001B7344" w:rsidRDefault="001B7344" w:rsidP="001B7344">
            <w:pPr>
              <w:widowControl w:val="0"/>
              <w:suppressAutoHyphens/>
              <w:autoSpaceDE w:val="0"/>
              <w:autoSpaceDN w:val="0"/>
              <w:spacing w:after="0" w:line="268" w:lineRule="exact"/>
              <w:ind w:right="3779"/>
              <w:jc w:val="center"/>
              <w:rPr>
                <w:rFonts w:ascii="Calibri" w:eastAsia="Calibri" w:hAnsi="Calibri" w:cs="Calibri"/>
                <w:b/>
                <w:bCs/>
                <w:kern w:val="0"/>
                <w:lang w:val="en-US"/>
                <w14:ligatures w14:val="none"/>
              </w:rPr>
            </w:pPr>
            <w:r>
              <w:rPr>
                <w:rFonts w:ascii="Calibri" w:eastAsia="Calibri" w:hAnsi="Calibri" w:cs="Calibri"/>
                <w:b/>
                <w:bCs/>
                <w:color w:val="FFFFFF" w:themeColor="background1"/>
                <w:kern w:val="0"/>
                <w:lang w:val="en-US"/>
                <w14:ligatures w14:val="none"/>
              </w:rPr>
              <w:t xml:space="preserve">                                                                              </w:t>
            </w:r>
            <w:r w:rsidRPr="001B7344">
              <w:rPr>
                <w:rFonts w:ascii="Calibri" w:eastAsia="Calibri" w:hAnsi="Calibri" w:cs="Calibri"/>
                <w:b/>
                <w:bCs/>
                <w:color w:val="FFFFFF" w:themeColor="background1"/>
                <w:kern w:val="0"/>
                <w:lang w:val="en-US"/>
                <w14:ligatures w14:val="none"/>
              </w:rPr>
              <w:t>CONTENU</w:t>
            </w:r>
          </w:p>
        </w:tc>
      </w:tr>
      <w:tr w:rsidR="001B7344" w:rsidRPr="001B7344" w14:paraId="52128323" w14:textId="77777777" w:rsidTr="002F77A2">
        <w:trPr>
          <w:trHeight w:val="2249"/>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89D090" w14:textId="77777777" w:rsidR="001B7344" w:rsidRPr="001B7344" w:rsidRDefault="001B7344" w:rsidP="001B7344">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Mots-clés :</w:t>
            </w:r>
          </w:p>
          <w:p w14:paraId="43130BDD" w14:textId="77777777" w:rsidR="001B7344" w:rsidRPr="001B7344" w:rsidRDefault="001B7344" w:rsidP="001B7344">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Objectifs</w:t>
            </w:r>
            <w:r w:rsidRPr="001B7344">
              <w:rPr>
                <w:rFonts w:ascii="Calibri" w:eastAsia="Calibri" w:hAnsi="Calibri" w:cs="Calibri"/>
                <w:b/>
                <w:bCs/>
                <w:spacing w:val="-2"/>
                <w:kern w:val="0"/>
                <w:lang w:val="en-US"/>
                <w14:ligatures w14:val="none"/>
              </w:rPr>
              <w:t xml:space="preserve"> principaux :</w:t>
            </w:r>
          </w:p>
          <w:p w14:paraId="4CBAF853" w14:textId="77777777" w:rsidR="001B7344" w:rsidRPr="001B7344" w:rsidRDefault="001B7344" w:rsidP="001B7344">
            <w:pPr>
              <w:widowControl w:val="0"/>
              <w:suppressAutoHyphens/>
              <w:autoSpaceDE w:val="0"/>
              <w:autoSpaceDN w:val="0"/>
              <w:spacing w:after="0" w:line="398" w:lineRule="auto"/>
              <w:ind w:right="1003"/>
              <w:rPr>
                <w:rFonts w:ascii="Calibri" w:eastAsia="Calibri" w:hAnsi="Calibri" w:cs="Calibri"/>
                <w:b/>
                <w:bCs/>
                <w:kern w:val="0"/>
                <w:lang w:val="en-US"/>
                <w14:ligatures w14:val="none"/>
              </w:rPr>
            </w:pPr>
          </w:p>
          <w:p w14:paraId="3BD5563A" w14:textId="77777777" w:rsidR="001B7344" w:rsidRPr="001B7344" w:rsidRDefault="001B7344" w:rsidP="001B7344">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14:ligatures w14:val="none"/>
              </w:rPr>
              <w:t>Compétences visées :</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259D341" w14:textId="77777777" w:rsidR="001B7344" w:rsidRPr="001B7344" w:rsidRDefault="001B7344" w:rsidP="001B7344">
            <w:pPr>
              <w:autoSpaceDN w:val="0"/>
              <w:spacing w:before="180" w:line="256" w:lineRule="auto"/>
              <w:ind w:right="248"/>
              <w:rPr>
                <w:rFonts w:ascii="Calibri" w:eastAsia="Calibri" w:hAnsi="Calibri" w:cs="Calibri"/>
                <w:kern w:val="3"/>
                <w:lang w:val="en-US" w:eastAsia="fr-FR"/>
                <w14:ligatures w14:val="none"/>
              </w:rPr>
            </w:pPr>
            <w:r w:rsidRPr="001B7344">
              <w:rPr>
                <w:rFonts w:ascii="Calibri" w:eastAsia="Calibri" w:hAnsi="Calibri" w:cs="Calibri"/>
                <w:kern w:val="3"/>
                <w:lang w:val="en-US" w:eastAsia="fr-FR"/>
                <w14:ligatures w14:val="none"/>
              </w:rPr>
              <w:t xml:space="preserve">Acquisition d’un </w:t>
            </w:r>
            <w:proofErr w:type="spellStart"/>
            <w:r w:rsidRPr="001B7344">
              <w:rPr>
                <w:rFonts w:ascii="Calibri" w:eastAsia="Calibri" w:hAnsi="Calibri" w:cs="Calibri"/>
                <w:kern w:val="3"/>
                <w:lang w:val="en-US" w:eastAsia="fr-FR"/>
                <w14:ligatures w14:val="none"/>
              </w:rPr>
              <w:t>vocabulaire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allemand</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spécifique</w:t>
            </w:r>
            <w:proofErr w:type="spellEnd"/>
            <w:r w:rsidRPr="001B7344">
              <w:rPr>
                <w:rFonts w:ascii="Calibri" w:eastAsia="Calibri" w:hAnsi="Calibri" w:cs="Calibri"/>
                <w:kern w:val="3"/>
                <w:lang w:val="en-US" w:eastAsia="fr-FR"/>
                <w14:ligatures w14:val="none"/>
              </w:rPr>
              <w:t xml:space="preserve"> aux métiers du patrimoine et de la muséographie. </w:t>
            </w:r>
            <w:proofErr w:type="spellStart"/>
            <w:r w:rsidRPr="001B7344">
              <w:rPr>
                <w:rFonts w:ascii="Calibri" w:eastAsia="Calibri" w:hAnsi="Calibri" w:cs="Calibri"/>
                <w:kern w:val="3"/>
                <w:lang w:val="en-US" w:eastAsia="fr-FR"/>
                <w14:ligatures w14:val="none"/>
              </w:rPr>
              <w:t>Comprendre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d’autres</w:t>
            </w:r>
            <w:proofErr w:type="spellEnd"/>
            <w:r w:rsidRPr="001B7344">
              <w:rPr>
                <w:rFonts w:ascii="Calibri" w:eastAsia="Calibri" w:hAnsi="Calibri" w:cs="Calibri"/>
                <w:kern w:val="3"/>
                <w:lang w:val="en-US" w:eastAsia="fr-FR"/>
                <w14:ligatures w14:val="none"/>
              </w:rPr>
              <w:t xml:space="preserve"> modes de </w:t>
            </w:r>
            <w:proofErr w:type="spellStart"/>
            <w:r w:rsidRPr="001B7344">
              <w:rPr>
                <w:rFonts w:ascii="Calibri" w:eastAsia="Calibri" w:hAnsi="Calibri" w:cs="Calibri"/>
                <w:kern w:val="3"/>
                <w:lang w:val="en-US" w:eastAsia="fr-FR"/>
                <w14:ligatures w14:val="none"/>
              </w:rPr>
              <w:t>fonctionnement</w:t>
            </w:r>
            <w:proofErr w:type="spellEnd"/>
            <w:r w:rsidRPr="001B7344">
              <w:rPr>
                <w:rFonts w:ascii="Calibri" w:eastAsia="Calibri" w:hAnsi="Calibri" w:cs="Calibri"/>
                <w:kern w:val="3"/>
                <w:lang w:val="en-US" w:eastAsia="fr-FR"/>
                <w14:ligatures w14:val="none"/>
              </w:rPr>
              <w:t xml:space="preserve"> et </w:t>
            </w:r>
            <w:proofErr w:type="spellStart"/>
            <w:r w:rsidRPr="001B7344">
              <w:rPr>
                <w:rFonts w:ascii="Calibri" w:eastAsia="Calibri" w:hAnsi="Calibri" w:cs="Calibri"/>
                <w:kern w:val="3"/>
                <w:lang w:val="en-US" w:eastAsia="fr-FR"/>
                <w14:ligatures w14:val="none"/>
              </w:rPr>
              <w:t>ouverture</w:t>
            </w:r>
            <w:proofErr w:type="spellEnd"/>
            <w:r w:rsidRPr="001B7344">
              <w:rPr>
                <w:rFonts w:ascii="Calibri" w:eastAsia="Calibri" w:hAnsi="Calibri" w:cs="Calibri"/>
                <w:kern w:val="3"/>
                <w:lang w:val="en-US" w:eastAsia="fr-FR"/>
                <w14:ligatures w14:val="none"/>
              </w:rPr>
              <w:t xml:space="preserve"> à </w:t>
            </w:r>
            <w:proofErr w:type="spellStart"/>
            <w:r w:rsidRPr="001B7344">
              <w:rPr>
                <w:rFonts w:ascii="Calibri" w:eastAsia="Calibri" w:hAnsi="Calibri" w:cs="Calibri"/>
                <w:kern w:val="3"/>
                <w:lang w:val="en-US" w:eastAsia="fr-FR"/>
                <w14:ligatures w14:val="none"/>
              </w:rPr>
              <w:t>l’international</w:t>
            </w:r>
            <w:proofErr w:type="spellEnd"/>
          </w:p>
          <w:p w14:paraId="4B0A1278" w14:textId="77777777" w:rsidR="001B7344" w:rsidRPr="001B7344" w:rsidRDefault="001B7344" w:rsidP="001B7344">
            <w:pPr>
              <w:autoSpaceDN w:val="0"/>
              <w:spacing w:before="181" w:after="159" w:line="254" w:lineRule="auto"/>
              <w:ind w:right="249"/>
              <w:rPr>
                <w:rFonts w:ascii="Calibri" w:eastAsia="Calibri" w:hAnsi="Calibri" w:cs="Calibri"/>
                <w:kern w:val="3"/>
                <w:lang w:eastAsia="fr-FR"/>
                <w14:ligatures w14:val="none"/>
              </w:rPr>
            </w:pPr>
            <w:proofErr w:type="spellStart"/>
            <w:r w:rsidRPr="001B7344">
              <w:rPr>
                <w:rFonts w:ascii="Calibri" w:eastAsia="Calibri" w:hAnsi="Calibri" w:cs="Calibri"/>
                <w:kern w:val="3"/>
                <w:lang w:val="en-US" w:eastAsia="fr-FR"/>
                <w14:ligatures w14:val="none"/>
              </w:rPr>
              <w:t>Autonomie</w:t>
            </w:r>
            <w:proofErr w:type="spellEnd"/>
            <w:r w:rsidRPr="001B7344">
              <w:rPr>
                <w:rFonts w:ascii="Calibri" w:eastAsia="Calibri" w:hAnsi="Calibri" w:cs="Calibri"/>
                <w:kern w:val="3"/>
                <w:lang w:val="en-US" w:eastAsia="fr-FR"/>
                <w14:ligatures w14:val="none"/>
              </w:rPr>
              <w:t xml:space="preserve"> à </w:t>
            </w:r>
            <w:proofErr w:type="spellStart"/>
            <w:r w:rsidRPr="001B7344">
              <w:rPr>
                <w:rFonts w:ascii="Calibri" w:eastAsia="Calibri" w:hAnsi="Calibri" w:cs="Calibri"/>
                <w:kern w:val="3"/>
                <w:lang w:val="en-US" w:eastAsia="fr-FR"/>
                <w14:ligatures w14:val="none"/>
              </w:rPr>
              <w:t>l’écrit</w:t>
            </w:r>
            <w:proofErr w:type="spellEnd"/>
            <w:r w:rsidRPr="001B7344">
              <w:rPr>
                <w:rFonts w:ascii="Calibri" w:eastAsia="Calibri" w:hAnsi="Calibri" w:cs="Calibri"/>
                <w:kern w:val="3"/>
                <w:lang w:val="en-US" w:eastAsia="fr-FR"/>
                <w14:ligatures w14:val="none"/>
              </w:rPr>
              <w:t xml:space="preserve"> et à </w:t>
            </w:r>
            <w:proofErr w:type="spellStart"/>
            <w:r w:rsidRPr="001B7344">
              <w:rPr>
                <w:rFonts w:ascii="Calibri" w:eastAsia="Calibri" w:hAnsi="Calibri" w:cs="Calibri"/>
                <w:kern w:val="3"/>
                <w:lang w:val="en-US" w:eastAsia="fr-FR"/>
                <w14:ligatures w14:val="none"/>
              </w:rPr>
              <w:t>l’oral</w:t>
            </w:r>
            <w:proofErr w:type="spellEnd"/>
            <w:r w:rsidRPr="001B7344">
              <w:rPr>
                <w:rFonts w:ascii="Calibri" w:eastAsia="Calibri" w:hAnsi="Calibri" w:cs="Calibri"/>
                <w:kern w:val="3"/>
                <w:lang w:val="en-US" w:eastAsia="fr-FR"/>
                <w14:ligatures w14:val="none"/>
              </w:rPr>
              <w:t xml:space="preserve">. lecture </w:t>
            </w:r>
            <w:proofErr w:type="spellStart"/>
            <w:r w:rsidRPr="001B7344">
              <w:rPr>
                <w:rFonts w:ascii="Calibri" w:eastAsia="Calibri" w:hAnsi="Calibri" w:cs="Calibri"/>
                <w:kern w:val="3"/>
                <w:lang w:val="en-US" w:eastAsia="fr-FR"/>
                <w14:ligatures w14:val="none"/>
              </w:rPr>
              <w:t>d’ouvrages</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spécialisés</w:t>
            </w:r>
            <w:proofErr w:type="spellEnd"/>
          </w:p>
          <w:p w14:paraId="5C7365BA" w14:textId="77777777" w:rsidR="001B7344" w:rsidRPr="001B7344" w:rsidRDefault="001B7344" w:rsidP="001B7344">
            <w:pPr>
              <w:autoSpaceDN w:val="0"/>
              <w:spacing w:before="180" w:line="256" w:lineRule="auto"/>
              <w:ind w:right="248"/>
              <w:rPr>
                <w:rFonts w:ascii="Calibri" w:eastAsia="Calibri" w:hAnsi="Calibri" w:cs="Calibri"/>
                <w:kern w:val="3"/>
                <w:lang w:val="en-US"/>
                <w14:ligatures w14:val="none"/>
              </w:rPr>
            </w:pPr>
          </w:p>
        </w:tc>
      </w:tr>
      <w:tr w:rsidR="001B7344" w:rsidRPr="001B7344" w14:paraId="3495BA91" w14:textId="77777777" w:rsidTr="002F77A2">
        <w:trPr>
          <w:trHeight w:val="3347"/>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3DA524" w14:textId="77777777" w:rsidR="001B7344" w:rsidRPr="001B7344" w:rsidRDefault="001B7344" w:rsidP="001B7344">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 xml:space="preserve">PLAN </w:t>
            </w:r>
            <w:r w:rsidRPr="001B7344">
              <w:rPr>
                <w:rFonts w:ascii="Calibri" w:eastAsia="Calibri" w:hAnsi="Calibri" w:cs="Calibri"/>
                <w:b/>
                <w:bCs/>
                <w:spacing w:val="-3"/>
                <w:kern w:val="0"/>
                <w:lang w:val="en-US"/>
                <w14:ligatures w14:val="none"/>
              </w:rPr>
              <w:t xml:space="preserve"> / </w:t>
            </w:r>
            <w:r w:rsidRPr="001B7344">
              <w:rPr>
                <w:rFonts w:ascii="Calibri" w:eastAsia="Calibri" w:hAnsi="Calibri" w:cs="Calibri"/>
                <w:b/>
                <w:bCs/>
                <w:kern w:val="0"/>
                <w:lang w:val="en-US"/>
                <w14:ligatures w14:val="none"/>
              </w:rPr>
              <w:t>DESCRIPTIF  de cours</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F51E3B" w14:textId="77777777" w:rsidR="001B7344" w:rsidRPr="001B7344" w:rsidRDefault="001B7344" w:rsidP="001B7344">
            <w:pPr>
              <w:autoSpaceDN w:val="0"/>
              <w:spacing w:before="22" w:line="256" w:lineRule="auto"/>
              <w:ind w:right="372"/>
              <w:rPr>
                <w:rFonts w:ascii="Calibri" w:eastAsia="Calibri" w:hAnsi="Calibri" w:cs="Calibri"/>
                <w:kern w:val="3"/>
                <w14:ligatures w14:val="none"/>
              </w:rPr>
            </w:pPr>
            <w:r w:rsidRPr="001B7344">
              <w:rPr>
                <w:rFonts w:ascii="Calibri" w:eastAsia="Calibri" w:hAnsi="Calibri" w:cs="Calibri"/>
                <w:kern w:val="3"/>
                <w:lang w:val="en-US"/>
                <w14:ligatures w14:val="none"/>
              </w:rPr>
              <w:t xml:space="preserve"> </w:t>
            </w:r>
            <w:r w:rsidRPr="001B7344">
              <w:rPr>
                <w:rFonts w:ascii="Calibri" w:eastAsia="Calibri" w:hAnsi="Calibri" w:cs="Calibri"/>
                <w:kern w:val="3"/>
                <w14:ligatures w14:val="none"/>
              </w:rPr>
              <w:t xml:space="preserve">Le cours, prévu dans une logique de trois semestres, s’adresse aux étudiants désireux de consolider leurs connaissances en allemand en vue de se présenter aux épreuves des différents concours </w:t>
            </w:r>
            <w:r w:rsidRPr="001B7344">
              <w:rPr>
                <w:rFonts w:ascii="Calibri" w:eastAsia="Calibri" w:hAnsi="Calibri" w:cs="Calibri"/>
                <w:color w:val="1E1213"/>
                <w:kern w:val="0"/>
                <w:lang w:eastAsia="fr-FR"/>
                <w14:ligatures w14:val="none"/>
              </w:rPr>
              <w:t xml:space="preserve">liés aux métiers du patrimoine… </w:t>
            </w:r>
            <w:r w:rsidRPr="001B7344">
              <w:rPr>
                <w:rFonts w:ascii="Calibri" w:eastAsia="Calibri" w:hAnsi="Calibri" w:cs="Calibri"/>
                <w:kern w:val="3"/>
                <w14:ligatures w14:val="none"/>
              </w:rPr>
              <w:t xml:space="preserve">comme aux véritables débutants, curieux de découvrir un nouveau système linguistique, une culture tout à la fois proche et différente. La langue enseignée, de spécialité, </w:t>
            </w:r>
            <w:r w:rsidRPr="001B7344">
              <w:rPr>
                <w:rFonts w:ascii="Calibri" w:eastAsia="Calibri" w:hAnsi="Calibri" w:cs="Calibri"/>
                <w:color w:val="000000"/>
                <w:kern w:val="3"/>
                <w14:ligatures w14:val="none"/>
              </w:rPr>
              <w:t>intègre la terminologie spécifique au monde du patr</w:t>
            </w:r>
            <w:r w:rsidRPr="001B7344">
              <w:rPr>
                <w:rFonts w:ascii="Calibri" w:eastAsia="Calibri" w:hAnsi="Calibri" w:cs="Calibri"/>
                <w:kern w:val="3"/>
                <w14:ligatures w14:val="none"/>
              </w:rPr>
              <w:t>imoine et des musées. Le cours s’adaptant aux besoins de chaque étudiant inclut des révisions ou, suivant les cas, un apprentissage systématique des normes grammaticales afin de faciliter la maîtrise de l’expression écrite et orale.</w:t>
            </w:r>
          </w:p>
        </w:tc>
      </w:tr>
      <w:bookmarkEnd w:id="3"/>
    </w:tbl>
    <w:p w14:paraId="5B23DDB5" w14:textId="77777777" w:rsidR="00BE698E" w:rsidRDefault="00BE698E" w:rsidP="00465D7C">
      <w:pPr>
        <w:jc w:val="both"/>
        <w:rPr>
          <w:b/>
          <w:bCs/>
          <w:color w:val="4BA58D"/>
        </w:rPr>
      </w:pPr>
    </w:p>
    <w:p w14:paraId="02BEDC5F" w14:textId="6551CC59" w:rsidR="00F33366" w:rsidRPr="00E34C71" w:rsidRDefault="003305CA" w:rsidP="00E34C71">
      <w:pPr>
        <w:pBdr>
          <w:top w:val="single" w:sz="4" w:space="1" w:color="auto"/>
          <w:left w:val="single" w:sz="4" w:space="0" w:color="auto"/>
          <w:bottom w:val="single" w:sz="4" w:space="1" w:color="auto"/>
          <w:right w:val="single" w:sz="4" w:space="31" w:color="auto"/>
        </w:pBdr>
        <w:tabs>
          <w:tab w:val="center" w:pos="4536"/>
          <w:tab w:val="right" w:pos="9072"/>
        </w:tabs>
        <w:rPr>
          <w:rFonts w:ascii="Calibri" w:hAnsi="Calibri" w:cstheme="minorHAnsi"/>
          <w:b/>
          <w:color w:val="4BA58D"/>
          <w:sz w:val="40"/>
          <w:szCs w:val="40"/>
        </w:rPr>
      </w:pPr>
      <w:r w:rsidRPr="004435EC">
        <w:rPr>
          <w:rFonts w:ascii="Calibri" w:hAnsi="Calibri" w:cstheme="minorHAnsi"/>
          <w:b/>
          <w:color w:val="4BA58D"/>
          <w:sz w:val="40"/>
          <w:szCs w:val="40"/>
        </w:rPr>
        <w:lastRenderedPageBreak/>
        <w:t xml:space="preserve">UE </w:t>
      </w:r>
      <w:r>
        <w:rPr>
          <w:rFonts w:ascii="Calibri" w:hAnsi="Calibri" w:cstheme="minorHAnsi"/>
          <w:b/>
          <w:color w:val="4BA58D"/>
          <w:sz w:val="40"/>
          <w:szCs w:val="40"/>
        </w:rPr>
        <w:t>5</w:t>
      </w:r>
      <w:r w:rsidRPr="004435EC">
        <w:rPr>
          <w:rFonts w:ascii="Calibri" w:hAnsi="Calibri" w:cstheme="minorHAnsi"/>
          <w:b/>
          <w:color w:val="4BA58D"/>
          <w:sz w:val="40"/>
          <w:szCs w:val="40"/>
        </w:rPr>
        <w:t xml:space="preserve"> – </w:t>
      </w:r>
      <w:r>
        <w:rPr>
          <w:rFonts w:ascii="Calibri" w:hAnsi="Calibri" w:cstheme="minorHAnsi"/>
          <w:b/>
          <w:color w:val="4BA58D"/>
          <w:sz w:val="40"/>
          <w:szCs w:val="40"/>
        </w:rPr>
        <w:t>PROFESSIONNALISATION</w:t>
      </w:r>
    </w:p>
    <w:tbl>
      <w:tblPr>
        <w:tblW w:w="9925" w:type="dxa"/>
        <w:tblInd w:w="-5" w:type="dxa"/>
        <w:tblLayout w:type="fixed"/>
        <w:tblCellMar>
          <w:left w:w="10" w:type="dxa"/>
          <w:right w:w="10" w:type="dxa"/>
        </w:tblCellMar>
        <w:tblLook w:val="0000" w:firstRow="0" w:lastRow="0" w:firstColumn="0" w:lastColumn="0" w:noHBand="0" w:noVBand="0"/>
      </w:tblPr>
      <w:tblGrid>
        <w:gridCol w:w="3261"/>
        <w:gridCol w:w="5528"/>
        <w:gridCol w:w="1136"/>
      </w:tblGrid>
      <w:tr w:rsidR="00323815" w:rsidRPr="001B7344" w14:paraId="468720CD" w14:textId="77777777" w:rsidTr="00323815">
        <w:trPr>
          <w:trHeight w:val="474"/>
        </w:trPr>
        <w:tc>
          <w:tcPr>
            <w:tcW w:w="8789"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4BAD4374" w14:textId="190F1706" w:rsidR="00323815" w:rsidRPr="001B7344" w:rsidRDefault="00323815" w:rsidP="0078315E">
            <w:pPr>
              <w:widowControl w:val="0"/>
              <w:suppressAutoHyphens/>
              <w:autoSpaceDE w:val="0"/>
              <w:autoSpaceDN w:val="0"/>
              <w:spacing w:after="0" w:line="264" w:lineRule="exact"/>
              <w:ind w:left="20"/>
              <w:outlineLvl w:val="0"/>
              <w:rPr>
                <w:rFonts w:ascii="Calibri" w:eastAsia="Calibri" w:hAnsi="Calibri" w:cs="Calibri"/>
                <w:b/>
                <w:bCs/>
                <w:color w:val="FFFFFF" w:themeColor="background1"/>
                <w:kern w:val="0"/>
                <w:sz w:val="32"/>
                <w:szCs w:val="32"/>
                <w:lang w:val="en-US"/>
                <w14:ligatures w14:val="none"/>
              </w:rPr>
            </w:pPr>
            <w:r>
              <w:rPr>
                <w:rFonts w:ascii="Calibri" w:eastAsia="Calibri" w:hAnsi="Calibri" w:cs="Calibri"/>
                <w:b/>
                <w:bCs/>
                <w:color w:val="FFFFFF" w:themeColor="background1"/>
                <w:kern w:val="0"/>
                <w:lang w:val="en-US"/>
                <w14:ligatures w14:val="none"/>
              </w:rPr>
              <w:t xml:space="preserve">      Méd</w:t>
            </w:r>
            <w:r w:rsidRPr="00323815">
              <w:rPr>
                <w:rFonts w:ascii="Calibri" w:eastAsia="Calibri" w:hAnsi="Calibri" w:cs="Calibri"/>
                <w:b/>
                <w:bCs/>
                <w:color w:val="FFFFFF" w:themeColor="background1"/>
                <w:kern w:val="0"/>
                <w:sz w:val="26"/>
                <w:szCs w:val="26"/>
                <w:lang w:val="en-US"/>
                <w14:ligatures w14:val="none"/>
              </w:rPr>
              <w:t xml:space="preserve">ias </w:t>
            </w:r>
            <w:proofErr w:type="spellStart"/>
            <w:r w:rsidRPr="00323815">
              <w:rPr>
                <w:rFonts w:ascii="Calibri" w:eastAsia="Calibri" w:hAnsi="Calibri" w:cs="Calibri"/>
                <w:b/>
                <w:bCs/>
                <w:color w:val="FFFFFF" w:themeColor="background1"/>
                <w:kern w:val="0"/>
                <w:sz w:val="26"/>
                <w:szCs w:val="26"/>
                <w:lang w:val="en-US"/>
                <w14:ligatures w14:val="none"/>
              </w:rPr>
              <w:t>sociaux</w:t>
            </w:r>
            <w:proofErr w:type="spellEnd"/>
            <w:r w:rsidRPr="00323815">
              <w:rPr>
                <w:rFonts w:ascii="Calibri" w:eastAsia="Calibri" w:hAnsi="Calibri" w:cs="Calibri"/>
                <w:b/>
                <w:bCs/>
                <w:color w:val="FFFFFF" w:themeColor="background1"/>
                <w:kern w:val="0"/>
                <w:sz w:val="26"/>
                <w:szCs w:val="26"/>
                <w:lang w:val="en-US"/>
                <w14:ligatures w14:val="none"/>
              </w:rPr>
              <w:t xml:space="preserve"> : </w:t>
            </w:r>
            <w:proofErr w:type="spellStart"/>
            <w:r w:rsidRPr="00323815">
              <w:rPr>
                <w:rFonts w:ascii="Calibri" w:eastAsia="Calibri" w:hAnsi="Calibri" w:cs="Calibri"/>
                <w:b/>
                <w:bCs/>
                <w:color w:val="FFFFFF" w:themeColor="background1"/>
                <w:kern w:val="0"/>
                <w:sz w:val="26"/>
                <w:szCs w:val="26"/>
                <w:lang w:val="en-US"/>
                <w14:ligatures w14:val="none"/>
              </w:rPr>
              <w:t>outils</w:t>
            </w:r>
            <w:proofErr w:type="spellEnd"/>
            <w:r w:rsidRPr="00323815">
              <w:rPr>
                <w:rFonts w:ascii="Calibri" w:eastAsia="Calibri" w:hAnsi="Calibri" w:cs="Calibri"/>
                <w:b/>
                <w:bCs/>
                <w:color w:val="FFFFFF" w:themeColor="background1"/>
                <w:kern w:val="0"/>
                <w:sz w:val="26"/>
                <w:szCs w:val="26"/>
                <w:lang w:val="en-US"/>
                <w14:ligatures w14:val="none"/>
              </w:rPr>
              <w:t xml:space="preserve"> de communication digitale (Humanités numériques)</w:t>
            </w:r>
          </w:p>
        </w:tc>
        <w:tc>
          <w:tcPr>
            <w:tcW w:w="1136"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5101A0EA" w14:textId="77777777" w:rsidR="00323815" w:rsidRPr="001B7344" w:rsidRDefault="00323815" w:rsidP="0078315E">
            <w:pPr>
              <w:widowControl w:val="0"/>
              <w:suppressAutoHyphens/>
              <w:autoSpaceDE w:val="0"/>
              <w:autoSpaceDN w:val="0"/>
              <w:spacing w:after="0" w:line="292" w:lineRule="exact"/>
              <w:ind w:left="520"/>
              <w:rPr>
                <w:rFonts w:ascii="Calibri" w:eastAsia="Calibri" w:hAnsi="Calibri" w:cs="Calibri"/>
                <w:kern w:val="0"/>
                <w14:ligatures w14:val="none"/>
              </w:rPr>
            </w:pPr>
          </w:p>
        </w:tc>
      </w:tr>
      <w:tr w:rsidR="00323815" w:rsidRPr="001B7344" w14:paraId="745C7837" w14:textId="77777777" w:rsidTr="0078315E">
        <w:trPr>
          <w:trHeight w:val="450"/>
        </w:trPr>
        <w:tc>
          <w:tcPr>
            <w:tcW w:w="992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02329C" w14:textId="55E20737" w:rsidR="00323815" w:rsidRPr="00323815" w:rsidRDefault="00820E4F" w:rsidP="0078315E">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323815" w:rsidRPr="00323815">
              <w:rPr>
                <w:rFonts w:ascii="Calibri" w:eastAsia="Calibri" w:hAnsi="Calibri" w:cs="Calibri"/>
                <w:b/>
                <w:bCs/>
                <w:kern w:val="0"/>
                <w:lang w:val="en-US"/>
                <w14:ligatures w14:val="none"/>
              </w:rPr>
              <w:t>TD  12 h.           MCCC : CC</w:t>
            </w:r>
          </w:p>
        </w:tc>
      </w:tr>
      <w:tr w:rsidR="00323815" w:rsidRPr="001B7344" w14:paraId="29E3CF5C" w14:textId="77777777" w:rsidTr="0078315E">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7CC540" w14:textId="77777777" w:rsidR="00323815" w:rsidRPr="001B7344" w:rsidRDefault="00323815"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SEMESTRE</w:t>
            </w:r>
            <w:r>
              <w:rPr>
                <w:rFonts w:ascii="Calibri" w:eastAsia="Calibri" w:hAnsi="Calibri" w:cs="Calibri"/>
                <w:b/>
                <w:bCs/>
                <w:kern w:val="0"/>
                <w:lang w:val="en-US"/>
                <w14:ligatures w14:val="none"/>
              </w:rPr>
              <w:t xml:space="preserve"> 1</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A7F80D" w14:textId="2AE065D7" w:rsidR="00323815" w:rsidRPr="00820E4F" w:rsidRDefault="00820E4F" w:rsidP="0078315E">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820E4F">
              <w:rPr>
                <w:rFonts w:ascii="Calibri" w:eastAsia="Calibri" w:hAnsi="Calibri" w:cs="Calibri"/>
                <w:b/>
                <w:bCs/>
                <w:kern w:val="0"/>
                <w:lang w:val="en-US"/>
                <w14:ligatures w14:val="none"/>
              </w:rPr>
              <w:t>1</w:t>
            </w:r>
          </w:p>
        </w:tc>
      </w:tr>
      <w:tr w:rsidR="00323815" w:rsidRPr="001B7344" w14:paraId="2F848908" w14:textId="77777777" w:rsidTr="0078315E">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396BE96" w14:textId="77777777" w:rsidR="00323815" w:rsidRPr="001B7344" w:rsidRDefault="00323815"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91A42E0" w14:textId="77547729" w:rsidR="00323815" w:rsidRPr="001B7344" w:rsidRDefault="00323815"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r>
              <w:rPr>
                <w:rFonts w:ascii="Calibri" w:eastAsia="Calibri" w:hAnsi="Calibri" w:cs="Calibri"/>
                <w:kern w:val="0"/>
                <w:lang w:val="en-US"/>
                <w14:ligatures w14:val="none"/>
              </w:rPr>
              <w:t xml:space="preserve">Marie Galvez </w:t>
            </w:r>
            <w:proofErr w:type="spellStart"/>
            <w:r>
              <w:rPr>
                <w:rFonts w:ascii="Calibri" w:eastAsia="Calibri" w:hAnsi="Calibri" w:cs="Calibri"/>
                <w:kern w:val="0"/>
                <w:lang w:val="en-US"/>
                <w14:ligatures w14:val="none"/>
              </w:rPr>
              <w:t>macLyon</w:t>
            </w:r>
            <w:proofErr w:type="spellEnd"/>
          </w:p>
        </w:tc>
      </w:tr>
      <w:tr w:rsidR="00323815" w:rsidRPr="001B7344" w14:paraId="620457CB" w14:textId="77777777" w:rsidTr="0078315E">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A89C2D7" w14:textId="77777777" w:rsidR="00323815" w:rsidRPr="001B7344" w:rsidRDefault="00323815" w:rsidP="0078315E">
            <w:pPr>
              <w:widowControl w:val="0"/>
              <w:suppressAutoHyphens/>
              <w:autoSpaceDE w:val="0"/>
              <w:autoSpaceDN w:val="0"/>
              <w:spacing w:after="0" w:line="268" w:lineRule="exact"/>
              <w:ind w:right="3779"/>
              <w:jc w:val="center"/>
              <w:rPr>
                <w:rFonts w:ascii="Calibri" w:eastAsia="Calibri" w:hAnsi="Calibri" w:cs="Calibri"/>
                <w:b/>
                <w:bCs/>
                <w:kern w:val="0"/>
                <w:lang w:val="en-US"/>
                <w14:ligatures w14:val="none"/>
              </w:rPr>
            </w:pPr>
            <w:r>
              <w:rPr>
                <w:rFonts w:ascii="Calibri" w:eastAsia="Calibri" w:hAnsi="Calibri" w:cs="Calibri"/>
                <w:b/>
                <w:bCs/>
                <w:color w:val="FFFFFF" w:themeColor="background1"/>
                <w:kern w:val="0"/>
                <w:lang w:val="en-US"/>
                <w14:ligatures w14:val="none"/>
              </w:rPr>
              <w:t xml:space="preserve">                                                                              </w:t>
            </w:r>
            <w:r w:rsidRPr="001B7344">
              <w:rPr>
                <w:rFonts w:ascii="Calibri" w:eastAsia="Calibri" w:hAnsi="Calibri" w:cs="Calibri"/>
                <w:b/>
                <w:bCs/>
                <w:color w:val="FFFFFF" w:themeColor="background1"/>
                <w:kern w:val="0"/>
                <w:lang w:val="en-US"/>
                <w14:ligatures w14:val="none"/>
              </w:rPr>
              <w:t>CONTENU</w:t>
            </w:r>
          </w:p>
        </w:tc>
      </w:tr>
      <w:tr w:rsidR="00323815" w:rsidRPr="001B7344" w14:paraId="218C3455" w14:textId="77777777" w:rsidTr="0078315E">
        <w:trPr>
          <w:trHeight w:val="2249"/>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BA8EE98" w14:textId="77777777" w:rsidR="00323815" w:rsidRDefault="00323815" w:rsidP="0078315E">
            <w:pPr>
              <w:widowControl w:val="0"/>
              <w:suppressAutoHyphens/>
              <w:autoSpaceDE w:val="0"/>
              <w:autoSpaceDN w:val="0"/>
              <w:spacing w:after="0" w:line="398" w:lineRule="auto"/>
              <w:ind w:right="1003"/>
              <w:rPr>
                <w:rFonts w:ascii="Calibri" w:eastAsia="Calibri" w:hAnsi="Calibri" w:cs="Calibri"/>
                <w:b/>
                <w:bCs/>
                <w:kern w:val="0"/>
                <w:lang w:val="en-US"/>
                <w14:ligatures w14:val="none"/>
              </w:rPr>
            </w:pPr>
            <w:r w:rsidRPr="001B7344">
              <w:rPr>
                <w:rFonts w:ascii="Calibri" w:eastAsia="Calibri" w:hAnsi="Calibri" w:cs="Calibri"/>
                <w:b/>
                <w:bCs/>
                <w:kern w:val="0"/>
                <w:lang w:val="en-US"/>
                <w14:ligatures w14:val="none"/>
              </w:rPr>
              <w:t>Mots-clés :</w:t>
            </w:r>
          </w:p>
          <w:p w14:paraId="37428D8E" w14:textId="77777777" w:rsidR="00323815" w:rsidRPr="001B7344" w:rsidRDefault="00323815" w:rsidP="0078315E">
            <w:pPr>
              <w:widowControl w:val="0"/>
              <w:suppressAutoHyphens/>
              <w:autoSpaceDE w:val="0"/>
              <w:autoSpaceDN w:val="0"/>
              <w:spacing w:after="0" w:line="398" w:lineRule="auto"/>
              <w:ind w:right="1003"/>
              <w:rPr>
                <w:rFonts w:ascii="Calibri" w:eastAsia="Calibri" w:hAnsi="Calibri" w:cs="Calibri"/>
                <w:kern w:val="0"/>
                <w14:ligatures w14:val="none"/>
              </w:rPr>
            </w:pPr>
          </w:p>
          <w:p w14:paraId="0694FA35" w14:textId="099A5A39" w:rsidR="00323815" w:rsidRPr="00E34C71" w:rsidRDefault="00323815" w:rsidP="0078315E">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Objectifs</w:t>
            </w:r>
            <w:r w:rsidRPr="001B7344">
              <w:rPr>
                <w:rFonts w:ascii="Calibri" w:eastAsia="Calibri" w:hAnsi="Calibri" w:cs="Calibri"/>
                <w:b/>
                <w:bCs/>
                <w:spacing w:val="-2"/>
                <w:kern w:val="0"/>
                <w:lang w:val="en-US"/>
                <w14:ligatures w14:val="none"/>
              </w:rPr>
              <w:t xml:space="preserve"> principaux :</w:t>
            </w:r>
          </w:p>
          <w:p w14:paraId="1C4F6473" w14:textId="77777777" w:rsidR="00323815" w:rsidRPr="001B7344" w:rsidRDefault="00323815" w:rsidP="0078315E">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14:ligatures w14:val="none"/>
              </w:rPr>
              <w:t>Compétences visées :</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8E317B0" w14:textId="2B1ECFE1" w:rsidR="00323815" w:rsidRPr="00E34C71" w:rsidRDefault="00323815" w:rsidP="0078315E">
            <w:pPr>
              <w:autoSpaceDN w:val="0"/>
              <w:spacing w:before="181" w:after="159" w:line="254" w:lineRule="auto"/>
              <w:ind w:right="249"/>
              <w:rPr>
                <w:rFonts w:ascii="Calibri" w:eastAsia="Calibri" w:hAnsi="Calibri" w:cs="Calibri"/>
                <w:b/>
                <w:bCs/>
                <w:kern w:val="3"/>
                <w:lang w:val="en-US" w:eastAsia="fr-FR"/>
                <w14:ligatures w14:val="none"/>
              </w:rPr>
            </w:pPr>
            <w:r w:rsidRPr="00323815">
              <w:rPr>
                <w:rFonts w:ascii="Calibri" w:eastAsia="Calibri" w:hAnsi="Calibri" w:cs="Calibri"/>
                <w:b/>
                <w:bCs/>
                <w:kern w:val="3"/>
                <w:lang w:val="en-US" w:eastAsia="fr-FR"/>
                <w14:ligatures w14:val="none"/>
              </w:rPr>
              <w:t>Réseaux sociaux / medias / m</w:t>
            </w:r>
            <w:r>
              <w:rPr>
                <w:rFonts w:ascii="Calibri" w:eastAsia="Calibri" w:hAnsi="Calibri" w:cs="Calibri"/>
                <w:b/>
                <w:bCs/>
                <w:kern w:val="3"/>
                <w:lang w:val="en-US" w:eastAsia="fr-FR"/>
                <w14:ligatures w14:val="none"/>
              </w:rPr>
              <w:t>é</w:t>
            </w:r>
            <w:r w:rsidRPr="00323815">
              <w:rPr>
                <w:rFonts w:ascii="Calibri" w:eastAsia="Calibri" w:hAnsi="Calibri" w:cs="Calibri"/>
                <w:b/>
                <w:bCs/>
                <w:kern w:val="3"/>
                <w:lang w:val="en-US" w:eastAsia="fr-FR"/>
                <w14:ligatures w14:val="none"/>
              </w:rPr>
              <w:t>dias digit</w:t>
            </w:r>
            <w:r>
              <w:rPr>
                <w:rFonts w:ascii="Calibri" w:eastAsia="Calibri" w:hAnsi="Calibri" w:cs="Calibri"/>
                <w:b/>
                <w:bCs/>
                <w:kern w:val="3"/>
                <w:lang w:val="en-US" w:eastAsia="fr-FR"/>
                <w14:ligatures w14:val="none"/>
              </w:rPr>
              <w:t xml:space="preserve">aux </w:t>
            </w:r>
            <w:r w:rsidRPr="00323815">
              <w:rPr>
                <w:rFonts w:ascii="Calibri" w:eastAsia="Calibri" w:hAnsi="Calibri" w:cs="Calibri"/>
                <w:b/>
                <w:bCs/>
                <w:kern w:val="3"/>
                <w:lang w:val="en-US" w:eastAsia="fr-FR"/>
                <w14:ligatures w14:val="none"/>
              </w:rPr>
              <w:t>/ discours / pol</w:t>
            </w:r>
            <w:r>
              <w:rPr>
                <w:rFonts w:ascii="Calibri" w:eastAsia="Calibri" w:hAnsi="Calibri" w:cs="Calibri"/>
                <w:b/>
                <w:bCs/>
                <w:kern w:val="3"/>
                <w:lang w:val="en-US" w:eastAsia="fr-FR"/>
                <w14:ligatures w14:val="none"/>
              </w:rPr>
              <w:t>i</w:t>
            </w:r>
            <w:r w:rsidRPr="00323815">
              <w:rPr>
                <w:rFonts w:ascii="Calibri" w:eastAsia="Calibri" w:hAnsi="Calibri" w:cs="Calibri"/>
                <w:b/>
                <w:bCs/>
                <w:kern w:val="3"/>
                <w:lang w:val="en-US" w:eastAsia="fr-FR"/>
                <w14:ligatures w14:val="none"/>
              </w:rPr>
              <w:t xml:space="preserve">tiques de communication digitales </w:t>
            </w:r>
            <w:r>
              <w:rPr>
                <w:rFonts w:ascii="Calibri" w:eastAsia="Calibri" w:hAnsi="Calibri" w:cs="Calibri"/>
                <w:b/>
                <w:bCs/>
                <w:kern w:val="3"/>
                <w:lang w:val="en-US" w:eastAsia="fr-FR"/>
                <w14:ligatures w14:val="none"/>
              </w:rPr>
              <w:t xml:space="preserve"> /</w:t>
            </w:r>
          </w:p>
          <w:p w14:paraId="2F3E2A17" w14:textId="175A9888" w:rsidR="00323815" w:rsidRPr="00E34C71" w:rsidRDefault="00323815" w:rsidP="00E34C71">
            <w:pPr>
              <w:pStyle w:val="TableParagraph"/>
              <w:numPr>
                <w:ilvl w:val="0"/>
                <w:numId w:val="26"/>
              </w:numPr>
              <w:spacing w:before="180" w:line="249" w:lineRule="auto"/>
              <w:ind w:right="248"/>
            </w:pPr>
            <w:r>
              <w:t>Adapter une stratégie globale en communication numérique</w:t>
            </w:r>
          </w:p>
          <w:p w14:paraId="73E133C6" w14:textId="4429E7E6" w:rsidR="00323815" w:rsidRPr="00323815" w:rsidRDefault="00323815" w:rsidP="00323815">
            <w:pPr>
              <w:autoSpaceDN w:val="0"/>
              <w:spacing w:before="181" w:after="159" w:line="254" w:lineRule="auto"/>
              <w:ind w:right="249"/>
              <w:rPr>
                <w:rFonts w:ascii="Calibri" w:eastAsia="Calibri" w:hAnsi="Calibri" w:cs="Calibri"/>
                <w:kern w:val="3"/>
                <w:lang w:eastAsia="fr-FR"/>
                <w14:ligatures w14:val="none"/>
              </w:rPr>
            </w:pPr>
            <w:r>
              <w:t xml:space="preserve"> La maîtrise professionnelle des enjeux des réseaux sociaux</w:t>
            </w:r>
            <w:r>
              <w:br/>
              <w:t xml:space="preserve"> Une connaissance des piliers de la marque culturelle</w:t>
            </w:r>
            <w:r>
              <w:br/>
              <w:t xml:space="preserve"> Des réponse efficientes à un cas pratique en groupe</w:t>
            </w:r>
          </w:p>
        </w:tc>
      </w:tr>
      <w:tr w:rsidR="00E34C71" w:rsidRPr="001B7344" w14:paraId="65EE3866" w14:textId="77777777" w:rsidTr="0078315E">
        <w:trPr>
          <w:trHeight w:val="3347"/>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C06F08" w14:textId="77777777" w:rsidR="00E34C71" w:rsidRPr="001B7344" w:rsidRDefault="00E34C71" w:rsidP="00E34C71">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 xml:space="preserve">PLAN </w:t>
            </w:r>
            <w:r w:rsidRPr="001B7344">
              <w:rPr>
                <w:rFonts w:ascii="Calibri" w:eastAsia="Calibri" w:hAnsi="Calibri" w:cs="Calibri"/>
                <w:b/>
                <w:bCs/>
                <w:spacing w:val="-3"/>
                <w:kern w:val="0"/>
                <w:lang w:val="en-US"/>
                <w14:ligatures w14:val="none"/>
              </w:rPr>
              <w:t xml:space="preserve"> / </w:t>
            </w:r>
            <w:r w:rsidRPr="001B7344">
              <w:rPr>
                <w:rFonts w:ascii="Calibri" w:eastAsia="Calibri" w:hAnsi="Calibri" w:cs="Calibri"/>
                <w:b/>
                <w:bCs/>
                <w:kern w:val="0"/>
                <w:lang w:val="en-US"/>
                <w14:ligatures w14:val="none"/>
              </w:rPr>
              <w:t>DESCRIPTIF  de cours</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D879F3A" w14:textId="77777777" w:rsidR="00E34C71" w:rsidRPr="00E34C71" w:rsidRDefault="00E34C71" w:rsidP="00E34C71">
            <w:pPr>
              <w:pStyle w:val="NormalWeb"/>
            </w:pPr>
            <w:r>
              <w:rPr>
                <w:rFonts w:ascii="Calibri" w:hAnsi="Calibri"/>
                <w:b/>
                <w:bCs/>
                <w:color w:val="000000"/>
                <w:u w:val="single"/>
              </w:rPr>
              <w:t>Session 1 :</w:t>
            </w:r>
            <w:r>
              <w:rPr>
                <w:rFonts w:ascii="Calibri" w:hAnsi="Calibri"/>
                <w:b/>
                <w:bCs/>
                <w:color w:val="000000"/>
              </w:rPr>
              <w:t xml:space="preserve"> </w:t>
            </w:r>
            <w:r w:rsidRPr="00E34C71">
              <w:rPr>
                <w:rFonts w:ascii="Calibri" w:hAnsi="Calibri"/>
                <w:color w:val="000000"/>
              </w:rPr>
              <w:t xml:space="preserve">Quelques repères en communication culturelle à partir de l’exemple du </w:t>
            </w:r>
            <w:proofErr w:type="spellStart"/>
            <w:r w:rsidRPr="00E34C71">
              <w:rPr>
                <w:rFonts w:ascii="Calibri" w:hAnsi="Calibri"/>
                <w:color w:val="000000"/>
              </w:rPr>
              <w:t>macLYON</w:t>
            </w:r>
            <w:proofErr w:type="spellEnd"/>
          </w:p>
          <w:p w14:paraId="36F4588D" w14:textId="77777777" w:rsidR="00E34C71" w:rsidRPr="00E34C71" w:rsidRDefault="00E34C71" w:rsidP="00E34C71">
            <w:pPr>
              <w:pStyle w:val="NormalWeb"/>
              <w:rPr>
                <w:rFonts w:ascii="Calibri" w:hAnsi="Calibri"/>
                <w:color w:val="000000"/>
              </w:rPr>
            </w:pPr>
            <w:r w:rsidRPr="00E34C71">
              <w:rPr>
                <w:rFonts w:ascii="Calibri" w:hAnsi="Calibri"/>
                <w:color w:val="000000"/>
              </w:rPr>
              <w:t>Tirer le meilleur parti d’un budget contraint.</w:t>
            </w:r>
            <w:r w:rsidRPr="00E34C71">
              <w:rPr>
                <w:rFonts w:ascii="Calibri" w:hAnsi="Calibri"/>
                <w:color w:val="000000"/>
              </w:rPr>
              <w:br/>
              <w:t>- Se battre avec d’autres armes que les marques et les entreprises</w:t>
            </w:r>
            <w:r w:rsidRPr="00E34C71">
              <w:rPr>
                <w:rFonts w:ascii="Calibri" w:hAnsi="Calibri"/>
                <w:color w:val="000000"/>
              </w:rPr>
              <w:br/>
              <w:t>- Comment attirer l’attention à moindre coût ?</w:t>
            </w:r>
          </w:p>
          <w:p w14:paraId="56F5E2F3" w14:textId="3347A880" w:rsidR="00E34C71" w:rsidRPr="00E34C71" w:rsidRDefault="00E34C71" w:rsidP="00E34C71">
            <w:pPr>
              <w:pStyle w:val="NormalWeb"/>
              <w:rPr>
                <w:rFonts w:ascii="Calibri" w:hAnsi="Calibri"/>
                <w:color w:val="000000"/>
              </w:rPr>
            </w:pPr>
            <w:r w:rsidRPr="00E34C71">
              <w:rPr>
                <w:rFonts w:ascii="Calibri" w:hAnsi="Calibri"/>
                <w:color w:val="000000"/>
              </w:rPr>
              <w:t>Communiquer sur un</w:t>
            </w:r>
            <w:r>
              <w:rPr>
                <w:rFonts w:ascii="Calibri" w:hAnsi="Calibri"/>
                <w:color w:val="000000"/>
              </w:rPr>
              <w:t>(</w:t>
            </w:r>
            <w:r w:rsidRPr="00E34C71">
              <w:rPr>
                <w:rFonts w:ascii="Calibri" w:hAnsi="Calibri"/>
                <w:color w:val="000000"/>
              </w:rPr>
              <w:t>e</w:t>
            </w:r>
            <w:r>
              <w:rPr>
                <w:rFonts w:ascii="Calibri" w:hAnsi="Calibri"/>
                <w:color w:val="000000"/>
              </w:rPr>
              <w:t xml:space="preserve">) </w:t>
            </w:r>
            <w:r w:rsidRPr="00E34C71">
              <w:rPr>
                <w:rFonts w:ascii="Calibri" w:hAnsi="Calibri"/>
                <w:color w:val="000000"/>
              </w:rPr>
              <w:t xml:space="preserve"> inconnu</w:t>
            </w:r>
            <w:r>
              <w:rPr>
                <w:rFonts w:ascii="Calibri" w:hAnsi="Calibri"/>
                <w:color w:val="000000"/>
              </w:rPr>
              <w:t>(e)</w:t>
            </w:r>
            <w:r w:rsidRPr="00E34C71">
              <w:rPr>
                <w:rFonts w:ascii="Calibri" w:hAnsi="Calibri"/>
                <w:color w:val="000000"/>
              </w:rPr>
              <w:t xml:space="preserve">. </w:t>
            </w:r>
            <w:r w:rsidRPr="00E34C71">
              <w:rPr>
                <w:rFonts w:ascii="Calibri" w:hAnsi="Calibri"/>
                <w:color w:val="000000"/>
              </w:rPr>
              <w:br/>
              <w:t>Une programmation culturelle repose sur quelques têtes d’affiche, mais le plus souvent il s’agit de promouvoir des « émergent</w:t>
            </w:r>
            <w:r>
              <w:rPr>
                <w:rFonts w:ascii="Calibri" w:hAnsi="Calibri"/>
                <w:color w:val="000000"/>
              </w:rPr>
              <w:t>(e)</w:t>
            </w:r>
            <w:r w:rsidRPr="00E34C71">
              <w:rPr>
                <w:rFonts w:ascii="Calibri" w:hAnsi="Calibri"/>
                <w:color w:val="000000"/>
              </w:rPr>
              <w:t>s »</w:t>
            </w:r>
          </w:p>
          <w:p w14:paraId="32107A4A" w14:textId="77777777" w:rsidR="00E34C71" w:rsidRPr="00E34C71" w:rsidRDefault="00E34C71" w:rsidP="00E34C71">
            <w:pPr>
              <w:pStyle w:val="NormalWeb"/>
              <w:rPr>
                <w:rFonts w:ascii="Calibri" w:hAnsi="Calibri"/>
                <w:color w:val="000000"/>
              </w:rPr>
            </w:pPr>
            <w:r w:rsidRPr="00E34C71">
              <w:rPr>
                <w:rFonts w:ascii="Calibri" w:hAnsi="Calibri"/>
                <w:color w:val="000000"/>
              </w:rPr>
              <w:t xml:space="preserve">Les points d’ancrage : </w:t>
            </w:r>
            <w:r w:rsidRPr="00E34C71">
              <w:rPr>
                <w:rFonts w:ascii="Calibri" w:hAnsi="Calibri"/>
                <w:color w:val="000000"/>
              </w:rPr>
              <w:br/>
              <w:t>1/ la marque</w:t>
            </w:r>
          </w:p>
          <w:p w14:paraId="3D3045F2" w14:textId="77777777" w:rsidR="00E34C71" w:rsidRPr="00E34C71" w:rsidRDefault="00E34C71" w:rsidP="00E34C71">
            <w:pPr>
              <w:pStyle w:val="NormalWeb"/>
              <w:rPr>
                <w:rFonts w:ascii="Calibri" w:hAnsi="Calibri"/>
                <w:color w:val="000000"/>
              </w:rPr>
            </w:pPr>
            <w:r w:rsidRPr="00E34C71">
              <w:rPr>
                <w:rFonts w:ascii="Calibri" w:hAnsi="Calibri"/>
                <w:color w:val="000000"/>
              </w:rPr>
              <w:t>2/ l’impact visuel/sonore</w:t>
            </w:r>
            <w:r w:rsidRPr="00E34C71">
              <w:rPr>
                <w:rFonts w:ascii="Calibri" w:hAnsi="Calibri"/>
                <w:color w:val="000000"/>
              </w:rPr>
              <w:br/>
              <w:t>3/ la narration</w:t>
            </w:r>
          </w:p>
          <w:p w14:paraId="7FF81F50" w14:textId="0183F4C2" w:rsidR="00E34C71" w:rsidRPr="00E34C71" w:rsidRDefault="00E34C71" w:rsidP="00E34C71">
            <w:pPr>
              <w:pStyle w:val="NormalWeb"/>
              <w:rPr>
                <w:rFonts w:ascii="Calibri" w:hAnsi="Calibri"/>
                <w:color w:val="000000"/>
              </w:rPr>
            </w:pPr>
            <w:r w:rsidRPr="00E34C71">
              <w:rPr>
                <w:rFonts w:ascii="Calibri" w:hAnsi="Calibri"/>
                <w:color w:val="000000"/>
              </w:rPr>
              <w:t>4/ les relais d’opinion</w:t>
            </w:r>
          </w:p>
          <w:p w14:paraId="748B89EE" w14:textId="3E5164DC" w:rsidR="00E34C71" w:rsidRPr="00E34C71" w:rsidRDefault="00E34C71" w:rsidP="00E34C71">
            <w:pPr>
              <w:pStyle w:val="NormalWeb"/>
              <w:rPr>
                <w:rFonts w:ascii="Calibri" w:hAnsi="Calibri"/>
                <w:b/>
                <w:bCs/>
                <w:color w:val="000000"/>
                <w:u w:val="single"/>
              </w:rPr>
            </w:pPr>
            <w:r>
              <w:rPr>
                <w:rFonts w:ascii="Calibri" w:hAnsi="Calibri"/>
                <w:b/>
                <w:bCs/>
                <w:color w:val="000000"/>
                <w:u w:val="single"/>
              </w:rPr>
              <w:t xml:space="preserve">Cas pratique en  matière de médias sociaux /RS, à travailler en groupe pour rendu en session 3 </w:t>
            </w:r>
          </w:p>
          <w:p w14:paraId="283763AD" w14:textId="77777777" w:rsidR="00E34C71" w:rsidRPr="00E34C71" w:rsidRDefault="00E34C71" w:rsidP="00E34C71">
            <w:pPr>
              <w:pStyle w:val="NormalWeb"/>
            </w:pPr>
            <w:r>
              <w:rPr>
                <w:rFonts w:ascii="Calibri" w:hAnsi="Calibri"/>
                <w:b/>
                <w:bCs/>
                <w:color w:val="000000"/>
                <w:u w:val="single"/>
              </w:rPr>
              <w:t>Session 2</w:t>
            </w:r>
            <w:r>
              <w:rPr>
                <w:rFonts w:ascii="Calibri" w:hAnsi="Calibri"/>
                <w:b/>
                <w:bCs/>
                <w:color w:val="000000"/>
              </w:rPr>
              <w:t xml:space="preserve"> </w:t>
            </w:r>
            <w:r w:rsidRPr="00E34C71">
              <w:rPr>
                <w:rFonts w:ascii="Calibri" w:hAnsi="Calibri"/>
                <w:color w:val="000000"/>
              </w:rPr>
              <w:t>Focus : le mix media / hors media, des solutions originales pour émerger</w:t>
            </w:r>
          </w:p>
          <w:p w14:paraId="0CA26CB8" w14:textId="5397101B" w:rsidR="00E34C71" w:rsidRPr="00E34C71" w:rsidRDefault="00E34C71" w:rsidP="00E34C71">
            <w:pPr>
              <w:pStyle w:val="NormalWeb"/>
              <w:rPr>
                <w:rFonts w:ascii="Calibri" w:hAnsi="Calibri"/>
                <w:color w:val="000000"/>
              </w:rPr>
            </w:pPr>
            <w:r w:rsidRPr="00E34C71">
              <w:rPr>
                <w:rFonts w:ascii="Calibri" w:hAnsi="Calibri"/>
                <w:color w:val="000000"/>
              </w:rPr>
              <w:t>Importance des réseaux sociaux pour les structures culturelles</w:t>
            </w:r>
            <w:r w:rsidRPr="00E34C71">
              <w:rPr>
                <w:rFonts w:ascii="Calibri" w:hAnsi="Calibri"/>
                <w:color w:val="000000"/>
              </w:rPr>
              <w:br/>
              <w:t>- Exemples d’actions MAC</w:t>
            </w:r>
            <w:r w:rsidRPr="00E34C71">
              <w:rPr>
                <w:rFonts w:ascii="Calibri" w:hAnsi="Calibri"/>
                <w:color w:val="000000"/>
              </w:rPr>
              <w:br/>
              <w:t>- Le confinement, une période propice aux actions numériques</w:t>
            </w:r>
          </w:p>
          <w:p w14:paraId="1B0B3A1B" w14:textId="77777777" w:rsidR="00E34C71" w:rsidRDefault="00E34C71" w:rsidP="00E34C71">
            <w:pPr>
              <w:pStyle w:val="NormalWeb"/>
              <w:rPr>
                <w:rFonts w:ascii="Calibri" w:hAnsi="Calibri"/>
                <w:color w:val="000000"/>
              </w:rPr>
            </w:pPr>
            <w:r>
              <w:rPr>
                <w:rFonts w:ascii="Calibri" w:hAnsi="Calibri"/>
                <w:b/>
                <w:bCs/>
                <w:color w:val="000000"/>
                <w:u w:val="single"/>
              </w:rPr>
              <w:t>Session 3 :</w:t>
            </w:r>
            <w:r>
              <w:rPr>
                <w:rFonts w:ascii="Calibri" w:hAnsi="Calibri"/>
                <w:b/>
                <w:bCs/>
                <w:color w:val="000000"/>
              </w:rPr>
              <w:t xml:space="preserve"> </w:t>
            </w:r>
            <w:r w:rsidRPr="00E34C71">
              <w:rPr>
                <w:rFonts w:ascii="Calibri" w:hAnsi="Calibri"/>
                <w:color w:val="000000"/>
              </w:rPr>
              <w:t>Format : courtes présentations visuelles et argumentées faites en groupe par les étudiant</w:t>
            </w:r>
            <w:r>
              <w:rPr>
                <w:rFonts w:ascii="Calibri" w:hAnsi="Calibri"/>
                <w:color w:val="000000"/>
              </w:rPr>
              <w:t>(e)s</w:t>
            </w:r>
            <w:r w:rsidRPr="00E34C71">
              <w:rPr>
                <w:rFonts w:ascii="Calibri" w:hAnsi="Calibri"/>
                <w:color w:val="000000"/>
              </w:rPr>
              <w:t xml:space="preserve">, en temps limité, présentant les éléments de réponse au cas pratique. </w:t>
            </w:r>
          </w:p>
          <w:p w14:paraId="4E318385" w14:textId="37E4B24C" w:rsidR="00E34C71" w:rsidRPr="00E34C71" w:rsidRDefault="00E34C71" w:rsidP="00E34C71">
            <w:pPr>
              <w:pStyle w:val="NormalWeb"/>
            </w:pPr>
            <w:r w:rsidRPr="00E34C71">
              <w:rPr>
                <w:rFonts w:ascii="Calibri" w:hAnsi="Calibri"/>
                <w:color w:val="000000"/>
              </w:rPr>
              <w:t>Retours et commentaires en direct dans l’idée de « </w:t>
            </w:r>
            <w:r>
              <w:rPr>
                <w:rFonts w:ascii="Calibri" w:hAnsi="Calibri"/>
                <w:i/>
                <w:iCs/>
                <w:color w:val="000000"/>
              </w:rPr>
              <w:t>T</w:t>
            </w:r>
            <w:r w:rsidRPr="00E34C71">
              <w:rPr>
                <w:rFonts w:ascii="Calibri" w:hAnsi="Calibri"/>
                <w:i/>
                <w:iCs/>
                <w:color w:val="000000"/>
              </w:rPr>
              <w:t xml:space="preserve">est &amp; </w:t>
            </w:r>
            <w:proofErr w:type="spellStart"/>
            <w:r w:rsidRPr="00E34C71">
              <w:rPr>
                <w:rFonts w:ascii="Calibri" w:hAnsi="Calibri"/>
                <w:i/>
                <w:iCs/>
                <w:color w:val="000000"/>
              </w:rPr>
              <w:t>learn</w:t>
            </w:r>
            <w:proofErr w:type="spellEnd"/>
            <w:r w:rsidRPr="00E34C71">
              <w:rPr>
                <w:rFonts w:ascii="Calibri" w:hAnsi="Calibri"/>
                <w:color w:val="000000"/>
              </w:rPr>
              <w:t> »</w:t>
            </w:r>
          </w:p>
          <w:p w14:paraId="5C8F5364" w14:textId="77777777" w:rsidR="00E34C71" w:rsidRPr="00E34C71" w:rsidRDefault="00E34C71" w:rsidP="00E34C71">
            <w:pPr>
              <w:pStyle w:val="NormalWeb"/>
              <w:rPr>
                <w:rFonts w:ascii="Calibri" w:hAnsi="Calibri"/>
                <w:color w:val="000000"/>
              </w:rPr>
            </w:pPr>
          </w:p>
          <w:p w14:paraId="017F0783" w14:textId="283E4E08" w:rsidR="00E34C71" w:rsidRDefault="00E34C71" w:rsidP="00E34C71">
            <w:pPr>
              <w:pStyle w:val="NormalWeb"/>
              <w:rPr>
                <w:rFonts w:ascii="Calibri" w:hAnsi="Calibri"/>
                <w:b/>
                <w:bCs/>
                <w:color w:val="000000"/>
              </w:rPr>
            </w:pPr>
            <w:r>
              <w:rPr>
                <w:rFonts w:ascii="Calibri" w:hAnsi="Calibri"/>
                <w:b/>
                <w:bCs/>
                <w:color w:val="000000"/>
              </w:rPr>
              <w:t>Q/R sur les métiers &amp; débouchés si les étudiants sont intéressé(e)s</w:t>
            </w:r>
          </w:p>
          <w:p w14:paraId="63704AB0" w14:textId="2B07990F" w:rsidR="00E34C71" w:rsidRPr="001B7344" w:rsidRDefault="00E34C71" w:rsidP="00E34C71">
            <w:pPr>
              <w:autoSpaceDN w:val="0"/>
              <w:spacing w:before="22" w:line="256" w:lineRule="auto"/>
              <w:ind w:right="372"/>
              <w:rPr>
                <w:rFonts w:ascii="Calibri" w:eastAsia="Calibri" w:hAnsi="Calibri" w:cs="Calibri"/>
                <w:kern w:val="3"/>
                <w14:ligatures w14:val="none"/>
              </w:rPr>
            </w:pPr>
          </w:p>
        </w:tc>
      </w:tr>
    </w:tbl>
    <w:p w14:paraId="625D7B0E" w14:textId="77777777" w:rsidR="00F33366" w:rsidRDefault="00F33366" w:rsidP="00465D7C">
      <w:pPr>
        <w:jc w:val="both"/>
        <w:rPr>
          <w:b/>
          <w:bCs/>
          <w:color w:val="4BA58D"/>
        </w:rPr>
      </w:pPr>
    </w:p>
    <w:p w14:paraId="23E48E5B" w14:textId="5166E8EA" w:rsidR="00F33366" w:rsidRPr="00F33366" w:rsidRDefault="00D75EF7" w:rsidP="00F33366">
      <w:pPr>
        <w:jc w:val="center"/>
        <w:rPr>
          <w:rFonts w:ascii="Calibri" w:hAnsi="Calibri" w:cs="Calibri"/>
          <w:b/>
          <w:bCs/>
          <w:color w:val="4BA58D"/>
          <w:sz w:val="48"/>
          <w:szCs w:val="48"/>
        </w:rPr>
      </w:pPr>
      <w:r>
        <w:rPr>
          <w:rFonts w:ascii="Calibri" w:hAnsi="Calibri" w:cs="Calibri"/>
          <w:b/>
          <w:bCs/>
          <w:color w:val="4BA58D"/>
          <w:sz w:val="48"/>
          <w:szCs w:val="48"/>
        </w:rPr>
        <w:lastRenderedPageBreak/>
        <w:t xml:space="preserve">Master M1  -  </w:t>
      </w:r>
      <w:r w:rsidR="00F33366" w:rsidRPr="00F33366">
        <w:rPr>
          <w:rFonts w:ascii="Calibri" w:hAnsi="Calibri" w:cs="Calibri"/>
          <w:b/>
          <w:bCs/>
          <w:color w:val="4BA58D"/>
          <w:sz w:val="48"/>
          <w:szCs w:val="48"/>
        </w:rPr>
        <w:t>Semestre 2</w:t>
      </w:r>
    </w:p>
    <w:p w14:paraId="4CAF3D91" w14:textId="77777777" w:rsidR="00F33366" w:rsidRDefault="00F33366" w:rsidP="00465D7C">
      <w:pPr>
        <w:jc w:val="both"/>
        <w:rPr>
          <w:b/>
          <w:bCs/>
          <w:color w:val="4BA58D"/>
        </w:rPr>
      </w:pPr>
    </w:p>
    <w:p w14:paraId="7AA7028D" w14:textId="528F34F3" w:rsidR="00F33366" w:rsidRPr="002F77A2" w:rsidRDefault="00F33366"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1</w:t>
      </w:r>
      <w:r w:rsidRPr="004435EC">
        <w:rPr>
          <w:rFonts w:ascii="Calibri" w:hAnsi="Calibri" w:cstheme="minorHAnsi"/>
          <w:b/>
          <w:color w:val="31BF9A"/>
          <w:sz w:val="40"/>
          <w:szCs w:val="40"/>
        </w:rPr>
        <w:t xml:space="preserve"> – </w:t>
      </w:r>
      <w:r>
        <w:rPr>
          <w:rFonts w:ascii="Calibri" w:hAnsi="Calibri" w:cstheme="minorHAnsi"/>
          <w:b/>
          <w:color w:val="31BF9A"/>
          <w:sz w:val="40"/>
          <w:szCs w:val="40"/>
        </w:rPr>
        <w:t>Fondamentaux</w:t>
      </w:r>
    </w:p>
    <w:p w14:paraId="79D9D471" w14:textId="77777777" w:rsidR="00F33366" w:rsidRDefault="00F33366">
      <w:pPr>
        <w:jc w:val="center"/>
        <w:rPr>
          <w:rFonts w:ascii="Calibri" w:hAnsi="Calibri" w:cs="Calibri"/>
          <w:b/>
          <w:bCs/>
          <w:color w:val="4BA58D"/>
          <w:sz w:val="28"/>
          <w:szCs w:val="28"/>
        </w:rPr>
      </w:pPr>
    </w:p>
    <w:p w14:paraId="3EE0DE80" w14:textId="77777777" w:rsidR="00864DD9" w:rsidRPr="00EE1ECA" w:rsidRDefault="00864DD9" w:rsidP="00EE1ECA">
      <w:pPr>
        <w:pStyle w:val="Paragraphedeliste"/>
        <w:numPr>
          <w:ilvl w:val="0"/>
          <w:numId w:val="3"/>
        </w:numPr>
        <w:rPr>
          <w:rFonts w:cs="Calibri"/>
          <w:b/>
          <w:bCs/>
          <w:iCs/>
          <w:color w:val="4BA58D"/>
          <w:sz w:val="32"/>
          <w:szCs w:val="32"/>
        </w:rPr>
      </w:pPr>
      <w:r w:rsidRPr="00EE1ECA">
        <w:rPr>
          <w:rFonts w:cs="Calibri"/>
          <w:b/>
          <w:bCs/>
          <w:iCs/>
          <w:color w:val="4BA58D"/>
          <w:sz w:val="32"/>
          <w:szCs w:val="32"/>
        </w:rPr>
        <w:t>Muséologie : inventaire, récolement, documentation</w:t>
      </w:r>
    </w:p>
    <w:p w14:paraId="1C6FBB5A" w14:textId="77777777" w:rsidR="00EE1ECA" w:rsidRPr="00EE1ECA" w:rsidRDefault="00EE1ECA" w:rsidP="00EE1ECA">
      <w:pPr>
        <w:tabs>
          <w:tab w:val="center" w:pos="4536"/>
          <w:tab w:val="right" w:pos="9072"/>
        </w:tabs>
        <w:jc w:val="both"/>
        <w:rPr>
          <w:rFonts w:ascii="Calibri" w:hAnsi="Calibri" w:cs="Calibri"/>
          <w:b/>
          <w:bCs/>
          <w:iCs/>
          <w:color w:val="4BA58D"/>
          <w:sz w:val="24"/>
          <w:szCs w:val="24"/>
        </w:rPr>
      </w:pPr>
    </w:p>
    <w:p w14:paraId="53C4B48F" w14:textId="0363EED1" w:rsidR="00864DD9" w:rsidRPr="00EE1ECA" w:rsidRDefault="00EE1ECA" w:rsidP="00EE1ECA">
      <w:pPr>
        <w:tabs>
          <w:tab w:val="center" w:pos="4536"/>
          <w:tab w:val="right" w:pos="9072"/>
        </w:tabs>
        <w:jc w:val="both"/>
        <w:rPr>
          <w:b/>
          <w:bCs/>
          <w:color w:val="4BA58D"/>
          <w:sz w:val="24"/>
          <w:szCs w:val="24"/>
        </w:rPr>
      </w:pPr>
      <w:r>
        <w:rPr>
          <w:rFonts w:ascii="Calibri" w:hAnsi="Calibri" w:cs="Calibri"/>
          <w:b/>
          <w:bCs/>
          <w:iCs/>
          <w:color w:val="4BA58D"/>
          <w:sz w:val="24"/>
          <w:szCs w:val="24"/>
        </w:rPr>
        <w:t xml:space="preserve">Semestre 2  - </w:t>
      </w:r>
      <w:r w:rsidRPr="00EE1ECA">
        <w:rPr>
          <w:rFonts w:ascii="Calibri" w:hAnsi="Calibri" w:cs="Calibri"/>
          <w:b/>
          <w:bCs/>
          <w:iCs/>
          <w:color w:val="4BA58D"/>
          <w:sz w:val="24"/>
          <w:szCs w:val="24"/>
        </w:rPr>
        <w:t>CM – 22 heures  - MCCC :  CC</w:t>
      </w:r>
    </w:p>
    <w:p w14:paraId="35980BC5" w14:textId="6AFBD380" w:rsidR="00864DD9" w:rsidRPr="00EE1ECA" w:rsidRDefault="00864DD9" w:rsidP="00EE1ECA">
      <w:pPr>
        <w:tabs>
          <w:tab w:val="center" w:pos="4536"/>
          <w:tab w:val="right" w:pos="9072"/>
        </w:tabs>
        <w:jc w:val="both"/>
        <w:rPr>
          <w:rFonts w:cs="Calibri"/>
          <w:b/>
          <w:bCs/>
          <w:iCs/>
          <w:color w:val="4BA58D"/>
        </w:rPr>
      </w:pPr>
      <w:r w:rsidRPr="00EE1ECA">
        <w:rPr>
          <w:rFonts w:cs="Calibri"/>
          <w:b/>
          <w:bCs/>
          <w:color w:val="4BA58D"/>
        </w:rPr>
        <w:t>Audrey Roche</w:t>
      </w:r>
      <w:r w:rsidRPr="00EE1ECA">
        <w:rPr>
          <w:rFonts w:cs="Calibri"/>
          <w:b/>
          <w:bCs/>
          <w:iCs/>
          <w:color w:val="4BA58D"/>
        </w:rPr>
        <w:t xml:space="preserve">, </w:t>
      </w:r>
      <w:proofErr w:type="spellStart"/>
      <w:r w:rsidR="00EE1ECA" w:rsidRPr="00EE1ECA">
        <w:rPr>
          <w:rFonts w:ascii="Calibri" w:hAnsi="Calibri" w:cs="Calibri"/>
          <w:b/>
          <w:bCs/>
          <w:iCs/>
          <w:color w:val="4BA58D"/>
          <w:sz w:val="24"/>
          <w:szCs w:val="24"/>
        </w:rPr>
        <w:t>MuséAl</w:t>
      </w:r>
      <w:proofErr w:type="spellEnd"/>
      <w:r w:rsidR="00EE1ECA" w:rsidRPr="00EE1ECA">
        <w:rPr>
          <w:rFonts w:ascii="Calibri" w:hAnsi="Calibri" w:cs="Calibri"/>
          <w:b/>
          <w:bCs/>
          <w:iCs/>
          <w:color w:val="4BA58D"/>
          <w:sz w:val="24"/>
          <w:szCs w:val="24"/>
        </w:rPr>
        <w:t xml:space="preserve"> (Ardèche)</w:t>
      </w:r>
    </w:p>
    <w:p w14:paraId="69C2F0EE" w14:textId="77777777" w:rsidR="00864DD9" w:rsidRPr="00890549" w:rsidRDefault="00864DD9" w:rsidP="00864DD9">
      <w:pPr>
        <w:pStyle w:val="Sansinterligne"/>
        <w:jc w:val="both"/>
        <w:rPr>
          <w:rStyle w:val="apple-converted-space"/>
          <w:rFonts w:ascii="Calibri" w:hAnsi="Calibri"/>
          <w:color w:val="000000" w:themeColor="text1"/>
          <w:sz w:val="24"/>
          <w:szCs w:val="24"/>
        </w:rPr>
      </w:pPr>
    </w:p>
    <w:p w14:paraId="76A1CB4D" w14:textId="77777777" w:rsidR="00864DD9" w:rsidRPr="00890549" w:rsidRDefault="00864DD9" w:rsidP="00864DD9">
      <w:pPr>
        <w:pStyle w:val="Sansinterligne"/>
        <w:jc w:val="both"/>
        <w:rPr>
          <w:rStyle w:val="apple-converted-space"/>
          <w:rFonts w:ascii="Calibri" w:hAnsi="Calibri"/>
          <w:color w:val="000000" w:themeColor="text1"/>
          <w:sz w:val="24"/>
          <w:szCs w:val="24"/>
        </w:rPr>
      </w:pPr>
      <w:r w:rsidRPr="00890549">
        <w:rPr>
          <w:rStyle w:val="apple-converted-space"/>
          <w:rFonts w:ascii="Calibri" w:hAnsi="Calibri"/>
          <w:color w:val="000000" w:themeColor="text1"/>
          <w:sz w:val="24"/>
          <w:szCs w:val="24"/>
        </w:rPr>
        <w:t xml:space="preserve">Le cours a pour objectif d’initier les étudiants à la mise en pratique de la Loi relative aux Musées de France du 4 janvier 2002, en particulier l’obligation d’inventaire des collections et de leur récolement ainsi que l’enrichissement des dossiers d’œuvre. Il sera l’occasion d’aborder concrètement les normes de l’inventaire, les bases de données existantes et leur fonctionnement et les missions des Musées de France impactées par la pratique de l’inventaire normalisé. </w:t>
      </w:r>
    </w:p>
    <w:p w14:paraId="380137F1" w14:textId="77777777" w:rsidR="00864DD9" w:rsidRPr="00890549" w:rsidRDefault="00864DD9" w:rsidP="00864DD9">
      <w:pPr>
        <w:pStyle w:val="Sansinterligne"/>
        <w:jc w:val="both"/>
        <w:rPr>
          <w:rStyle w:val="apple-converted-space"/>
          <w:rFonts w:ascii="Calibri" w:hAnsi="Calibri"/>
          <w:color w:val="000000" w:themeColor="text1"/>
          <w:sz w:val="24"/>
          <w:szCs w:val="24"/>
        </w:rPr>
      </w:pPr>
      <w:r w:rsidRPr="00890549">
        <w:rPr>
          <w:rStyle w:val="apple-converted-space"/>
          <w:rFonts w:ascii="Calibri" w:hAnsi="Calibri"/>
          <w:color w:val="000000" w:themeColor="text1"/>
          <w:sz w:val="24"/>
          <w:szCs w:val="24"/>
        </w:rPr>
        <w:t>Le récolement et le chantier des collections seront traités sous l’angle de leur organisation : cadre légal, rédaction d’un plan de récolement décennal, mise en place d’une méthodologie adaptée à chaque type de collections, mise en œuvre au sein d’un service et impact sur le fonctionnement d’un musée.</w:t>
      </w:r>
    </w:p>
    <w:p w14:paraId="21CBF2D7" w14:textId="77777777" w:rsidR="00864DD9" w:rsidRPr="00890549" w:rsidRDefault="00864DD9" w:rsidP="00864DD9">
      <w:pPr>
        <w:pStyle w:val="Sansinterligne"/>
        <w:jc w:val="both"/>
        <w:rPr>
          <w:rStyle w:val="apple-converted-space"/>
          <w:rFonts w:ascii="Calibri" w:hAnsi="Calibri"/>
          <w:color w:val="000000" w:themeColor="text1"/>
          <w:sz w:val="24"/>
          <w:szCs w:val="24"/>
        </w:rPr>
      </w:pPr>
      <w:r w:rsidRPr="00890549">
        <w:rPr>
          <w:rStyle w:val="apple-converted-space"/>
          <w:rFonts w:ascii="Calibri" w:hAnsi="Calibri"/>
          <w:color w:val="000000" w:themeColor="text1"/>
          <w:sz w:val="24"/>
          <w:szCs w:val="24"/>
        </w:rPr>
        <w:t>La documentation des collections sera également abordée sous l’angle juridique (dossiers d’œuvres, collections d’étude, règle de consultation) et sous l’angle pratique (organisation et classement des informations scientifiques, administratives et financières).</w:t>
      </w:r>
    </w:p>
    <w:p w14:paraId="14EC0DFA" w14:textId="70CA06A9" w:rsidR="00864DD9" w:rsidRPr="00E87E2F" w:rsidRDefault="00864DD9" w:rsidP="00864DD9">
      <w:pPr>
        <w:jc w:val="both"/>
        <w:rPr>
          <w:rFonts w:ascii="Garamond" w:hAnsi="Garamond"/>
          <w:color w:val="000000" w:themeColor="text1"/>
          <w:sz w:val="27"/>
          <w:szCs w:val="27"/>
        </w:rPr>
      </w:pPr>
      <w:r w:rsidRPr="00890549">
        <w:rPr>
          <w:rFonts w:ascii="Calibri" w:hAnsi="Calibri" w:cs="Calibri"/>
          <w:color w:val="000000" w:themeColor="text1"/>
          <w:szCs w:val="24"/>
        </w:rPr>
        <w:t>La régie des collections, les problématiques concrètes de restauration et le lien avec la muséographie seront également abordés, ainsi que les métiers mis en œuvre dans le processus de gestion de projet muséal.</w:t>
      </w:r>
    </w:p>
    <w:p w14:paraId="703B0A2C" w14:textId="77777777" w:rsidR="007B19C6" w:rsidRDefault="007B19C6" w:rsidP="00864DD9">
      <w:pPr>
        <w:jc w:val="both"/>
        <w:rPr>
          <w:rFonts w:ascii="Calibri" w:hAnsi="Calibri" w:cs="Calibri"/>
          <w:b/>
          <w:bCs/>
          <w:color w:val="4BA58D"/>
          <w:sz w:val="28"/>
          <w:szCs w:val="28"/>
        </w:rPr>
      </w:pPr>
    </w:p>
    <w:p w14:paraId="20494BAD" w14:textId="34C9D7DD" w:rsidR="007B19C6" w:rsidRPr="00E87E2F" w:rsidRDefault="00E87E2F" w:rsidP="00E87E2F">
      <w:pPr>
        <w:pStyle w:val="Paragraphedeliste"/>
        <w:numPr>
          <w:ilvl w:val="0"/>
          <w:numId w:val="3"/>
        </w:numPr>
        <w:rPr>
          <w:rFonts w:cs="Calibri"/>
          <w:b/>
          <w:bCs/>
          <w:iCs/>
          <w:color w:val="4BA58D"/>
          <w:sz w:val="32"/>
          <w:szCs w:val="32"/>
        </w:rPr>
      </w:pPr>
      <w:r w:rsidRPr="00E87E2F">
        <w:rPr>
          <w:rFonts w:cs="Calibri"/>
          <w:b/>
          <w:bCs/>
          <w:iCs/>
          <w:color w:val="4BA58D"/>
          <w:sz w:val="32"/>
          <w:szCs w:val="32"/>
        </w:rPr>
        <w:t xml:space="preserve">Création et élaboration de contenus numériques </w:t>
      </w:r>
    </w:p>
    <w:p w14:paraId="20BD693E" w14:textId="5F2A95CD" w:rsidR="00E87E2F" w:rsidRPr="00E87E2F" w:rsidRDefault="00E87E2F" w:rsidP="00E87E2F">
      <w:pPr>
        <w:tabs>
          <w:tab w:val="center" w:pos="4536"/>
          <w:tab w:val="right" w:pos="9072"/>
        </w:tabs>
        <w:jc w:val="both"/>
        <w:rPr>
          <w:rFonts w:ascii="Calibri" w:hAnsi="Calibri" w:cs="Calibri"/>
          <w:b/>
          <w:bCs/>
          <w:iCs/>
          <w:color w:val="4BA58D"/>
          <w:sz w:val="24"/>
          <w:szCs w:val="24"/>
        </w:rPr>
      </w:pPr>
      <w:r w:rsidRPr="00E87E2F">
        <w:rPr>
          <w:rFonts w:ascii="Calibri" w:hAnsi="Calibri" w:cs="Calibri"/>
          <w:b/>
          <w:bCs/>
          <w:iCs/>
          <w:color w:val="4BA58D"/>
          <w:sz w:val="24"/>
          <w:szCs w:val="24"/>
        </w:rPr>
        <w:t xml:space="preserve">Semestre 2  - </w:t>
      </w:r>
      <w:r>
        <w:rPr>
          <w:rFonts w:ascii="Calibri" w:hAnsi="Calibri" w:cs="Calibri"/>
          <w:b/>
          <w:bCs/>
          <w:iCs/>
          <w:color w:val="4BA58D"/>
          <w:sz w:val="24"/>
          <w:szCs w:val="24"/>
        </w:rPr>
        <w:t xml:space="preserve">TD </w:t>
      </w:r>
      <w:r w:rsidRPr="00E87E2F">
        <w:rPr>
          <w:rFonts w:ascii="Calibri" w:hAnsi="Calibri" w:cs="Calibri"/>
          <w:b/>
          <w:bCs/>
          <w:iCs/>
          <w:color w:val="4BA58D"/>
          <w:sz w:val="24"/>
          <w:szCs w:val="24"/>
        </w:rPr>
        <w:t xml:space="preserve"> – 2</w:t>
      </w:r>
      <w:r>
        <w:rPr>
          <w:rFonts w:ascii="Calibri" w:hAnsi="Calibri" w:cs="Calibri"/>
          <w:b/>
          <w:bCs/>
          <w:iCs/>
          <w:color w:val="4BA58D"/>
          <w:sz w:val="24"/>
          <w:szCs w:val="24"/>
        </w:rPr>
        <w:t>0 h.</w:t>
      </w:r>
      <w:r w:rsidRPr="00E87E2F">
        <w:rPr>
          <w:rFonts w:ascii="Calibri" w:hAnsi="Calibri" w:cs="Calibri"/>
          <w:b/>
          <w:bCs/>
          <w:iCs/>
          <w:color w:val="4BA58D"/>
          <w:sz w:val="24"/>
          <w:szCs w:val="24"/>
        </w:rPr>
        <w:t>- MCCC :  CC</w:t>
      </w:r>
    </w:p>
    <w:p w14:paraId="1FCEF930" w14:textId="7C468212" w:rsidR="007B19C6" w:rsidRDefault="00E87E2F" w:rsidP="00E87E2F">
      <w:pPr>
        <w:tabs>
          <w:tab w:val="center" w:pos="4536"/>
          <w:tab w:val="right" w:pos="9072"/>
        </w:tabs>
        <w:jc w:val="both"/>
        <w:rPr>
          <w:rFonts w:ascii="Calibri" w:hAnsi="Calibri" w:cs="Calibri"/>
          <w:b/>
          <w:bCs/>
          <w:iCs/>
          <w:color w:val="4BA58D"/>
          <w:sz w:val="24"/>
          <w:szCs w:val="24"/>
        </w:rPr>
      </w:pPr>
      <w:r>
        <w:rPr>
          <w:rFonts w:ascii="Calibri" w:hAnsi="Calibri" w:cs="Calibri"/>
          <w:b/>
          <w:bCs/>
          <w:iCs/>
          <w:color w:val="4BA58D"/>
          <w:sz w:val="24"/>
          <w:szCs w:val="24"/>
        </w:rPr>
        <w:t xml:space="preserve">Olivier </w:t>
      </w:r>
      <w:proofErr w:type="spellStart"/>
      <w:r>
        <w:rPr>
          <w:rFonts w:ascii="Calibri" w:hAnsi="Calibri" w:cs="Calibri"/>
          <w:b/>
          <w:bCs/>
          <w:iCs/>
          <w:color w:val="4BA58D"/>
          <w:sz w:val="24"/>
          <w:szCs w:val="24"/>
        </w:rPr>
        <w:t>Chemla</w:t>
      </w:r>
      <w:proofErr w:type="spellEnd"/>
      <w:r>
        <w:rPr>
          <w:rFonts w:ascii="Calibri" w:hAnsi="Calibri" w:cs="Calibri"/>
          <w:b/>
          <w:bCs/>
          <w:iCs/>
          <w:color w:val="4BA58D"/>
          <w:sz w:val="24"/>
          <w:szCs w:val="24"/>
        </w:rPr>
        <w:t xml:space="preserve">, Studio </w:t>
      </w:r>
      <w:proofErr w:type="spellStart"/>
      <w:r>
        <w:rPr>
          <w:rFonts w:ascii="Calibri" w:hAnsi="Calibri" w:cs="Calibri"/>
          <w:b/>
          <w:bCs/>
          <w:iCs/>
          <w:color w:val="4BA58D"/>
          <w:sz w:val="24"/>
          <w:szCs w:val="24"/>
        </w:rPr>
        <w:t>Legend</w:t>
      </w:r>
      <w:proofErr w:type="spellEnd"/>
    </w:p>
    <w:p w14:paraId="0B285D25" w14:textId="77777777" w:rsidR="006365AE" w:rsidRPr="00B26A41" w:rsidRDefault="006365AE" w:rsidP="006365AE">
      <w:pPr>
        <w:jc w:val="both"/>
        <w:rPr>
          <w:rFonts w:ascii="Calibri" w:hAnsi="Calibri"/>
        </w:rPr>
      </w:pPr>
      <w:r w:rsidRPr="00B26A41">
        <w:rPr>
          <w:rFonts w:ascii="Calibri" w:hAnsi="Calibri"/>
        </w:rPr>
        <w:t xml:space="preserve">Le cours </w:t>
      </w:r>
      <w:r>
        <w:rPr>
          <w:rFonts w:ascii="Calibri" w:hAnsi="Calibri"/>
        </w:rPr>
        <w:t>propose d’appréhender l’usage des logiciels de création (suite Adobe, notamment Illustrator et Photoshop) et de mettre en application des méthodologies de conception-création et de mise en page des supports de médiation et de communication.</w:t>
      </w:r>
    </w:p>
    <w:p w14:paraId="623D769A" w14:textId="77777777" w:rsidR="00E87E2F" w:rsidRPr="00E87E2F" w:rsidRDefault="00E87E2F" w:rsidP="00E87E2F">
      <w:pPr>
        <w:tabs>
          <w:tab w:val="center" w:pos="4536"/>
          <w:tab w:val="right" w:pos="9072"/>
        </w:tabs>
        <w:jc w:val="both"/>
        <w:rPr>
          <w:rFonts w:ascii="Calibri" w:hAnsi="Calibri" w:cs="Calibri"/>
          <w:b/>
          <w:bCs/>
          <w:iCs/>
          <w:color w:val="4BA58D"/>
          <w:sz w:val="24"/>
          <w:szCs w:val="24"/>
        </w:rPr>
      </w:pPr>
    </w:p>
    <w:p w14:paraId="0F765632" w14:textId="77777777" w:rsidR="00E87E2F" w:rsidRDefault="00E87E2F" w:rsidP="00864DD9">
      <w:pPr>
        <w:jc w:val="both"/>
        <w:rPr>
          <w:rFonts w:ascii="Calibri" w:hAnsi="Calibri" w:cs="Calibri"/>
          <w:b/>
          <w:bCs/>
          <w:color w:val="4BA58D"/>
          <w:sz w:val="28"/>
          <w:szCs w:val="28"/>
        </w:rPr>
      </w:pPr>
    </w:p>
    <w:p w14:paraId="19945DBF" w14:textId="24681640" w:rsidR="008F0054" w:rsidRDefault="008F0054" w:rsidP="008F0054">
      <w:pPr>
        <w:ind w:left="1416" w:firstLine="708"/>
        <w:jc w:val="both"/>
        <w:rPr>
          <w:rFonts w:ascii="Calibri" w:hAnsi="Calibri" w:cs="Calibri"/>
          <w:b/>
          <w:bCs/>
          <w:color w:val="4BA58D"/>
          <w:sz w:val="28"/>
          <w:szCs w:val="28"/>
        </w:rPr>
      </w:pPr>
      <w:r>
        <w:rPr>
          <w:rFonts w:ascii="Calibri" w:hAnsi="Calibri" w:cs="Calibri"/>
          <w:b/>
          <w:bCs/>
          <w:color w:val="4BA58D"/>
          <w:sz w:val="28"/>
          <w:szCs w:val="28"/>
        </w:rPr>
        <w:lastRenderedPageBreak/>
        <w:t>Cours optionnel (lors de concours)</w:t>
      </w:r>
    </w:p>
    <w:tbl>
      <w:tblPr>
        <w:tblW w:w="9351" w:type="dxa"/>
        <w:tblInd w:w="142" w:type="dxa"/>
        <w:tblLayout w:type="fixed"/>
        <w:tblCellMar>
          <w:left w:w="10" w:type="dxa"/>
          <w:right w:w="10" w:type="dxa"/>
        </w:tblCellMar>
        <w:tblLook w:val="04A0" w:firstRow="1" w:lastRow="0" w:firstColumn="1" w:lastColumn="0" w:noHBand="0" w:noVBand="1"/>
      </w:tblPr>
      <w:tblGrid>
        <w:gridCol w:w="3114"/>
        <w:gridCol w:w="3970"/>
        <w:gridCol w:w="2267"/>
      </w:tblGrid>
      <w:tr w:rsidR="007B19C6" w:rsidRPr="007B19C6" w14:paraId="037E6A15" w14:textId="77777777" w:rsidTr="007B19C6">
        <w:trPr>
          <w:trHeight w:val="474"/>
        </w:trPr>
        <w:tc>
          <w:tcPr>
            <w:tcW w:w="7084"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16E5BF8" w14:textId="403C86C5" w:rsidR="007B19C6" w:rsidRPr="007B19C6" w:rsidRDefault="007B19C6" w:rsidP="007B19C6">
            <w:pPr>
              <w:autoSpaceDE w:val="0"/>
              <w:autoSpaceDN w:val="0"/>
              <w:spacing w:after="0" w:line="240" w:lineRule="auto"/>
              <w:textAlignment w:val="baseline"/>
              <w:rPr>
                <w:rFonts w:ascii="Calibri" w:eastAsia="Calibri" w:hAnsi="Calibri" w:cs="Calibri"/>
                <w:color w:val="FFFFFF" w:themeColor="background1"/>
                <w:kern w:val="0"/>
                <w:sz w:val="26"/>
                <w:szCs w:val="26"/>
                <w14:ligatures w14:val="none"/>
              </w:rPr>
            </w:pPr>
            <w:bookmarkStart w:id="4" w:name="_Hlk175426346"/>
            <w:r w:rsidRPr="007B19C6">
              <w:rPr>
                <w:rFonts w:ascii="Calibri" w:eastAsia="Calibri" w:hAnsi="Calibri" w:cs="Calibri"/>
                <w:color w:val="FFFFFF" w:themeColor="background1"/>
                <w:kern w:val="0"/>
                <w:sz w:val="26"/>
                <w:szCs w:val="26"/>
                <w14:ligatures w14:val="none"/>
              </w:rPr>
              <w:t>Préparation aux concours de la filière culturelle de la fonction publique territoriale</w:t>
            </w:r>
          </w:p>
          <w:p w14:paraId="21CAF065" w14:textId="77777777" w:rsidR="007B19C6" w:rsidRPr="007B19C6" w:rsidRDefault="007B19C6" w:rsidP="007B19C6">
            <w:pPr>
              <w:widowControl w:val="0"/>
              <w:suppressAutoHyphens/>
              <w:autoSpaceDE w:val="0"/>
              <w:autoSpaceDN w:val="0"/>
              <w:spacing w:after="0" w:line="264" w:lineRule="exact"/>
              <w:ind w:left="20"/>
              <w:textAlignment w:val="baseline"/>
              <w:outlineLvl w:val="0"/>
              <w:rPr>
                <w:rFonts w:ascii="Calibri" w:eastAsia="Calibri" w:hAnsi="Calibri" w:cs="Calibri"/>
                <w:b/>
                <w:bCs/>
                <w:kern w:val="0"/>
                <w:sz w:val="24"/>
                <w:szCs w:val="24"/>
                <w:lang w:val="en-US"/>
                <w14:ligatures w14:val="none"/>
              </w:rPr>
            </w:pPr>
          </w:p>
        </w:tc>
        <w:tc>
          <w:tcPr>
            <w:tcW w:w="2267"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0175139F" w14:textId="6D0B1B0A" w:rsidR="007B19C6" w:rsidRPr="007B19C6" w:rsidRDefault="007B19C6" w:rsidP="007B19C6">
            <w:pPr>
              <w:widowControl w:val="0"/>
              <w:suppressAutoHyphens/>
              <w:autoSpaceDE w:val="0"/>
              <w:autoSpaceDN w:val="0"/>
              <w:spacing w:after="0" w:line="292" w:lineRule="exact"/>
              <w:ind w:left="520"/>
              <w:textAlignment w:val="baseline"/>
              <w:rPr>
                <w:rFonts w:ascii="Calibri" w:eastAsia="Calibri" w:hAnsi="Calibri" w:cs="Calibri"/>
                <w:kern w:val="0"/>
                <w14:ligatures w14:val="none"/>
              </w:rPr>
            </w:pPr>
          </w:p>
        </w:tc>
      </w:tr>
      <w:tr w:rsidR="007B19C6" w:rsidRPr="007B19C6" w14:paraId="70B9B5AE" w14:textId="77777777" w:rsidTr="0078315E">
        <w:trPr>
          <w:trHeight w:val="45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B86303" w14:textId="5BAD563F" w:rsidR="007B19C6" w:rsidRPr="007B19C6" w:rsidRDefault="007B19C6" w:rsidP="007B19C6">
            <w:pPr>
              <w:widowControl w:val="0"/>
              <w:suppressAutoHyphens/>
              <w:autoSpaceDE w:val="0"/>
              <w:autoSpaceDN w:val="0"/>
              <w:spacing w:after="0" w:line="268" w:lineRule="exact"/>
              <w:ind w:right="3779"/>
              <w:textAlignment w:val="baseline"/>
              <w:rPr>
                <w:rFonts w:ascii="Calibri" w:eastAsia="Calibri" w:hAnsi="Calibri" w:cs="Calibri"/>
                <w:kern w:val="0"/>
                <w:lang w:val="en-US"/>
                <w14:ligatures w14:val="none"/>
              </w:rPr>
            </w:pPr>
          </w:p>
          <w:p w14:paraId="73BB3A55" w14:textId="1C324953" w:rsidR="007B19C6" w:rsidRPr="007B19C6" w:rsidRDefault="00820E4F" w:rsidP="007B19C6">
            <w:pPr>
              <w:widowControl w:val="0"/>
              <w:suppressAutoHyphens/>
              <w:autoSpaceDE w:val="0"/>
              <w:autoSpaceDN w:val="0"/>
              <w:spacing w:after="0" w:line="268" w:lineRule="exact"/>
              <w:ind w:right="3779"/>
              <w:textAlignment w:val="baseline"/>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7B19C6" w:rsidRPr="007B19C6">
              <w:rPr>
                <w:rFonts w:ascii="Calibri" w:eastAsia="Calibri" w:hAnsi="Calibri" w:cs="Calibri"/>
                <w:b/>
                <w:bCs/>
                <w:kern w:val="0"/>
                <w:lang w:val="en-US"/>
                <w14:ligatures w14:val="none"/>
              </w:rPr>
              <w:t>CM       20 h.</w:t>
            </w:r>
            <w:r w:rsidR="002A4C25">
              <w:rPr>
                <w:rFonts w:ascii="Calibri" w:eastAsia="Calibri" w:hAnsi="Calibri" w:cs="Calibri"/>
                <w:b/>
                <w:bCs/>
                <w:kern w:val="0"/>
                <w:lang w:val="en-US"/>
                <w14:ligatures w14:val="none"/>
              </w:rPr>
              <w:t xml:space="preserve">  MCC :  CC</w:t>
            </w:r>
          </w:p>
        </w:tc>
      </w:tr>
      <w:tr w:rsidR="007B19C6" w:rsidRPr="007B19C6" w14:paraId="7FDA5A24" w14:textId="77777777" w:rsidTr="0078315E">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F7BB625" w14:textId="104FB349"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SEMESTRE</w:t>
            </w:r>
            <w:r>
              <w:rPr>
                <w:rFonts w:ascii="Calibri" w:eastAsia="Calibri" w:hAnsi="Calibri" w:cs="Calibri"/>
                <w:kern w:val="0"/>
                <w:lang w:val="en-US"/>
                <w14:ligatures w14:val="none"/>
              </w:rPr>
              <w:t xml:space="preserve">   </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076C80" w14:textId="5C9DC020" w:rsidR="007B19C6" w:rsidRPr="007B19C6" w:rsidRDefault="00820E4F"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B80257">
              <w:rPr>
                <w:rFonts w:ascii="Calibri" w:eastAsia="Calibri" w:hAnsi="Calibri" w:cs="Calibri"/>
                <w:b/>
                <w:bCs/>
                <w:kern w:val="0"/>
                <w:lang w:val="en-US"/>
                <w14:ligatures w14:val="none"/>
              </w:rPr>
              <w:t>2</w:t>
            </w:r>
          </w:p>
        </w:tc>
      </w:tr>
      <w:tr w:rsidR="007B19C6" w:rsidRPr="007B19C6" w14:paraId="024B9441" w14:textId="77777777" w:rsidTr="0078315E">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C109A4"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ENSEIGNANT</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9BCE70"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b/>
                <w:bCs/>
                <w:kern w:val="0"/>
                <w:lang w:val="en-US"/>
                <w14:ligatures w14:val="none"/>
              </w:rPr>
            </w:pPr>
            <w:r w:rsidRPr="007B19C6">
              <w:rPr>
                <w:rFonts w:ascii="Calibri" w:eastAsia="Calibri" w:hAnsi="Calibri" w:cs="Calibri"/>
                <w:b/>
                <w:bCs/>
                <w:kern w:val="0"/>
                <w:lang w:val="en-US"/>
                <w14:ligatures w14:val="none"/>
              </w:rPr>
              <w:t>Géraldine ZAMANT</w:t>
            </w:r>
          </w:p>
        </w:tc>
      </w:tr>
      <w:tr w:rsidR="007B19C6" w:rsidRPr="007B19C6" w14:paraId="4C8FE56B" w14:textId="77777777" w:rsidTr="007B19C6">
        <w:trPr>
          <w:trHeight w:val="45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88334DE" w14:textId="77777777" w:rsidR="007B19C6" w:rsidRPr="007B19C6" w:rsidRDefault="007B19C6" w:rsidP="007B19C6">
            <w:pPr>
              <w:widowControl w:val="0"/>
              <w:suppressAutoHyphens/>
              <w:autoSpaceDE w:val="0"/>
              <w:autoSpaceDN w:val="0"/>
              <w:spacing w:after="0" w:line="268" w:lineRule="exact"/>
              <w:ind w:left="3746" w:right="3779"/>
              <w:jc w:val="center"/>
              <w:textAlignment w:val="baseline"/>
              <w:rPr>
                <w:rFonts w:ascii="Calibri" w:eastAsia="Calibri" w:hAnsi="Calibri" w:cs="Calibri"/>
                <w:kern w:val="0"/>
                <w:lang w:val="en-US"/>
                <w14:ligatures w14:val="none"/>
              </w:rPr>
            </w:pPr>
            <w:r w:rsidRPr="007B19C6">
              <w:rPr>
                <w:rFonts w:ascii="Calibri" w:eastAsia="Calibri" w:hAnsi="Calibri" w:cs="Calibri"/>
                <w:color w:val="FFFFFF" w:themeColor="background1"/>
                <w:kern w:val="0"/>
                <w:lang w:val="en-US"/>
                <w14:ligatures w14:val="none"/>
              </w:rPr>
              <w:t>CONTENU</w:t>
            </w:r>
          </w:p>
        </w:tc>
      </w:tr>
      <w:tr w:rsidR="007B19C6" w:rsidRPr="007B19C6" w14:paraId="38180A72" w14:textId="77777777" w:rsidTr="0078315E">
        <w:trPr>
          <w:trHeight w:val="224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611043" w14:textId="77777777" w:rsidR="007B19C6" w:rsidRPr="007B19C6" w:rsidRDefault="007B19C6" w:rsidP="007B19C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kern w:val="0"/>
                <w:lang w:val="en-US"/>
                <w14:ligatures w14:val="none"/>
              </w:rPr>
              <w:t>Mots-clés :</w:t>
            </w:r>
            <w:r w:rsidRPr="007B19C6">
              <w:rPr>
                <w:rFonts w:ascii="Calibri" w:eastAsia="Calibri" w:hAnsi="Calibri" w:cs="Calibri"/>
                <w:spacing w:val="-47"/>
                <w:kern w:val="0"/>
                <w:lang w:val="en-US"/>
                <w14:ligatures w14:val="none"/>
              </w:rPr>
              <w:t xml:space="preserve"> </w:t>
            </w:r>
          </w:p>
          <w:p w14:paraId="71B9C4BC" w14:textId="77777777" w:rsidR="007B19C6" w:rsidRPr="007B19C6" w:rsidRDefault="007B19C6" w:rsidP="007B19C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b/>
                <w:bCs/>
                <w:kern w:val="0"/>
                <w:lang w:val="en-US"/>
                <w14:ligatures w14:val="none"/>
              </w:rPr>
              <w:t>Objectifs</w:t>
            </w:r>
            <w:r w:rsidRPr="007B19C6">
              <w:rPr>
                <w:rFonts w:ascii="Calibri" w:eastAsia="Calibri" w:hAnsi="Calibri" w:cs="Calibri"/>
                <w:b/>
                <w:bCs/>
                <w:spacing w:val="-2"/>
                <w:kern w:val="0"/>
                <w:lang w:val="en-US"/>
                <w14:ligatures w14:val="none"/>
              </w:rPr>
              <w:t xml:space="preserve"> principaux</w:t>
            </w:r>
          </w:p>
          <w:p w14:paraId="7EBD5DCC" w14:textId="77777777" w:rsidR="007B19C6" w:rsidRPr="007B19C6" w:rsidRDefault="007B19C6" w:rsidP="007B19C6">
            <w:pPr>
              <w:widowControl w:val="0"/>
              <w:suppressAutoHyphens/>
              <w:autoSpaceDE w:val="0"/>
              <w:autoSpaceDN w:val="0"/>
              <w:spacing w:after="0" w:line="396" w:lineRule="auto"/>
              <w:ind w:left="110" w:right="1003"/>
              <w:textAlignment w:val="baseline"/>
              <w:rPr>
                <w:rFonts w:ascii="Calibri" w:eastAsia="Calibri" w:hAnsi="Calibri" w:cs="Calibri"/>
                <w:b/>
                <w:bCs/>
                <w:kern w:val="0"/>
                <w:lang w:val="en-US"/>
                <w14:ligatures w14:val="none"/>
              </w:rPr>
            </w:pPr>
          </w:p>
          <w:p w14:paraId="41C464E7" w14:textId="77777777" w:rsidR="007B19C6" w:rsidRPr="007B19C6" w:rsidRDefault="007B19C6" w:rsidP="007B19C6">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b/>
                <w:bCs/>
                <w:kern w:val="0"/>
                <w:lang w:val="fr"/>
                <w14:ligatures w14:val="none"/>
              </w:rPr>
              <w:t>Compétences visées</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65FCD42" w14:textId="77777777" w:rsidR="007B19C6" w:rsidRPr="007B19C6" w:rsidRDefault="007B19C6" w:rsidP="007B19C6">
            <w:pPr>
              <w:widowControl w:val="0"/>
              <w:suppressAutoHyphens/>
              <w:autoSpaceDE w:val="0"/>
              <w:autoSpaceDN w:val="0"/>
              <w:spacing w:before="180" w:after="0" w:line="249" w:lineRule="auto"/>
              <w:ind w:left="110" w:right="248"/>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Concours, préparation à la vie professionnelle, fonction publique</w:t>
            </w:r>
          </w:p>
          <w:p w14:paraId="44522090" w14:textId="77777777" w:rsidR="007B19C6" w:rsidRPr="007B19C6" w:rsidRDefault="007B19C6" w:rsidP="007B19C6">
            <w:pPr>
              <w:widowControl w:val="0"/>
              <w:suppressAutoHyphens/>
              <w:autoSpaceDE w:val="0"/>
              <w:autoSpaceDN w:val="0"/>
              <w:spacing w:before="180" w:after="0" w:line="249" w:lineRule="auto"/>
              <w:ind w:left="110" w:right="248"/>
              <w:textAlignment w:val="baseline"/>
              <w:rPr>
                <w:rFonts w:ascii="Calibri" w:eastAsia="Calibri" w:hAnsi="Calibri" w:cs="Calibri"/>
                <w:kern w:val="0"/>
                <w:sz w:val="23"/>
                <w:szCs w:val="23"/>
                <w14:ligatures w14:val="none"/>
              </w:rPr>
            </w:pPr>
          </w:p>
          <w:p w14:paraId="1DB80803" w14:textId="77777777" w:rsidR="007B19C6" w:rsidRPr="007B19C6" w:rsidRDefault="007B19C6" w:rsidP="007B19C6">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Préparation sur 2 ans aux concours de catégories A et B de la fonction publique territoriale : assistant de conservation du patrimoine, assistant qualifié de conservation du patrimoine, attaché de conservation du patrimoine. </w:t>
            </w:r>
          </w:p>
        </w:tc>
      </w:tr>
      <w:tr w:rsidR="007B19C6" w:rsidRPr="007B19C6" w14:paraId="4A326B19" w14:textId="77777777" w:rsidTr="007B19C6">
        <w:trPr>
          <w:trHeight w:val="6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558977"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PROGRAMME</w:t>
            </w:r>
            <w:r w:rsidRPr="007B19C6">
              <w:rPr>
                <w:rFonts w:ascii="Calibri" w:eastAsia="Calibri" w:hAnsi="Calibri" w:cs="Calibri"/>
                <w:spacing w:val="-3"/>
                <w:kern w:val="0"/>
                <w:lang w:val="en-US"/>
                <w14:ligatures w14:val="none"/>
              </w:rPr>
              <w:t xml:space="preserve"> </w:t>
            </w:r>
          </w:p>
          <w:p w14:paraId="258749BD" w14:textId="77777777" w:rsidR="007B19C6" w:rsidRPr="007B19C6" w:rsidRDefault="007B19C6" w:rsidP="007B19C6">
            <w:pPr>
              <w:widowControl w:val="0"/>
              <w:suppressAutoHyphens/>
              <w:autoSpaceDE w:val="0"/>
              <w:autoSpaceDN w:val="0"/>
              <w:spacing w:after="0" w:line="268" w:lineRule="exact"/>
              <w:textAlignment w:val="baseline"/>
              <w:rPr>
                <w:rFonts w:ascii="Calibri" w:eastAsia="Calibri" w:hAnsi="Calibri" w:cs="Calibri"/>
                <w:kern w:val="0"/>
                <w:lang w:val="en-US"/>
                <w14:ligatures w14:val="none"/>
              </w:rPr>
            </w:pPr>
          </w:p>
          <w:p w14:paraId="52249147" w14:textId="77777777" w:rsidR="007B19C6" w:rsidRPr="007B19C6" w:rsidRDefault="007B19C6" w:rsidP="007B19C6">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p>
          <w:p w14:paraId="5FE644C8"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b/>
                <w:bCs/>
                <w:kern w:val="0"/>
                <w:sz w:val="23"/>
                <w:szCs w:val="23"/>
                <w14:ligatures w14:val="none"/>
              </w:rPr>
            </w:pPr>
            <w:r w:rsidRPr="007B19C6">
              <w:rPr>
                <w:rFonts w:ascii="Calibri" w:eastAsia="Calibri" w:hAnsi="Calibri" w:cs="Calibri"/>
                <w:b/>
                <w:bCs/>
                <w:kern w:val="0"/>
                <w:sz w:val="23"/>
                <w:szCs w:val="23"/>
                <w14:ligatures w14:val="none"/>
              </w:rPr>
              <w:t xml:space="preserve">Prérequis : </w:t>
            </w:r>
          </w:p>
          <w:p w14:paraId="1FE98D64"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Bonne connaissance des problématiques muséales, des éléments techniques de la culture professionnelle</w:t>
            </w:r>
          </w:p>
          <w:p w14:paraId="5DE1FBE9"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 xml:space="preserve">Suivi de l’actualité culturelle et patrimoniale pour se constituer un stock d’exemples et connaitre les thèmes de réflexions pouvant constituer des sujets de concours. </w:t>
            </w:r>
          </w:p>
          <w:p w14:paraId="4189F788"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 xml:space="preserve">Suivi de l’actualité de la fonction publique afin de se familiariser avec ses enjeux et adopter la posture professionnelle nécessaire au concours. </w:t>
            </w:r>
          </w:p>
          <w:p w14:paraId="64E9E6BC" w14:textId="77777777" w:rsidR="007B19C6" w:rsidRPr="007B19C6" w:rsidRDefault="007B19C6" w:rsidP="007B19C6">
            <w:pPr>
              <w:widowControl w:val="0"/>
              <w:numPr>
                <w:ilvl w:val="0"/>
                <w:numId w:val="7"/>
              </w:numPr>
              <w:suppressAutoHyphens/>
              <w:autoSpaceDE w:val="0"/>
              <w:autoSpaceDN w:val="0"/>
              <w:spacing w:after="0" w:line="268" w:lineRule="exact"/>
              <w:textAlignment w:val="baseline"/>
              <w:rPr>
                <w:rFonts w:ascii="Calibri" w:eastAsia="Calibri" w:hAnsi="Calibri" w:cs="Calibri"/>
                <w:b/>
                <w:bCs/>
                <w:kern w:val="0"/>
                <w:lang w:val="en-US"/>
                <w14:ligatures w14:val="none"/>
              </w:rPr>
            </w:pPr>
            <w:r w:rsidRPr="007B19C6">
              <w:rPr>
                <w:rFonts w:ascii="Calibri" w:eastAsia="Calibri" w:hAnsi="Calibri" w:cs="Calibri"/>
                <w:b/>
                <w:bCs/>
                <w:kern w:val="0"/>
                <w14:ligatures w14:val="none"/>
              </w:rPr>
              <w:t>Maitrise de la langue française écrite et parlée</w:t>
            </w:r>
          </w:p>
          <w:p w14:paraId="3E8D7261" w14:textId="77777777" w:rsidR="007B19C6" w:rsidRPr="007B19C6" w:rsidRDefault="007B19C6" w:rsidP="007B19C6">
            <w:pPr>
              <w:widowControl w:val="0"/>
              <w:suppressAutoHyphens/>
              <w:autoSpaceDE w:val="0"/>
              <w:autoSpaceDN w:val="0"/>
              <w:spacing w:after="0" w:line="268" w:lineRule="exact"/>
              <w:textAlignment w:val="baseline"/>
              <w:rPr>
                <w:rFonts w:ascii="Calibri" w:eastAsia="Calibri" w:hAnsi="Calibri" w:cs="Calibri"/>
                <w:kern w:val="0"/>
                <w:lang w:val="en-US"/>
                <w14:ligatures w14:val="none"/>
              </w:rPr>
            </w:pPr>
          </w:p>
          <w:p w14:paraId="5369BCE4" w14:textId="77777777" w:rsidR="007B19C6" w:rsidRPr="007B19C6" w:rsidRDefault="007B19C6" w:rsidP="007B19C6">
            <w:pPr>
              <w:widowControl w:val="0"/>
              <w:suppressAutoHyphens/>
              <w:autoSpaceDE w:val="0"/>
              <w:autoSpaceDN w:val="0"/>
              <w:spacing w:after="0" w:line="268" w:lineRule="exact"/>
              <w:textAlignment w:val="baseline"/>
              <w:rPr>
                <w:rFonts w:ascii="Calibri" w:eastAsia="Calibri" w:hAnsi="Calibri" w:cs="Calibri"/>
                <w:kern w:val="0"/>
                <w14:ligatures w14:val="none"/>
              </w:rPr>
            </w:pP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8065E0" w14:textId="77777777" w:rsidR="007B19C6" w:rsidRPr="007B19C6" w:rsidRDefault="007B19C6" w:rsidP="007B19C6">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Présentation des différents concours de la fonction publique territoriale. </w:t>
            </w:r>
          </w:p>
          <w:p w14:paraId="4AD0FD32"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4E8E3131" w14:textId="77777777" w:rsidR="007B19C6" w:rsidRPr="007B19C6" w:rsidRDefault="007B19C6" w:rsidP="007B19C6">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Présentation de la fonction publique territoriale : </w:t>
            </w:r>
          </w:p>
          <w:p w14:paraId="40021053"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Le fonctionnement administratif français</w:t>
            </w:r>
          </w:p>
          <w:p w14:paraId="2A390CBB"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Les collectivités territoriales et leurs compétences</w:t>
            </w:r>
          </w:p>
          <w:p w14:paraId="69AA2DD5" w14:textId="77777777" w:rsidR="007B19C6" w:rsidRPr="007B19C6" w:rsidRDefault="007B19C6" w:rsidP="007B19C6">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La place et le rôle du fonctionnaire</w:t>
            </w:r>
          </w:p>
          <w:p w14:paraId="40AD44A8"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522FB9AC" w14:textId="77777777" w:rsidR="007B19C6" w:rsidRPr="007B19C6" w:rsidRDefault="007B19C6" w:rsidP="007B19C6">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B19C6">
              <w:rPr>
                <w:rFonts w:ascii="Calibri" w:eastAsia="Calibri" w:hAnsi="Calibri" w:cs="Calibri"/>
                <w:kern w:val="0"/>
                <w:sz w:val="23"/>
                <w:szCs w:val="23"/>
                <w14:ligatures w14:val="none"/>
              </w:rPr>
              <w:t>Présentation théorique des différentes épreuves (</w:t>
            </w:r>
            <w:r w:rsidRPr="007B19C6">
              <w:rPr>
                <w:rFonts w:ascii="Calibri" w:eastAsia="Calibri" w:hAnsi="Calibri" w:cs="Calibri"/>
                <w:kern w:val="0"/>
                <w:lang w:val="en-US"/>
                <w14:ligatures w14:val="none"/>
              </w:rPr>
              <w:t xml:space="preserve">note de synthèse, questionnaire, commentaire, dissertation, conversation avec le jury) </w:t>
            </w:r>
            <w:r w:rsidRPr="007B19C6">
              <w:rPr>
                <w:rFonts w:ascii="Calibri" w:eastAsia="Calibri" w:hAnsi="Calibri" w:cs="Calibri"/>
                <w:kern w:val="0"/>
                <w:sz w:val="23"/>
                <w:szCs w:val="23"/>
                <w14:ligatures w14:val="none"/>
              </w:rPr>
              <w:t xml:space="preserve">: méthodologie et attendu des concours. </w:t>
            </w:r>
          </w:p>
          <w:p w14:paraId="0BF2D0C2"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7D3F4AB6"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Entrainement aux épreuves écrites : exercices progressifs sur des points de méthode permettant appropriation et adaptation par chacun. Un travail plus approfondi sera mené sur la note de synthèse, épreuve souvent moins connue.</w:t>
            </w:r>
          </w:p>
          <w:p w14:paraId="002216B7"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36CE21DA"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Entrainement aux épreuves orales : les attendus du jury, préparation des présentations, exercices, travail d’une approche professionnelle. </w:t>
            </w:r>
          </w:p>
          <w:p w14:paraId="1CF58AF4"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12E083F1" w14:textId="77777777" w:rsidR="007B19C6" w:rsidRPr="007B19C6" w:rsidRDefault="007B19C6" w:rsidP="007B19C6">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tc>
      </w:tr>
      <w:bookmarkEnd w:id="4"/>
    </w:tbl>
    <w:p w14:paraId="24FD398B" w14:textId="77777777" w:rsidR="007B19C6" w:rsidRDefault="007B19C6" w:rsidP="00864DD9">
      <w:pPr>
        <w:jc w:val="both"/>
        <w:rPr>
          <w:rFonts w:ascii="Calibri" w:hAnsi="Calibri" w:cs="Calibri"/>
          <w:b/>
          <w:bCs/>
          <w:color w:val="4BA58D"/>
          <w:sz w:val="28"/>
          <w:szCs w:val="28"/>
        </w:rPr>
      </w:pPr>
    </w:p>
    <w:p w14:paraId="0369F3DD" w14:textId="1D373079" w:rsidR="007B19C6" w:rsidRPr="002F77A2" w:rsidRDefault="007B19C6"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2</w:t>
      </w:r>
      <w:r w:rsidRPr="004435EC">
        <w:rPr>
          <w:rFonts w:ascii="Calibri" w:hAnsi="Calibri" w:cstheme="minorHAnsi"/>
          <w:b/>
          <w:color w:val="31BF9A"/>
          <w:sz w:val="40"/>
          <w:szCs w:val="40"/>
        </w:rPr>
        <w:t xml:space="preserve"> – </w:t>
      </w:r>
      <w:r>
        <w:rPr>
          <w:rFonts w:ascii="Calibri" w:hAnsi="Calibri" w:cstheme="minorHAnsi"/>
          <w:b/>
          <w:color w:val="31BF9A"/>
          <w:sz w:val="40"/>
          <w:szCs w:val="40"/>
        </w:rPr>
        <w:t xml:space="preserve">Connaissance du métier </w:t>
      </w:r>
    </w:p>
    <w:p w14:paraId="5D3EEE98" w14:textId="77777777" w:rsidR="002302C8" w:rsidRDefault="002302C8" w:rsidP="00864DD9">
      <w:pPr>
        <w:jc w:val="both"/>
        <w:rPr>
          <w:rFonts w:ascii="Calibri" w:hAnsi="Calibri" w:cs="Calibri"/>
          <w:b/>
          <w:bCs/>
          <w:color w:val="4BA58D"/>
          <w:sz w:val="28"/>
          <w:szCs w:val="28"/>
        </w:rPr>
      </w:pPr>
    </w:p>
    <w:tbl>
      <w:tblPr>
        <w:tblW w:w="10067" w:type="dxa"/>
        <w:tblInd w:w="-147" w:type="dxa"/>
        <w:tblLayout w:type="fixed"/>
        <w:tblCellMar>
          <w:left w:w="10" w:type="dxa"/>
          <w:right w:w="10" w:type="dxa"/>
        </w:tblCellMar>
        <w:tblLook w:val="04A0" w:firstRow="1" w:lastRow="0" w:firstColumn="1" w:lastColumn="0" w:noHBand="0" w:noVBand="1"/>
      </w:tblPr>
      <w:tblGrid>
        <w:gridCol w:w="3403"/>
        <w:gridCol w:w="3970"/>
        <w:gridCol w:w="2694"/>
      </w:tblGrid>
      <w:tr w:rsidR="005E208C" w:rsidRPr="005E208C" w14:paraId="5B86518A" w14:textId="77777777" w:rsidTr="005E208C">
        <w:trPr>
          <w:trHeight w:val="474"/>
        </w:trPr>
        <w:tc>
          <w:tcPr>
            <w:tcW w:w="7373"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449667EB" w14:textId="418FBAE9" w:rsidR="005E208C" w:rsidRPr="005E208C" w:rsidRDefault="005E208C" w:rsidP="005E208C">
            <w:pPr>
              <w:widowControl w:val="0"/>
              <w:suppressAutoHyphens/>
              <w:autoSpaceDE w:val="0"/>
              <w:autoSpaceDN w:val="0"/>
              <w:spacing w:after="0" w:line="264" w:lineRule="exact"/>
              <w:ind w:left="20"/>
              <w:outlineLvl w:val="0"/>
              <w:rPr>
                <w:rFonts w:ascii="Calibri" w:eastAsia="Calibri" w:hAnsi="Calibri" w:cs="Calibri"/>
                <w:b/>
                <w:bCs/>
                <w:kern w:val="0"/>
                <w:sz w:val="28"/>
                <w:szCs w:val="28"/>
                <w:lang w:val="en-US"/>
                <w14:ligatures w14:val="none"/>
              </w:rPr>
            </w:pPr>
            <w:bookmarkStart w:id="5" w:name="_Hlk175496182"/>
            <w:r w:rsidRPr="005E208C">
              <w:rPr>
                <w:rFonts w:ascii="Calibri" w:eastAsia="Calibri" w:hAnsi="Calibri" w:cs="Calibri"/>
                <w:b/>
                <w:bCs/>
                <w:color w:val="FFFFFF" w:themeColor="background1"/>
                <w:kern w:val="0"/>
                <w:sz w:val="28"/>
                <w:szCs w:val="28"/>
                <w:lang w:val="en-US"/>
                <w14:ligatures w14:val="none"/>
              </w:rPr>
              <w:t>Cours :  RÉHABILITATION</w:t>
            </w:r>
          </w:p>
        </w:tc>
        <w:tc>
          <w:tcPr>
            <w:tcW w:w="2694"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591D7E62" w14:textId="673670A6" w:rsidR="005E208C" w:rsidRPr="005E208C" w:rsidRDefault="005E208C" w:rsidP="005E208C">
            <w:pPr>
              <w:widowControl w:val="0"/>
              <w:suppressAutoHyphens/>
              <w:autoSpaceDE w:val="0"/>
              <w:autoSpaceDN w:val="0"/>
              <w:spacing w:after="0" w:line="292" w:lineRule="exact"/>
              <w:ind w:left="520"/>
              <w:rPr>
                <w:rFonts w:ascii="Calibri" w:eastAsia="Calibri" w:hAnsi="Calibri" w:cs="Calibri"/>
                <w:kern w:val="0"/>
                <w14:ligatures w14:val="none"/>
              </w:rPr>
            </w:pPr>
            <w:r w:rsidRPr="005E208C">
              <w:rPr>
                <w:rFonts w:ascii="Calibri" w:eastAsia="Calibri" w:hAnsi="Calibri" w:cs="Calibri"/>
                <w:b/>
                <w:spacing w:val="-2"/>
                <w:kern w:val="0"/>
                <w:sz w:val="24"/>
                <w:lang w:val="en-US"/>
                <w14:ligatures w14:val="none"/>
              </w:rPr>
              <w:t xml:space="preserve"> </w:t>
            </w:r>
          </w:p>
        </w:tc>
      </w:tr>
      <w:tr w:rsidR="005E208C" w:rsidRPr="005E208C" w14:paraId="3058D67C" w14:textId="77777777" w:rsidTr="0078315E">
        <w:trPr>
          <w:trHeight w:val="450"/>
        </w:trPr>
        <w:tc>
          <w:tcPr>
            <w:tcW w:w="1006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F1EE88" w14:textId="680A0378" w:rsidR="005E208C" w:rsidRPr="005E208C" w:rsidRDefault="00820E4F" w:rsidP="005E208C">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5E208C" w:rsidRPr="005E208C">
              <w:rPr>
                <w:rFonts w:ascii="Calibri" w:eastAsia="Calibri" w:hAnsi="Calibri" w:cs="Calibri"/>
                <w:b/>
                <w:bCs/>
                <w:kern w:val="0"/>
                <w:lang w:val="en-US"/>
                <w14:ligatures w14:val="none"/>
              </w:rPr>
              <w:t>12H CM            MCCC    DOSSIER</w:t>
            </w:r>
          </w:p>
        </w:tc>
      </w:tr>
      <w:tr w:rsidR="005E208C" w:rsidRPr="005E208C" w14:paraId="04769E9C" w14:textId="77777777" w:rsidTr="0078315E">
        <w:trPr>
          <w:trHeight w:val="44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292F48" w14:textId="77777777" w:rsidR="005E208C" w:rsidRPr="005E208C" w:rsidRDefault="005E208C" w:rsidP="005E208C">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5E208C">
              <w:rPr>
                <w:rFonts w:ascii="Calibri" w:eastAsia="Calibri" w:hAnsi="Calibri" w:cs="Calibri"/>
                <w:kern w:val="0"/>
                <w:lang w:val="en-US"/>
                <w14:ligatures w14:val="none"/>
              </w:rPr>
              <w:t>SEMESTRE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607CDFF" w14:textId="77777777" w:rsidR="005E208C" w:rsidRPr="00820E4F" w:rsidRDefault="005E208C" w:rsidP="005E208C">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820E4F">
              <w:rPr>
                <w:rFonts w:ascii="Calibri" w:eastAsia="Calibri" w:hAnsi="Calibri" w:cs="Calibri"/>
                <w:b/>
                <w:bCs/>
                <w:kern w:val="0"/>
                <w:lang w:val="en-US"/>
                <w14:ligatures w14:val="none"/>
              </w:rPr>
              <w:t>2</w:t>
            </w:r>
          </w:p>
        </w:tc>
      </w:tr>
      <w:tr w:rsidR="005E208C" w:rsidRPr="005E208C" w14:paraId="3183942A" w14:textId="77777777" w:rsidTr="0078315E">
        <w:trPr>
          <w:trHeight w:val="44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5AF7A85" w14:textId="77777777" w:rsidR="005E208C" w:rsidRPr="005E208C" w:rsidRDefault="005E208C" w:rsidP="005E208C">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5E208C">
              <w:rPr>
                <w:rFonts w:ascii="Calibri" w:eastAsia="Calibri" w:hAnsi="Calibri" w:cs="Calibri"/>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FC34D4" w14:textId="77777777" w:rsidR="005E208C" w:rsidRPr="005E208C" w:rsidRDefault="005E208C" w:rsidP="005E208C">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5E208C">
              <w:rPr>
                <w:rFonts w:ascii="Calibri" w:eastAsia="Calibri" w:hAnsi="Calibri" w:cs="Calibri"/>
                <w:kern w:val="0"/>
                <w:lang w:val="en-US"/>
                <w14:ligatures w14:val="none"/>
              </w:rPr>
              <w:t>CAMILLE JACQUEMIN</w:t>
            </w:r>
          </w:p>
        </w:tc>
      </w:tr>
      <w:tr w:rsidR="005E208C" w:rsidRPr="005E208C" w14:paraId="37A08691" w14:textId="77777777" w:rsidTr="005E208C">
        <w:trPr>
          <w:trHeight w:val="450"/>
        </w:trPr>
        <w:tc>
          <w:tcPr>
            <w:tcW w:w="10067"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1FD7DF5C" w14:textId="77777777" w:rsidR="005E208C" w:rsidRPr="005E208C" w:rsidRDefault="005E208C" w:rsidP="005E208C">
            <w:pPr>
              <w:widowControl w:val="0"/>
              <w:suppressAutoHyphens/>
              <w:autoSpaceDE w:val="0"/>
              <w:autoSpaceDN w:val="0"/>
              <w:spacing w:after="0" w:line="268" w:lineRule="exact"/>
              <w:ind w:left="3746" w:right="3779"/>
              <w:jc w:val="center"/>
              <w:rPr>
                <w:rFonts w:ascii="Calibri" w:eastAsia="Calibri" w:hAnsi="Calibri" w:cs="Calibri"/>
                <w:kern w:val="0"/>
                <w:sz w:val="26"/>
                <w:szCs w:val="26"/>
                <w:lang w:val="en-US"/>
                <w14:ligatures w14:val="none"/>
              </w:rPr>
            </w:pPr>
            <w:r w:rsidRPr="005E208C">
              <w:rPr>
                <w:rFonts w:ascii="Calibri" w:eastAsia="Calibri" w:hAnsi="Calibri" w:cs="Calibri"/>
                <w:color w:val="FFFFFF" w:themeColor="background1"/>
                <w:kern w:val="0"/>
                <w:sz w:val="26"/>
                <w:szCs w:val="26"/>
                <w:lang w:val="en-US"/>
                <w14:ligatures w14:val="none"/>
              </w:rPr>
              <w:t>CONTENU</w:t>
            </w:r>
          </w:p>
        </w:tc>
      </w:tr>
      <w:tr w:rsidR="005E208C" w:rsidRPr="005E208C" w14:paraId="3F85BE7F" w14:textId="77777777" w:rsidTr="0078315E">
        <w:trPr>
          <w:trHeight w:val="2249"/>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45740B8" w14:textId="77777777" w:rsidR="005E208C" w:rsidRPr="005E208C" w:rsidRDefault="005E208C" w:rsidP="005E208C">
            <w:pPr>
              <w:widowControl w:val="0"/>
              <w:suppressAutoHyphens/>
              <w:autoSpaceDE w:val="0"/>
              <w:autoSpaceDN w:val="0"/>
              <w:spacing w:after="0" w:line="396" w:lineRule="auto"/>
              <w:ind w:left="110" w:right="1003"/>
              <w:rPr>
                <w:rFonts w:ascii="Calibri" w:eastAsia="Calibri" w:hAnsi="Calibri" w:cs="Calibri"/>
                <w:kern w:val="0"/>
                <w14:ligatures w14:val="none"/>
              </w:rPr>
            </w:pPr>
            <w:r w:rsidRPr="005E208C">
              <w:rPr>
                <w:rFonts w:ascii="Calibri" w:eastAsia="Calibri" w:hAnsi="Calibri" w:cs="Calibri"/>
                <w:kern w:val="0"/>
                <w14:ligatures w14:val="none"/>
              </w:rPr>
              <w:t>Mots-clés :</w:t>
            </w:r>
            <w:r w:rsidRPr="005E208C">
              <w:rPr>
                <w:rFonts w:ascii="Calibri" w:eastAsia="Calibri" w:hAnsi="Calibri" w:cs="Calibri"/>
                <w:spacing w:val="-47"/>
                <w:kern w:val="0"/>
                <w14:ligatures w14:val="none"/>
              </w:rPr>
              <w:t xml:space="preserve"> </w:t>
            </w:r>
          </w:p>
          <w:p w14:paraId="425A96BB" w14:textId="77777777" w:rsidR="005E208C" w:rsidRPr="005E208C" w:rsidRDefault="005E208C" w:rsidP="005E208C">
            <w:pPr>
              <w:widowControl w:val="0"/>
              <w:suppressAutoHyphens/>
              <w:autoSpaceDE w:val="0"/>
              <w:autoSpaceDN w:val="0"/>
              <w:spacing w:after="0" w:line="396" w:lineRule="auto"/>
              <w:ind w:left="110" w:right="1003"/>
              <w:rPr>
                <w:rFonts w:ascii="Calibri" w:eastAsia="Calibri" w:hAnsi="Calibri" w:cs="Calibri"/>
                <w:kern w:val="0"/>
                <w14:ligatures w14:val="none"/>
              </w:rPr>
            </w:pPr>
            <w:r w:rsidRPr="005E208C">
              <w:rPr>
                <w:rFonts w:ascii="Calibri" w:eastAsia="Calibri" w:hAnsi="Calibri" w:cs="Calibri"/>
                <w:b/>
                <w:bCs/>
                <w:kern w:val="0"/>
                <w14:ligatures w14:val="none"/>
              </w:rPr>
              <w:t>Objectifs</w:t>
            </w:r>
            <w:r w:rsidRPr="005E208C">
              <w:rPr>
                <w:rFonts w:ascii="Calibri" w:eastAsia="Calibri" w:hAnsi="Calibri" w:cs="Calibri"/>
                <w:b/>
                <w:bCs/>
                <w:spacing w:val="-2"/>
                <w:kern w:val="0"/>
                <w14:ligatures w14:val="none"/>
              </w:rPr>
              <w:t xml:space="preserve"> principaux</w:t>
            </w:r>
          </w:p>
          <w:p w14:paraId="28554D24" w14:textId="77777777" w:rsidR="005E208C" w:rsidRPr="005E208C" w:rsidRDefault="005E208C" w:rsidP="005E208C">
            <w:pPr>
              <w:widowControl w:val="0"/>
              <w:suppressAutoHyphens/>
              <w:autoSpaceDE w:val="0"/>
              <w:autoSpaceDN w:val="0"/>
              <w:spacing w:after="0" w:line="396" w:lineRule="auto"/>
              <w:ind w:left="110" w:right="1003"/>
              <w:rPr>
                <w:rFonts w:ascii="Calibri" w:eastAsia="Calibri" w:hAnsi="Calibri" w:cs="Calibri"/>
                <w:b/>
                <w:bCs/>
                <w:kern w:val="0"/>
                <w14:ligatures w14:val="none"/>
              </w:rPr>
            </w:pPr>
          </w:p>
          <w:p w14:paraId="6B7D234F" w14:textId="77777777" w:rsidR="005E208C" w:rsidRPr="005E208C" w:rsidRDefault="005E208C" w:rsidP="005E208C">
            <w:pPr>
              <w:widowControl w:val="0"/>
              <w:suppressAutoHyphens/>
              <w:autoSpaceDE w:val="0"/>
              <w:autoSpaceDN w:val="0"/>
              <w:spacing w:after="0" w:line="396" w:lineRule="auto"/>
              <w:ind w:left="110" w:right="1003"/>
              <w:rPr>
                <w:rFonts w:ascii="Calibri" w:eastAsia="Calibri" w:hAnsi="Calibri" w:cs="Calibri"/>
                <w:kern w:val="0"/>
                <w14:ligatures w14:val="none"/>
              </w:rPr>
            </w:pPr>
            <w:r w:rsidRPr="005E208C">
              <w:rPr>
                <w:rFonts w:ascii="Calibri" w:eastAsia="Calibri" w:hAnsi="Calibri" w:cs="Calibri"/>
                <w:b/>
                <w:bCs/>
                <w:kern w:val="0"/>
                <w:lang w:val="fr"/>
                <w14:ligatures w14:val="none"/>
              </w:rPr>
              <w:t>Compétences visées</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C0879C" w14:textId="77777777" w:rsidR="005E208C" w:rsidRPr="005E208C" w:rsidRDefault="005E208C" w:rsidP="005E208C">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p>
          <w:p w14:paraId="071F3388" w14:textId="77777777" w:rsidR="005E208C" w:rsidRPr="005E208C" w:rsidRDefault="005E208C" w:rsidP="005E208C">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 xml:space="preserve">Approfondir les connaissances techniques, culturelles et législatives nécessaires aux interventions sur le patrimoine architectural, urbain et paysager.  </w:t>
            </w:r>
          </w:p>
          <w:p w14:paraId="5308A34D" w14:textId="77777777" w:rsidR="005E208C" w:rsidRPr="005E208C" w:rsidRDefault="005E208C" w:rsidP="005E208C">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 xml:space="preserve">Comprendre les différentes doctrines architecturales et théories d’interventions sur le patrimoine. </w:t>
            </w:r>
          </w:p>
          <w:p w14:paraId="0D6D91F9" w14:textId="77777777" w:rsidR="005E208C" w:rsidRPr="005E208C" w:rsidRDefault="005E208C" w:rsidP="005E208C">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 xml:space="preserve">Prendre conscience au travers de cas concrets des problématiques de la restauration, de la conservation, de la mise en valeur, de la transformation et de la réutilisation des édifices, des villes et des territoires. </w:t>
            </w:r>
          </w:p>
        </w:tc>
      </w:tr>
      <w:tr w:rsidR="005E208C" w:rsidRPr="005E208C" w14:paraId="657A5B9D" w14:textId="77777777" w:rsidTr="0078315E">
        <w:trPr>
          <w:trHeight w:val="3347"/>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8E9DB17" w14:textId="77777777" w:rsidR="005E208C" w:rsidRPr="005E208C" w:rsidRDefault="005E208C" w:rsidP="005E208C">
            <w:pPr>
              <w:widowControl w:val="0"/>
              <w:suppressAutoHyphens/>
              <w:autoSpaceDE w:val="0"/>
              <w:autoSpaceDN w:val="0"/>
              <w:spacing w:after="0" w:line="268" w:lineRule="exact"/>
              <w:ind w:left="110"/>
              <w:rPr>
                <w:rFonts w:ascii="Calibri" w:eastAsia="Calibri" w:hAnsi="Calibri" w:cs="Calibri"/>
                <w:kern w:val="0"/>
                <w14:ligatures w14:val="none"/>
              </w:rPr>
            </w:pPr>
            <w:r w:rsidRPr="005E208C">
              <w:rPr>
                <w:rFonts w:ascii="Calibri" w:eastAsia="Calibri" w:hAnsi="Calibri" w:cs="Calibri"/>
                <w:kern w:val="0"/>
                <w:lang w:val="en-US"/>
                <w14:ligatures w14:val="none"/>
              </w:rPr>
              <w:t>PROGRAMME</w:t>
            </w:r>
            <w:r w:rsidRPr="005E208C">
              <w:rPr>
                <w:rFonts w:ascii="Calibri" w:eastAsia="Calibri" w:hAnsi="Calibri" w:cs="Calibri"/>
                <w:spacing w:val="-3"/>
                <w:kern w:val="0"/>
                <w:lang w:val="en-US"/>
                <w14:ligatures w14:val="none"/>
              </w:rPr>
              <w:t xml:space="preserve"> </w:t>
            </w:r>
            <w:r w:rsidRPr="005E208C">
              <w:rPr>
                <w:rFonts w:ascii="Calibri" w:eastAsia="Calibri" w:hAnsi="Calibri" w:cs="Calibri"/>
                <w:kern w:val="0"/>
                <w:lang w:val="en-US"/>
                <w14:ligatures w14:val="none"/>
              </w:rPr>
              <w: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E86C9BD" w14:textId="77777777" w:rsidR="005E208C" w:rsidRPr="005E208C" w:rsidRDefault="005E208C" w:rsidP="005E208C">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Le programme de ce cours est réparti entre :</w:t>
            </w:r>
          </w:p>
          <w:p w14:paraId="63F61CF8" w14:textId="77777777" w:rsidR="005E208C" w:rsidRPr="005E208C" w:rsidRDefault="005E208C" w:rsidP="005E208C">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 xml:space="preserve">- Des éléments théoriques qui visent à dispenser les principales connaissances liées à la réhabilitation du patrimoine architectural et urbain qu’elles soient d’ordre historique, architectural, constructif ou législatif. </w:t>
            </w:r>
          </w:p>
          <w:p w14:paraId="73C2309B" w14:textId="77777777" w:rsidR="005E208C" w:rsidRPr="005E208C" w:rsidRDefault="005E208C" w:rsidP="005E208C">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 Des exemples de réhabilitation ou des visites sur site qui s’attachent à mettre en évidence la confrontation avec le travail de terrain et l’approche du site architectural.</w:t>
            </w:r>
          </w:p>
          <w:p w14:paraId="7BCF9454" w14:textId="77777777" w:rsidR="005E208C" w:rsidRPr="005E208C" w:rsidRDefault="005E208C" w:rsidP="005E208C">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 xml:space="preserve">- Un dossier d’évaluation qui consiste à analyser un exemple de réhabilitation qui permettra de mettre en évidence les modes opératoires et une approche comparative. </w:t>
            </w:r>
          </w:p>
        </w:tc>
      </w:tr>
      <w:tr w:rsidR="005E208C" w:rsidRPr="005E208C" w14:paraId="4D72A90C" w14:textId="77777777" w:rsidTr="005E208C">
        <w:trPr>
          <w:trHeight w:val="2551"/>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219950A" w14:textId="77777777" w:rsidR="005E208C" w:rsidRPr="005E208C" w:rsidRDefault="005E208C" w:rsidP="005E208C">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5E208C">
              <w:rPr>
                <w:rFonts w:ascii="Calibri" w:eastAsia="Calibri" w:hAnsi="Calibri" w:cs="Calibri"/>
                <w:kern w:val="0"/>
                <w:lang w:val="en-US"/>
                <w14:ligatures w14:val="none"/>
              </w:rPr>
              <w:t>BIBLIOGRAPHIE INDICATIVE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7775E7" w14:textId="77777777" w:rsidR="005E208C" w:rsidRPr="005E208C" w:rsidRDefault="005E208C" w:rsidP="005E208C">
            <w:pPr>
              <w:autoSpaceDN w:val="0"/>
              <w:spacing w:before="100" w:after="100" w:line="240" w:lineRule="auto"/>
              <w:rPr>
                <w:rFonts w:ascii="Times New Roman" w:eastAsia="Times New Roman" w:hAnsi="Times New Roman" w:cs="Times New Roman"/>
                <w:kern w:val="0"/>
                <w:sz w:val="24"/>
                <w:szCs w:val="24"/>
                <w:lang w:eastAsia="fr-FR"/>
                <w14:ligatures w14:val="none"/>
              </w:rPr>
            </w:pPr>
            <w:r w:rsidRPr="005E208C">
              <w:rPr>
                <w:rFonts w:ascii="Calibri" w:eastAsia="Times New Roman" w:hAnsi="Calibri" w:cs="Calibri"/>
                <w:kern w:val="0"/>
                <w:lang w:eastAsia="fr-FR"/>
                <w14:ligatures w14:val="none"/>
              </w:rPr>
              <w:t>-Charte de Venise, 1964 ( https://www.icomos.org/charters/venice_f.pdf )</w:t>
            </w:r>
          </w:p>
          <w:p w14:paraId="63F2ED84" w14:textId="77777777" w:rsidR="005E208C" w:rsidRPr="005E208C" w:rsidRDefault="005E208C" w:rsidP="005E208C">
            <w:pPr>
              <w:autoSpaceDN w:val="0"/>
              <w:spacing w:before="100" w:after="100" w:line="240" w:lineRule="auto"/>
              <w:rPr>
                <w:rFonts w:ascii="Times New Roman" w:eastAsia="Times New Roman" w:hAnsi="Times New Roman" w:cs="Times New Roman"/>
                <w:kern w:val="0"/>
                <w:sz w:val="24"/>
                <w:szCs w:val="24"/>
                <w:lang w:eastAsia="fr-FR"/>
                <w14:ligatures w14:val="none"/>
              </w:rPr>
            </w:pPr>
            <w:r w:rsidRPr="005E208C">
              <w:rPr>
                <w:rFonts w:ascii="Calibri" w:eastAsia="Times New Roman" w:hAnsi="Calibri" w:cs="Calibri"/>
                <w:kern w:val="0"/>
                <w:lang w:eastAsia="fr-FR"/>
                <w14:ligatures w14:val="none"/>
              </w:rPr>
              <w:t xml:space="preserve">-BABELON Jean-Pierre &amp; </w:t>
            </w:r>
            <w:proofErr w:type="spellStart"/>
            <w:r w:rsidRPr="005E208C">
              <w:rPr>
                <w:rFonts w:ascii="Calibri" w:eastAsia="Times New Roman" w:hAnsi="Calibri" w:cs="Calibri"/>
                <w:kern w:val="0"/>
                <w:lang w:eastAsia="fr-FR"/>
                <w14:ligatures w14:val="none"/>
              </w:rPr>
              <w:t>Andre</w:t>
            </w:r>
            <w:proofErr w:type="spellEnd"/>
            <w:r w:rsidRPr="005E208C">
              <w:rPr>
                <w:rFonts w:ascii="Calibri" w:eastAsia="Times New Roman" w:hAnsi="Calibri" w:cs="Calibri"/>
                <w:kern w:val="0"/>
                <w:lang w:eastAsia="fr-FR"/>
                <w14:ligatures w14:val="none"/>
              </w:rPr>
              <w:t xml:space="preserve">́ Chastel, </w:t>
            </w:r>
            <w:r w:rsidRPr="005E208C">
              <w:rPr>
                <w:rFonts w:ascii="Calibri" w:eastAsia="Times New Roman" w:hAnsi="Calibri" w:cs="Calibri"/>
                <w:i/>
                <w:iCs/>
                <w:kern w:val="0"/>
                <w:lang w:eastAsia="fr-FR"/>
                <w14:ligatures w14:val="none"/>
              </w:rPr>
              <w:t>La notion de patrimoine</w:t>
            </w:r>
            <w:r w:rsidRPr="005E208C">
              <w:rPr>
                <w:rFonts w:ascii="Calibri" w:eastAsia="Times New Roman" w:hAnsi="Calibri" w:cs="Calibri"/>
                <w:kern w:val="0"/>
                <w:lang w:eastAsia="fr-FR"/>
                <w14:ligatures w14:val="none"/>
              </w:rPr>
              <w:t xml:space="preserve">, Editions </w:t>
            </w:r>
            <w:proofErr w:type="spellStart"/>
            <w:r w:rsidRPr="005E208C">
              <w:rPr>
                <w:rFonts w:ascii="Calibri" w:eastAsia="Times New Roman" w:hAnsi="Calibri" w:cs="Calibri"/>
                <w:kern w:val="0"/>
                <w:lang w:eastAsia="fr-FR"/>
                <w14:ligatures w14:val="none"/>
              </w:rPr>
              <w:t>Liana</w:t>
            </w:r>
            <w:proofErr w:type="spellEnd"/>
            <w:r w:rsidRPr="005E208C">
              <w:rPr>
                <w:rFonts w:ascii="Calibri" w:eastAsia="Times New Roman" w:hAnsi="Calibri" w:cs="Calibri"/>
                <w:kern w:val="0"/>
                <w:lang w:eastAsia="fr-FR"/>
                <w14:ligatures w14:val="none"/>
              </w:rPr>
              <w:t xml:space="preserve"> Levi, 2008</w:t>
            </w:r>
          </w:p>
          <w:p w14:paraId="798ECF8B" w14:textId="77777777" w:rsidR="005E208C" w:rsidRPr="005E208C" w:rsidRDefault="005E208C" w:rsidP="005E208C">
            <w:pPr>
              <w:autoSpaceDN w:val="0"/>
              <w:spacing w:before="100" w:after="100" w:line="240" w:lineRule="auto"/>
              <w:rPr>
                <w:rFonts w:ascii="Times New Roman" w:eastAsia="Times New Roman" w:hAnsi="Times New Roman" w:cs="Times New Roman"/>
                <w:kern w:val="0"/>
                <w:sz w:val="24"/>
                <w:szCs w:val="24"/>
                <w:lang w:eastAsia="fr-FR"/>
                <w14:ligatures w14:val="none"/>
              </w:rPr>
            </w:pPr>
            <w:r w:rsidRPr="005E208C">
              <w:rPr>
                <w:rFonts w:ascii="Calibri" w:eastAsia="Times New Roman" w:hAnsi="Calibri" w:cs="Calibri"/>
                <w:kern w:val="0"/>
                <w:lang w:eastAsia="fr-FR"/>
                <w14:ligatures w14:val="none"/>
              </w:rPr>
              <w:t xml:space="preserve">-CHOAY </w:t>
            </w:r>
            <w:proofErr w:type="spellStart"/>
            <w:r w:rsidRPr="005E208C">
              <w:rPr>
                <w:rFonts w:ascii="Calibri" w:eastAsia="Times New Roman" w:hAnsi="Calibri" w:cs="Calibri"/>
                <w:kern w:val="0"/>
                <w:lang w:eastAsia="fr-FR"/>
                <w14:ligatures w14:val="none"/>
              </w:rPr>
              <w:t>Françoise</w:t>
            </w:r>
            <w:proofErr w:type="spellEnd"/>
            <w:r w:rsidRPr="005E208C">
              <w:rPr>
                <w:rFonts w:ascii="Calibri" w:eastAsia="Times New Roman" w:hAnsi="Calibri" w:cs="Calibri"/>
                <w:kern w:val="0"/>
                <w:lang w:eastAsia="fr-FR"/>
                <w14:ligatures w14:val="none"/>
              </w:rPr>
              <w:t xml:space="preserve">, </w:t>
            </w:r>
            <w:r w:rsidRPr="005E208C">
              <w:rPr>
                <w:rFonts w:ascii="Calibri" w:eastAsia="Times New Roman" w:hAnsi="Calibri" w:cs="Calibri"/>
                <w:i/>
                <w:iCs/>
                <w:kern w:val="0"/>
                <w:lang w:eastAsia="fr-FR"/>
                <w14:ligatures w14:val="none"/>
              </w:rPr>
              <w:t>L’</w:t>
            </w:r>
            <w:proofErr w:type="spellStart"/>
            <w:r w:rsidRPr="005E208C">
              <w:rPr>
                <w:rFonts w:ascii="Calibri" w:eastAsia="Times New Roman" w:hAnsi="Calibri" w:cs="Calibri"/>
                <w:i/>
                <w:iCs/>
                <w:kern w:val="0"/>
                <w:lang w:eastAsia="fr-FR"/>
                <w14:ligatures w14:val="none"/>
              </w:rPr>
              <w:t>allégorie</w:t>
            </w:r>
            <w:proofErr w:type="spellEnd"/>
            <w:r w:rsidRPr="005E208C">
              <w:rPr>
                <w:rFonts w:ascii="Calibri" w:eastAsia="Times New Roman" w:hAnsi="Calibri" w:cs="Calibri"/>
                <w:i/>
                <w:iCs/>
                <w:kern w:val="0"/>
                <w:lang w:eastAsia="fr-FR"/>
                <w14:ligatures w14:val="none"/>
              </w:rPr>
              <w:t xml:space="preserve"> du Patrimoine</w:t>
            </w:r>
            <w:r w:rsidRPr="005E208C">
              <w:rPr>
                <w:rFonts w:ascii="Calibri" w:eastAsia="Times New Roman" w:hAnsi="Calibri" w:cs="Calibri"/>
                <w:kern w:val="0"/>
                <w:lang w:eastAsia="fr-FR"/>
                <w14:ligatures w14:val="none"/>
              </w:rPr>
              <w:t>, Editions du Seuil, 1996</w:t>
            </w:r>
          </w:p>
          <w:p w14:paraId="76BD0B97" w14:textId="77777777" w:rsidR="005E208C" w:rsidRPr="005E208C" w:rsidRDefault="005E208C" w:rsidP="005E208C">
            <w:pPr>
              <w:autoSpaceDN w:val="0"/>
              <w:spacing w:before="100" w:after="100" w:line="240" w:lineRule="auto"/>
              <w:rPr>
                <w:rFonts w:ascii="Times New Roman" w:eastAsia="Times New Roman" w:hAnsi="Times New Roman" w:cs="Times New Roman"/>
                <w:kern w:val="0"/>
                <w:sz w:val="24"/>
                <w:szCs w:val="24"/>
                <w:lang w:eastAsia="fr-FR"/>
                <w14:ligatures w14:val="none"/>
              </w:rPr>
            </w:pPr>
            <w:r w:rsidRPr="005E208C">
              <w:rPr>
                <w:rFonts w:ascii="Calibri" w:eastAsia="Times New Roman" w:hAnsi="Calibri" w:cs="Calibri"/>
                <w:kern w:val="0"/>
                <w:lang w:eastAsia="fr-FR"/>
                <w14:ligatures w14:val="none"/>
              </w:rPr>
              <w:t xml:space="preserve">-RAMBERT, COLOMBET, CARBONI, Un </w:t>
            </w:r>
            <w:proofErr w:type="spellStart"/>
            <w:r w:rsidRPr="005E208C">
              <w:rPr>
                <w:rFonts w:ascii="Calibri" w:eastAsia="Times New Roman" w:hAnsi="Calibri" w:cs="Calibri"/>
                <w:kern w:val="0"/>
                <w:lang w:eastAsia="fr-FR"/>
                <w14:ligatures w14:val="none"/>
              </w:rPr>
              <w:t>bâtiment</w:t>
            </w:r>
            <w:proofErr w:type="spellEnd"/>
            <w:r w:rsidRPr="005E208C">
              <w:rPr>
                <w:rFonts w:ascii="Calibri" w:eastAsia="Times New Roman" w:hAnsi="Calibri" w:cs="Calibri"/>
                <w:kern w:val="0"/>
                <w:lang w:eastAsia="fr-FR"/>
                <w14:ligatures w14:val="none"/>
              </w:rPr>
              <w:t xml:space="preserve">, combien de vies ? : La transformation comme acte de </w:t>
            </w:r>
            <w:proofErr w:type="spellStart"/>
            <w:r w:rsidRPr="005E208C">
              <w:rPr>
                <w:rFonts w:ascii="Calibri" w:eastAsia="Times New Roman" w:hAnsi="Calibri" w:cs="Calibri"/>
                <w:kern w:val="0"/>
                <w:lang w:eastAsia="fr-FR"/>
                <w14:ligatures w14:val="none"/>
              </w:rPr>
              <w:t>création</w:t>
            </w:r>
            <w:proofErr w:type="spellEnd"/>
            <w:r w:rsidRPr="005E208C">
              <w:rPr>
                <w:rFonts w:ascii="Calibri" w:eastAsia="Times New Roman" w:hAnsi="Calibri" w:cs="Calibri"/>
                <w:kern w:val="0"/>
                <w:lang w:eastAsia="fr-FR"/>
                <w14:ligatures w14:val="none"/>
              </w:rPr>
              <w:t>, 2014</w:t>
            </w:r>
          </w:p>
        </w:tc>
      </w:tr>
      <w:bookmarkEnd w:id="5"/>
    </w:tbl>
    <w:p w14:paraId="24E109A6" w14:textId="77777777" w:rsidR="002302C8" w:rsidRDefault="002302C8" w:rsidP="00864DD9">
      <w:pPr>
        <w:jc w:val="both"/>
        <w:rPr>
          <w:rFonts w:ascii="Calibri" w:hAnsi="Calibri" w:cs="Calibri"/>
          <w:b/>
          <w:bCs/>
          <w:color w:val="4BA58D"/>
          <w:sz w:val="28"/>
          <w:szCs w:val="28"/>
        </w:rPr>
      </w:pPr>
    </w:p>
    <w:p w14:paraId="67FDB827" w14:textId="77777777" w:rsidR="002302C8" w:rsidRDefault="002302C8" w:rsidP="00864DD9">
      <w:pPr>
        <w:jc w:val="both"/>
        <w:rPr>
          <w:rFonts w:ascii="Calibri" w:hAnsi="Calibri" w:cs="Calibri"/>
          <w:b/>
          <w:bCs/>
          <w:color w:val="4BA58D"/>
          <w:sz w:val="28"/>
          <w:szCs w:val="28"/>
        </w:rPr>
      </w:pPr>
    </w:p>
    <w:tbl>
      <w:tblPr>
        <w:tblW w:w="10067" w:type="dxa"/>
        <w:tblInd w:w="-147" w:type="dxa"/>
        <w:tblLayout w:type="fixed"/>
        <w:tblCellMar>
          <w:left w:w="10" w:type="dxa"/>
          <w:right w:w="10" w:type="dxa"/>
        </w:tblCellMar>
        <w:tblLook w:val="04A0" w:firstRow="1" w:lastRow="0" w:firstColumn="1" w:lastColumn="0" w:noHBand="0" w:noVBand="1"/>
      </w:tblPr>
      <w:tblGrid>
        <w:gridCol w:w="3403"/>
        <w:gridCol w:w="6378"/>
        <w:gridCol w:w="286"/>
      </w:tblGrid>
      <w:tr w:rsidR="005E208C" w:rsidRPr="005E208C" w14:paraId="0D8DA79F" w14:textId="77777777" w:rsidTr="00A741D0">
        <w:trPr>
          <w:trHeight w:val="474"/>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42980FA" w14:textId="714A24DF" w:rsidR="005E208C" w:rsidRPr="005E208C" w:rsidRDefault="005E208C" w:rsidP="0078315E">
            <w:pPr>
              <w:widowControl w:val="0"/>
              <w:suppressAutoHyphens/>
              <w:autoSpaceDE w:val="0"/>
              <w:autoSpaceDN w:val="0"/>
              <w:spacing w:after="0" w:line="264" w:lineRule="exact"/>
              <w:ind w:left="20"/>
              <w:outlineLvl w:val="0"/>
              <w:rPr>
                <w:rFonts w:ascii="Calibri" w:eastAsia="Calibri" w:hAnsi="Calibri" w:cs="Calibri"/>
                <w:b/>
                <w:bCs/>
                <w:kern w:val="0"/>
                <w:sz w:val="28"/>
                <w:szCs w:val="28"/>
                <w:lang w:val="en-US"/>
                <w14:ligatures w14:val="none"/>
              </w:rPr>
            </w:pPr>
            <w:r w:rsidRPr="005E208C">
              <w:rPr>
                <w:rFonts w:ascii="Calibri" w:eastAsia="Calibri" w:hAnsi="Calibri" w:cs="Calibri"/>
                <w:b/>
                <w:bCs/>
                <w:color w:val="FFFFFF" w:themeColor="background1"/>
                <w:kern w:val="0"/>
                <w:sz w:val="28"/>
                <w:szCs w:val="28"/>
                <w:lang w:val="en-US"/>
                <w14:ligatures w14:val="none"/>
              </w:rPr>
              <w:lastRenderedPageBreak/>
              <w:t xml:space="preserve">Cours :  </w:t>
            </w:r>
            <w:r w:rsidR="00A741D0">
              <w:rPr>
                <w:rFonts w:ascii="Calibri" w:eastAsia="Calibri" w:hAnsi="Calibri" w:cs="Calibri"/>
                <w:b/>
                <w:bCs/>
                <w:color w:val="FFFFFF" w:themeColor="background1"/>
                <w:kern w:val="0"/>
                <w:sz w:val="28"/>
                <w:szCs w:val="28"/>
                <w:lang w:val="en-US"/>
                <w14:ligatures w14:val="none"/>
              </w:rPr>
              <w:t xml:space="preserve">Stratégies de communication des institutions patrimoniales et </w:t>
            </w:r>
            <w:proofErr w:type="spellStart"/>
            <w:r w:rsidR="00A741D0">
              <w:rPr>
                <w:rFonts w:ascii="Calibri" w:eastAsia="Calibri" w:hAnsi="Calibri" w:cs="Calibri"/>
                <w:b/>
                <w:bCs/>
                <w:color w:val="FFFFFF" w:themeColor="background1"/>
                <w:kern w:val="0"/>
                <w:sz w:val="28"/>
                <w:szCs w:val="28"/>
                <w:lang w:val="en-US"/>
                <w14:ligatures w14:val="none"/>
              </w:rPr>
              <w:t>cutlurelles</w:t>
            </w:r>
            <w:proofErr w:type="spellEnd"/>
            <w:r w:rsidR="00A741D0">
              <w:rPr>
                <w:rFonts w:ascii="Calibri" w:eastAsia="Calibri" w:hAnsi="Calibri" w:cs="Calibri"/>
                <w:b/>
                <w:bCs/>
                <w:color w:val="FFFFFF" w:themeColor="background1"/>
                <w:kern w:val="0"/>
                <w:sz w:val="28"/>
                <w:szCs w:val="28"/>
                <w:lang w:val="en-US"/>
                <w14:ligatures w14:val="none"/>
              </w:rPr>
              <w:t xml:space="preserve"> </w:t>
            </w:r>
          </w:p>
        </w:tc>
        <w:tc>
          <w:tcPr>
            <w:tcW w:w="286"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745D874" w14:textId="77777777" w:rsidR="005E208C" w:rsidRPr="005E208C" w:rsidRDefault="005E208C" w:rsidP="0078315E">
            <w:pPr>
              <w:widowControl w:val="0"/>
              <w:suppressAutoHyphens/>
              <w:autoSpaceDE w:val="0"/>
              <w:autoSpaceDN w:val="0"/>
              <w:spacing w:after="0" w:line="292" w:lineRule="exact"/>
              <w:ind w:left="520"/>
              <w:rPr>
                <w:rFonts w:ascii="Calibri" w:eastAsia="Calibri" w:hAnsi="Calibri" w:cs="Calibri"/>
                <w:kern w:val="0"/>
                <w14:ligatures w14:val="none"/>
              </w:rPr>
            </w:pPr>
            <w:r w:rsidRPr="005E208C">
              <w:rPr>
                <w:rFonts w:ascii="Calibri" w:eastAsia="Calibri" w:hAnsi="Calibri" w:cs="Calibri"/>
                <w:b/>
                <w:spacing w:val="-2"/>
                <w:kern w:val="0"/>
                <w:sz w:val="24"/>
                <w:lang w:val="en-US"/>
                <w14:ligatures w14:val="none"/>
              </w:rPr>
              <w:t xml:space="preserve"> </w:t>
            </w:r>
          </w:p>
        </w:tc>
      </w:tr>
      <w:tr w:rsidR="005E208C" w:rsidRPr="005E208C" w14:paraId="33D9EBFD" w14:textId="77777777" w:rsidTr="0078315E">
        <w:trPr>
          <w:trHeight w:val="450"/>
        </w:trPr>
        <w:tc>
          <w:tcPr>
            <w:tcW w:w="1006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E642B33" w14:textId="62BDEF19" w:rsidR="005E208C" w:rsidRPr="005E208C" w:rsidRDefault="00A741D0" w:rsidP="0078315E">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8948B7">
              <w:rPr>
                <w:rFonts w:ascii="Calibri" w:eastAsia="Calibri" w:hAnsi="Calibri" w:cs="Calibri"/>
                <w:b/>
                <w:bCs/>
                <w:kern w:val="0"/>
                <w:lang w:val="en-US"/>
                <w14:ligatures w14:val="none"/>
              </w:rPr>
              <w:t xml:space="preserve"> </w:t>
            </w:r>
            <w:r>
              <w:rPr>
                <w:rFonts w:ascii="Calibri" w:eastAsia="Calibri" w:hAnsi="Calibri" w:cs="Calibri"/>
                <w:b/>
                <w:bCs/>
                <w:kern w:val="0"/>
                <w:lang w:val="en-US"/>
                <w14:ligatures w14:val="none"/>
              </w:rPr>
              <w:t xml:space="preserve">TD </w:t>
            </w:r>
            <w:r w:rsidR="008948B7">
              <w:rPr>
                <w:rFonts w:ascii="Calibri" w:eastAsia="Calibri" w:hAnsi="Calibri" w:cs="Calibri"/>
                <w:b/>
                <w:bCs/>
                <w:kern w:val="0"/>
                <w:lang w:val="en-US"/>
                <w14:ligatures w14:val="none"/>
              </w:rPr>
              <w:t xml:space="preserve"> </w:t>
            </w:r>
            <w:r w:rsidR="005E208C" w:rsidRPr="005E208C">
              <w:rPr>
                <w:rFonts w:ascii="Calibri" w:eastAsia="Calibri" w:hAnsi="Calibri" w:cs="Calibri"/>
                <w:b/>
                <w:bCs/>
                <w:kern w:val="0"/>
                <w:lang w:val="en-US"/>
                <w14:ligatures w14:val="none"/>
              </w:rPr>
              <w:t>1</w:t>
            </w:r>
            <w:r w:rsidR="008948B7">
              <w:rPr>
                <w:rFonts w:ascii="Calibri" w:eastAsia="Calibri" w:hAnsi="Calibri" w:cs="Calibri"/>
                <w:b/>
                <w:bCs/>
                <w:kern w:val="0"/>
                <w:lang w:val="en-US"/>
                <w14:ligatures w14:val="none"/>
              </w:rPr>
              <w:t xml:space="preserve">8 </w:t>
            </w:r>
            <w:r w:rsidR="005E208C" w:rsidRPr="005E208C">
              <w:rPr>
                <w:rFonts w:ascii="Calibri" w:eastAsia="Calibri" w:hAnsi="Calibri" w:cs="Calibri"/>
                <w:b/>
                <w:bCs/>
                <w:kern w:val="0"/>
                <w:lang w:val="en-US"/>
                <w14:ligatures w14:val="none"/>
              </w:rPr>
              <w:t>H</w:t>
            </w:r>
            <w:r w:rsidR="008948B7">
              <w:rPr>
                <w:rFonts w:ascii="Calibri" w:eastAsia="Calibri" w:hAnsi="Calibri" w:cs="Calibri"/>
                <w:b/>
                <w:bCs/>
                <w:kern w:val="0"/>
                <w:lang w:val="en-US"/>
                <w14:ligatures w14:val="none"/>
              </w:rPr>
              <w:t>.</w:t>
            </w:r>
            <w:r w:rsidR="005E208C" w:rsidRPr="005E208C">
              <w:rPr>
                <w:rFonts w:ascii="Calibri" w:eastAsia="Calibri" w:hAnsi="Calibri" w:cs="Calibri"/>
                <w:b/>
                <w:bCs/>
                <w:kern w:val="0"/>
                <w:lang w:val="en-US"/>
                <w14:ligatures w14:val="none"/>
              </w:rPr>
              <w:t xml:space="preserve">           MCCC    DOSSIER</w:t>
            </w:r>
          </w:p>
        </w:tc>
      </w:tr>
      <w:tr w:rsidR="005E208C" w:rsidRPr="005E208C" w14:paraId="5F68C8D0" w14:textId="77777777" w:rsidTr="0078315E">
        <w:trPr>
          <w:trHeight w:val="44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3F260C" w14:textId="77777777" w:rsidR="005E208C" w:rsidRPr="005E208C" w:rsidRDefault="005E208C"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5E208C">
              <w:rPr>
                <w:rFonts w:ascii="Calibri" w:eastAsia="Calibri" w:hAnsi="Calibri" w:cs="Calibri"/>
                <w:kern w:val="0"/>
                <w:lang w:val="en-US"/>
                <w14:ligatures w14:val="none"/>
              </w:rPr>
              <w:t>SEMESTRE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3A36BBB" w14:textId="77777777" w:rsidR="005E208C" w:rsidRPr="005E208C" w:rsidRDefault="005E208C"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5E208C">
              <w:rPr>
                <w:rFonts w:ascii="Calibri" w:eastAsia="Calibri" w:hAnsi="Calibri" w:cs="Calibri"/>
                <w:kern w:val="0"/>
                <w:lang w:val="en-US"/>
                <w14:ligatures w14:val="none"/>
              </w:rPr>
              <w:t>2</w:t>
            </w:r>
          </w:p>
        </w:tc>
      </w:tr>
      <w:tr w:rsidR="005E208C" w:rsidRPr="005E208C" w14:paraId="35AE0A88" w14:textId="77777777" w:rsidTr="0078315E">
        <w:trPr>
          <w:trHeight w:val="44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ECB259" w14:textId="77777777" w:rsidR="005E208C" w:rsidRPr="005E208C" w:rsidRDefault="005E208C"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5E208C">
              <w:rPr>
                <w:rFonts w:ascii="Calibri" w:eastAsia="Calibri" w:hAnsi="Calibri" w:cs="Calibri"/>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082D18F" w14:textId="59C27086" w:rsidR="005E208C" w:rsidRPr="005E208C" w:rsidRDefault="00A741D0"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r>
              <w:rPr>
                <w:rFonts w:ascii="Calibri" w:eastAsia="Calibri" w:hAnsi="Calibri" w:cs="Calibri"/>
                <w:kern w:val="0"/>
                <w:lang w:val="en-US"/>
                <w14:ligatures w14:val="none"/>
              </w:rPr>
              <w:t>MARTINE VILA</w:t>
            </w:r>
          </w:p>
        </w:tc>
      </w:tr>
      <w:tr w:rsidR="005E208C" w:rsidRPr="005E208C" w14:paraId="7A29E29A" w14:textId="77777777" w:rsidTr="0078315E">
        <w:trPr>
          <w:trHeight w:val="450"/>
        </w:trPr>
        <w:tc>
          <w:tcPr>
            <w:tcW w:w="10067"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70D6C3FE" w14:textId="77777777" w:rsidR="005E208C" w:rsidRPr="005E208C" w:rsidRDefault="005E208C" w:rsidP="0078315E">
            <w:pPr>
              <w:widowControl w:val="0"/>
              <w:suppressAutoHyphens/>
              <w:autoSpaceDE w:val="0"/>
              <w:autoSpaceDN w:val="0"/>
              <w:spacing w:after="0" w:line="268" w:lineRule="exact"/>
              <w:ind w:left="3746" w:right="3779"/>
              <w:jc w:val="center"/>
              <w:rPr>
                <w:rFonts w:ascii="Calibri" w:eastAsia="Calibri" w:hAnsi="Calibri" w:cs="Calibri"/>
                <w:kern w:val="0"/>
                <w:sz w:val="26"/>
                <w:szCs w:val="26"/>
                <w:lang w:val="en-US"/>
                <w14:ligatures w14:val="none"/>
              </w:rPr>
            </w:pPr>
            <w:r w:rsidRPr="005E208C">
              <w:rPr>
                <w:rFonts w:ascii="Calibri" w:eastAsia="Calibri" w:hAnsi="Calibri" w:cs="Calibri"/>
                <w:color w:val="FFFFFF" w:themeColor="background1"/>
                <w:kern w:val="0"/>
                <w:sz w:val="26"/>
                <w:szCs w:val="26"/>
                <w:lang w:val="en-US"/>
                <w14:ligatures w14:val="none"/>
              </w:rPr>
              <w:t>CONTENU</w:t>
            </w:r>
          </w:p>
        </w:tc>
      </w:tr>
      <w:tr w:rsidR="005E208C" w:rsidRPr="005E208C" w14:paraId="5561101A" w14:textId="77777777" w:rsidTr="00E907E2">
        <w:trPr>
          <w:trHeight w:val="2249"/>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3E72D8D" w14:textId="77777777" w:rsidR="005E208C" w:rsidRDefault="005E208C" w:rsidP="0078315E">
            <w:pPr>
              <w:widowControl w:val="0"/>
              <w:suppressAutoHyphens/>
              <w:autoSpaceDE w:val="0"/>
              <w:autoSpaceDN w:val="0"/>
              <w:spacing w:after="0" w:line="396" w:lineRule="auto"/>
              <w:ind w:left="110" w:right="1003"/>
              <w:rPr>
                <w:rFonts w:ascii="Calibri" w:eastAsia="Calibri" w:hAnsi="Calibri" w:cs="Calibri"/>
                <w:spacing w:val="-47"/>
                <w:kern w:val="0"/>
                <w14:ligatures w14:val="none"/>
              </w:rPr>
            </w:pPr>
            <w:r w:rsidRPr="005E208C">
              <w:rPr>
                <w:rFonts w:ascii="Calibri" w:eastAsia="Calibri" w:hAnsi="Calibri" w:cs="Calibri"/>
                <w:kern w:val="0"/>
                <w14:ligatures w14:val="none"/>
              </w:rPr>
              <w:t>Mots-clés :</w:t>
            </w:r>
            <w:r w:rsidRPr="005E208C">
              <w:rPr>
                <w:rFonts w:ascii="Calibri" w:eastAsia="Calibri" w:hAnsi="Calibri" w:cs="Calibri"/>
                <w:spacing w:val="-47"/>
                <w:kern w:val="0"/>
                <w14:ligatures w14:val="none"/>
              </w:rPr>
              <w:t xml:space="preserve"> </w:t>
            </w:r>
          </w:p>
          <w:p w14:paraId="2AC54E83" w14:textId="77777777" w:rsidR="008948B7" w:rsidRPr="005E208C" w:rsidRDefault="008948B7" w:rsidP="0078315E">
            <w:pPr>
              <w:widowControl w:val="0"/>
              <w:suppressAutoHyphens/>
              <w:autoSpaceDE w:val="0"/>
              <w:autoSpaceDN w:val="0"/>
              <w:spacing w:after="0" w:line="396" w:lineRule="auto"/>
              <w:ind w:left="110" w:right="1003"/>
              <w:rPr>
                <w:rFonts w:ascii="Calibri" w:eastAsia="Calibri" w:hAnsi="Calibri" w:cs="Calibri"/>
                <w:kern w:val="0"/>
                <w14:ligatures w14:val="none"/>
              </w:rPr>
            </w:pPr>
          </w:p>
          <w:p w14:paraId="46CB3A96" w14:textId="77777777" w:rsidR="005E208C" w:rsidRPr="005E208C" w:rsidRDefault="005E208C" w:rsidP="0078315E">
            <w:pPr>
              <w:widowControl w:val="0"/>
              <w:suppressAutoHyphens/>
              <w:autoSpaceDE w:val="0"/>
              <w:autoSpaceDN w:val="0"/>
              <w:spacing w:after="0" w:line="396" w:lineRule="auto"/>
              <w:ind w:left="110" w:right="1003"/>
              <w:rPr>
                <w:rFonts w:ascii="Calibri" w:eastAsia="Calibri" w:hAnsi="Calibri" w:cs="Calibri"/>
                <w:kern w:val="0"/>
                <w14:ligatures w14:val="none"/>
              </w:rPr>
            </w:pPr>
            <w:r w:rsidRPr="005E208C">
              <w:rPr>
                <w:rFonts w:ascii="Calibri" w:eastAsia="Calibri" w:hAnsi="Calibri" w:cs="Calibri"/>
                <w:b/>
                <w:bCs/>
                <w:kern w:val="0"/>
                <w14:ligatures w14:val="none"/>
              </w:rPr>
              <w:t>Objectifs</w:t>
            </w:r>
            <w:r w:rsidRPr="005E208C">
              <w:rPr>
                <w:rFonts w:ascii="Calibri" w:eastAsia="Calibri" w:hAnsi="Calibri" w:cs="Calibri"/>
                <w:b/>
                <w:bCs/>
                <w:spacing w:val="-2"/>
                <w:kern w:val="0"/>
                <w14:ligatures w14:val="none"/>
              </w:rPr>
              <w:t xml:space="preserve"> principaux</w:t>
            </w:r>
          </w:p>
          <w:p w14:paraId="7D936774" w14:textId="61EDEEEB" w:rsidR="005E208C" w:rsidRDefault="005E208C" w:rsidP="0078315E">
            <w:pPr>
              <w:widowControl w:val="0"/>
              <w:suppressAutoHyphens/>
              <w:autoSpaceDE w:val="0"/>
              <w:autoSpaceDN w:val="0"/>
              <w:spacing w:after="0" w:line="396" w:lineRule="auto"/>
              <w:ind w:left="110" w:right="1003"/>
              <w:rPr>
                <w:rFonts w:ascii="Calibri" w:eastAsia="Calibri" w:hAnsi="Calibri" w:cs="Calibri"/>
                <w:b/>
                <w:bCs/>
                <w:kern w:val="0"/>
                <w14:ligatures w14:val="none"/>
              </w:rPr>
            </w:pPr>
          </w:p>
          <w:p w14:paraId="40CFC3AA" w14:textId="77777777" w:rsidR="008948B7" w:rsidRPr="005E208C" w:rsidRDefault="008948B7" w:rsidP="0078315E">
            <w:pPr>
              <w:widowControl w:val="0"/>
              <w:suppressAutoHyphens/>
              <w:autoSpaceDE w:val="0"/>
              <w:autoSpaceDN w:val="0"/>
              <w:spacing w:after="0" w:line="396" w:lineRule="auto"/>
              <w:ind w:left="110" w:right="1003"/>
              <w:rPr>
                <w:rFonts w:ascii="Calibri" w:eastAsia="Calibri" w:hAnsi="Calibri" w:cs="Calibri"/>
                <w:b/>
                <w:bCs/>
                <w:kern w:val="0"/>
                <w14:ligatures w14:val="none"/>
              </w:rPr>
            </w:pPr>
          </w:p>
          <w:p w14:paraId="1AF4BA9D" w14:textId="77777777" w:rsidR="005E208C" w:rsidRPr="005E208C" w:rsidRDefault="005E208C" w:rsidP="0078315E">
            <w:pPr>
              <w:widowControl w:val="0"/>
              <w:suppressAutoHyphens/>
              <w:autoSpaceDE w:val="0"/>
              <w:autoSpaceDN w:val="0"/>
              <w:spacing w:after="0" w:line="396" w:lineRule="auto"/>
              <w:ind w:left="110" w:right="1003"/>
              <w:rPr>
                <w:rFonts w:ascii="Calibri" w:eastAsia="Calibri" w:hAnsi="Calibri" w:cs="Calibri"/>
                <w:kern w:val="0"/>
                <w14:ligatures w14:val="none"/>
              </w:rPr>
            </w:pPr>
            <w:r w:rsidRPr="005E208C">
              <w:rPr>
                <w:rFonts w:ascii="Calibri" w:eastAsia="Calibri" w:hAnsi="Calibri" w:cs="Calibri"/>
                <w:b/>
                <w:bCs/>
                <w:kern w:val="0"/>
                <w:lang w:val="fr"/>
                <w14:ligatures w14:val="none"/>
              </w:rPr>
              <w:t>Compétences visées</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9A7DB0C" w14:textId="16126A88" w:rsidR="005E208C" w:rsidRPr="005E208C" w:rsidRDefault="00E87E2F" w:rsidP="0078315E">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Pr>
                <w:rFonts w:ascii="Calibri" w:eastAsia="Calibri" w:hAnsi="Calibri" w:cs="Calibri"/>
                <w:color w:val="000000"/>
                <w:kern w:val="0"/>
                <w:lang w:bidi="ar-YE"/>
                <w14:ligatures w14:val="none"/>
              </w:rPr>
              <w:t>Veille / analyse comparative / Benchmark /  Plan de communication / démarche stratégique / communication des institutions</w:t>
            </w:r>
          </w:p>
          <w:p w14:paraId="7A497829" w14:textId="77777777" w:rsidR="005E208C" w:rsidRDefault="005E208C" w:rsidP="0078315E">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 xml:space="preserve"> </w:t>
            </w:r>
          </w:p>
          <w:p w14:paraId="4CD4DCE8" w14:textId="3995F85A" w:rsidR="008948B7" w:rsidRDefault="008948B7" w:rsidP="008948B7">
            <w:pPr>
              <w:pStyle w:val="Paragraphedeliste"/>
              <w:numPr>
                <w:ilvl w:val="0"/>
                <w:numId w:val="27"/>
              </w:num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Pr>
                <w:rFonts w:ascii="Calibri" w:eastAsia="Calibri" w:hAnsi="Calibri" w:cs="Calibri"/>
                <w:color w:val="000000"/>
                <w:kern w:val="0"/>
                <w:lang w:bidi="ar-YE"/>
                <w14:ligatures w14:val="none"/>
              </w:rPr>
              <w:t>Appréhender la démarche de veille et le diagnostic</w:t>
            </w:r>
          </w:p>
          <w:p w14:paraId="31ED1E7B" w14:textId="77777777" w:rsidR="008948B7" w:rsidRDefault="008948B7" w:rsidP="008948B7">
            <w:pPr>
              <w:pStyle w:val="Paragraphedeliste"/>
              <w:numPr>
                <w:ilvl w:val="0"/>
                <w:numId w:val="27"/>
              </w:num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Pr>
                <w:rFonts w:ascii="Calibri" w:eastAsia="Calibri" w:hAnsi="Calibri" w:cs="Calibri"/>
                <w:color w:val="000000"/>
                <w:kern w:val="0"/>
                <w:lang w:bidi="ar-YE"/>
                <w14:ligatures w14:val="none"/>
              </w:rPr>
              <w:t>Identifier les enjeux et définir des objectifs de communication</w:t>
            </w:r>
          </w:p>
          <w:p w14:paraId="21A3DD85" w14:textId="77777777" w:rsidR="008948B7" w:rsidRDefault="008948B7" w:rsidP="008948B7">
            <w:pPr>
              <w:pStyle w:val="Paragraphedeliste"/>
              <w:numPr>
                <w:ilvl w:val="0"/>
                <w:numId w:val="27"/>
              </w:num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Pr>
                <w:rFonts w:ascii="Calibri" w:eastAsia="Calibri" w:hAnsi="Calibri" w:cs="Calibri"/>
                <w:color w:val="000000"/>
                <w:kern w:val="0"/>
                <w:lang w:bidi="ar-YE"/>
                <w14:ligatures w14:val="none"/>
              </w:rPr>
              <w:t>Développer la réflexion stratégique et le plan de communication</w:t>
            </w:r>
          </w:p>
          <w:p w14:paraId="36FDE773" w14:textId="77777777" w:rsidR="008948B7" w:rsidRDefault="008948B7" w:rsidP="008948B7">
            <w:pPr>
              <w:pStyle w:val="Paragraphedeliste"/>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p>
          <w:p w14:paraId="42085992" w14:textId="7D921B4F" w:rsidR="008948B7" w:rsidRPr="008948B7" w:rsidRDefault="008948B7" w:rsidP="008948B7">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r>
              <w:rPr>
                <w:rFonts w:ascii="Calibri" w:eastAsia="Calibri" w:hAnsi="Calibri" w:cs="Calibri"/>
                <w:color w:val="000000"/>
                <w:kern w:val="0"/>
                <w:lang w:bidi="ar-YE"/>
                <w14:ligatures w14:val="none"/>
              </w:rPr>
              <w:t xml:space="preserve">La mobilisation de ressources et de savoirs spécialisés, la prise d’autonomie, l’expertise et la conduite de stratégies institutionnelles </w:t>
            </w:r>
            <w:r w:rsidRPr="008948B7">
              <w:rPr>
                <w:rFonts w:ascii="Calibri" w:eastAsia="Calibri" w:hAnsi="Calibri" w:cs="Calibri"/>
                <w:color w:val="000000"/>
                <w:kern w:val="0"/>
                <w:lang w:bidi="ar-YE"/>
                <w14:ligatures w14:val="none"/>
              </w:rPr>
              <w:t xml:space="preserve"> </w:t>
            </w:r>
          </w:p>
        </w:tc>
      </w:tr>
      <w:tr w:rsidR="005E208C" w:rsidRPr="005E208C" w14:paraId="5C57BCAF" w14:textId="77777777" w:rsidTr="00E907E2">
        <w:trPr>
          <w:trHeight w:val="3347"/>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B39C07" w14:textId="77777777" w:rsidR="005E208C" w:rsidRPr="005E208C" w:rsidRDefault="005E208C"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5E208C">
              <w:rPr>
                <w:rFonts w:ascii="Calibri" w:eastAsia="Calibri" w:hAnsi="Calibri" w:cs="Calibri"/>
                <w:kern w:val="0"/>
                <w:lang w:val="en-US"/>
                <w14:ligatures w14:val="none"/>
              </w:rPr>
              <w:t>PROGRAMME</w:t>
            </w:r>
            <w:r w:rsidRPr="005E208C">
              <w:rPr>
                <w:rFonts w:ascii="Calibri" w:eastAsia="Calibri" w:hAnsi="Calibri" w:cs="Calibri"/>
                <w:spacing w:val="-3"/>
                <w:kern w:val="0"/>
                <w:lang w:val="en-US"/>
                <w14:ligatures w14:val="none"/>
              </w:rPr>
              <w:t xml:space="preserve"> </w:t>
            </w:r>
            <w:r w:rsidRPr="005E208C">
              <w:rPr>
                <w:rFonts w:ascii="Calibri" w:eastAsia="Calibri" w:hAnsi="Calibri" w:cs="Calibri"/>
                <w:kern w:val="0"/>
                <w:lang w:val="en-US"/>
                <w14:ligatures w14:val="none"/>
              </w:rPr>
              <w: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6EA980" w14:textId="596974A5" w:rsidR="00560800" w:rsidRDefault="00560800" w:rsidP="0078315E">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871415">
              <w:rPr>
                <w:rFonts w:ascii="Calibri" w:hAnsi="Calibri"/>
              </w:rPr>
              <w:t>Ce TD propose un travail d</w:t>
            </w:r>
            <w:r>
              <w:rPr>
                <w:rFonts w:ascii="Calibri" w:hAnsi="Calibri"/>
              </w:rPr>
              <w:t>’</w:t>
            </w:r>
            <w:r w:rsidRPr="00871415">
              <w:rPr>
                <w:rFonts w:ascii="Calibri" w:hAnsi="Calibri"/>
              </w:rPr>
              <w:t>étude de terrain (</w:t>
            </w:r>
            <w:r>
              <w:rPr>
                <w:rFonts w:ascii="Calibri" w:hAnsi="Calibri"/>
              </w:rPr>
              <w:t xml:space="preserve">travail d’enquête, </w:t>
            </w:r>
            <w:r w:rsidRPr="00871415">
              <w:rPr>
                <w:rFonts w:ascii="Calibri" w:hAnsi="Calibri"/>
              </w:rPr>
              <w:t>approche d</w:t>
            </w:r>
            <w:r>
              <w:rPr>
                <w:rFonts w:ascii="Calibri" w:hAnsi="Calibri"/>
              </w:rPr>
              <w:t>’</w:t>
            </w:r>
            <w:r w:rsidRPr="00871415">
              <w:rPr>
                <w:rFonts w:ascii="Calibri" w:hAnsi="Calibri"/>
              </w:rPr>
              <w:t>analyse qualitative) dans les domaines patrimoniaux et culturels, afin d</w:t>
            </w:r>
            <w:r>
              <w:rPr>
                <w:rFonts w:ascii="Calibri" w:hAnsi="Calibri"/>
              </w:rPr>
              <w:t>’</w:t>
            </w:r>
            <w:r w:rsidRPr="00871415">
              <w:rPr>
                <w:rFonts w:ascii="Calibri" w:hAnsi="Calibri"/>
              </w:rPr>
              <w:t>identifier des contextes et des problématiques organisationnelles.</w:t>
            </w:r>
          </w:p>
          <w:p w14:paraId="10755F36" w14:textId="0A559DCC" w:rsidR="005E208C" w:rsidRPr="005E208C" w:rsidRDefault="005E208C" w:rsidP="0078315E">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5E208C">
              <w:rPr>
                <w:rFonts w:ascii="Calibri" w:eastAsia="Calibri" w:hAnsi="Calibri" w:cs="Calibri"/>
                <w:color w:val="000000"/>
                <w:kern w:val="0"/>
                <w:lang w:bidi="ar-YE"/>
                <w14:ligatures w14:val="none"/>
              </w:rPr>
              <w:t>Le</w:t>
            </w:r>
            <w:r w:rsidR="00947632">
              <w:rPr>
                <w:rFonts w:ascii="Calibri" w:eastAsia="Calibri" w:hAnsi="Calibri" w:cs="Calibri"/>
                <w:color w:val="000000"/>
                <w:kern w:val="0"/>
                <w:lang w:bidi="ar-YE"/>
                <w14:ligatures w14:val="none"/>
              </w:rPr>
              <w:t xml:space="preserve"> </w:t>
            </w:r>
            <w:r w:rsidRPr="005E208C">
              <w:rPr>
                <w:rFonts w:ascii="Calibri" w:eastAsia="Calibri" w:hAnsi="Calibri" w:cs="Calibri"/>
                <w:color w:val="000000"/>
                <w:kern w:val="0"/>
                <w:lang w:bidi="ar-YE"/>
                <w14:ligatures w14:val="none"/>
              </w:rPr>
              <w:t xml:space="preserve"> cours </w:t>
            </w:r>
            <w:r w:rsidR="00560800">
              <w:rPr>
                <w:rFonts w:ascii="Calibri" w:eastAsia="Calibri" w:hAnsi="Calibri" w:cs="Calibri"/>
                <w:color w:val="000000"/>
                <w:kern w:val="0"/>
                <w:lang w:bidi="ar-YE"/>
                <w14:ligatures w14:val="none"/>
              </w:rPr>
              <w:t>s’articule autour</w:t>
            </w:r>
            <w:r w:rsidRPr="005E208C">
              <w:rPr>
                <w:rFonts w:ascii="Calibri" w:eastAsia="Calibri" w:hAnsi="Calibri" w:cs="Calibri"/>
                <w:color w:val="000000"/>
                <w:kern w:val="0"/>
                <w:lang w:bidi="ar-YE"/>
                <w14:ligatures w14:val="none"/>
              </w:rPr>
              <w:t xml:space="preserve"> :</w:t>
            </w:r>
          </w:p>
          <w:p w14:paraId="7A78527E" w14:textId="7E98B5B2" w:rsidR="005E208C" w:rsidRPr="00947632" w:rsidRDefault="00560800" w:rsidP="00947632">
            <w:pPr>
              <w:pStyle w:val="Paragraphedeliste"/>
              <w:numPr>
                <w:ilvl w:val="0"/>
                <w:numId w:val="3"/>
              </w:num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947632">
              <w:rPr>
                <w:rFonts w:ascii="Calibri" w:eastAsia="Calibri" w:hAnsi="Calibri" w:cs="Calibri"/>
                <w:b/>
                <w:bCs/>
                <w:color w:val="000000"/>
                <w:kern w:val="0"/>
                <w:lang w:bidi="ar-YE"/>
                <w14:ligatures w14:val="none"/>
              </w:rPr>
              <w:t>de la présentation d’</w:t>
            </w:r>
            <w:r w:rsidR="005E208C" w:rsidRPr="00947632">
              <w:rPr>
                <w:rFonts w:ascii="Calibri" w:eastAsia="Calibri" w:hAnsi="Calibri" w:cs="Calibri"/>
                <w:b/>
                <w:bCs/>
                <w:color w:val="000000"/>
                <w:kern w:val="0"/>
                <w:lang w:bidi="ar-YE"/>
                <w14:ligatures w14:val="none"/>
              </w:rPr>
              <w:t xml:space="preserve">éléments </w:t>
            </w:r>
            <w:r w:rsidR="008948B7" w:rsidRPr="00947632">
              <w:rPr>
                <w:rFonts w:ascii="Calibri" w:eastAsia="Calibri" w:hAnsi="Calibri" w:cs="Calibri"/>
                <w:b/>
                <w:bCs/>
                <w:color w:val="000000"/>
                <w:kern w:val="0"/>
                <w:lang w:bidi="ar-YE"/>
                <w14:ligatures w14:val="none"/>
              </w:rPr>
              <w:t>méthodologiques</w:t>
            </w:r>
            <w:r w:rsidR="008948B7" w:rsidRPr="00947632">
              <w:rPr>
                <w:rFonts w:ascii="Calibri" w:eastAsia="Calibri" w:hAnsi="Calibri" w:cs="Calibri"/>
                <w:color w:val="000000"/>
                <w:kern w:val="0"/>
                <w:lang w:bidi="ar-YE"/>
                <w14:ligatures w14:val="none"/>
              </w:rPr>
              <w:t xml:space="preserve"> afin de</w:t>
            </w:r>
            <w:r w:rsidR="005E208C" w:rsidRPr="00947632">
              <w:rPr>
                <w:rFonts w:ascii="Calibri" w:eastAsia="Calibri" w:hAnsi="Calibri" w:cs="Calibri"/>
                <w:color w:val="000000"/>
                <w:kern w:val="0"/>
                <w:lang w:bidi="ar-YE"/>
                <w14:ligatures w14:val="none"/>
              </w:rPr>
              <w:t xml:space="preserve"> </w:t>
            </w:r>
            <w:r w:rsidR="008948B7" w:rsidRPr="00947632">
              <w:rPr>
                <w:rFonts w:ascii="Calibri" w:eastAsia="Calibri" w:hAnsi="Calibri" w:cs="Calibri"/>
                <w:color w:val="000000"/>
                <w:kern w:val="0"/>
                <w:lang w:bidi="ar-YE"/>
                <w14:ligatures w14:val="none"/>
              </w:rPr>
              <w:t>mettre en œuvre des outils de veille et l’élaboration d</w:t>
            </w:r>
            <w:r w:rsidRPr="00947632">
              <w:rPr>
                <w:rFonts w:ascii="Calibri" w:eastAsia="Calibri" w:hAnsi="Calibri" w:cs="Calibri"/>
                <w:color w:val="000000"/>
                <w:kern w:val="0"/>
                <w:lang w:bidi="ar-YE"/>
                <w14:ligatures w14:val="none"/>
              </w:rPr>
              <w:t>’un</w:t>
            </w:r>
            <w:r w:rsidR="008948B7" w:rsidRPr="00947632">
              <w:rPr>
                <w:rFonts w:ascii="Calibri" w:eastAsia="Calibri" w:hAnsi="Calibri" w:cs="Calibri"/>
                <w:color w:val="000000"/>
                <w:kern w:val="0"/>
                <w:lang w:bidi="ar-YE"/>
                <w14:ligatures w14:val="none"/>
              </w:rPr>
              <w:t xml:space="preserve"> diagnostic, avec une démarche de benchmark spécifique aux institu</w:t>
            </w:r>
            <w:r w:rsidR="00B07AC0" w:rsidRPr="00947632">
              <w:rPr>
                <w:rFonts w:ascii="Calibri" w:eastAsia="Calibri" w:hAnsi="Calibri" w:cs="Calibri"/>
                <w:color w:val="000000"/>
                <w:kern w:val="0"/>
                <w:lang w:bidi="ar-YE"/>
                <w14:ligatures w14:val="none"/>
              </w:rPr>
              <w:t>t</w:t>
            </w:r>
            <w:r w:rsidR="008948B7" w:rsidRPr="00947632">
              <w:rPr>
                <w:rFonts w:ascii="Calibri" w:eastAsia="Calibri" w:hAnsi="Calibri" w:cs="Calibri"/>
                <w:color w:val="000000"/>
                <w:kern w:val="0"/>
                <w:lang w:bidi="ar-YE"/>
                <w14:ligatures w14:val="none"/>
              </w:rPr>
              <w:t xml:space="preserve">ions patrimoniales et structures </w:t>
            </w:r>
            <w:r w:rsidR="00B07AC0" w:rsidRPr="00947632">
              <w:rPr>
                <w:rFonts w:ascii="Calibri" w:eastAsia="Calibri" w:hAnsi="Calibri" w:cs="Calibri"/>
                <w:color w:val="000000"/>
                <w:kern w:val="0"/>
                <w:lang w:bidi="ar-YE"/>
                <w14:ligatures w14:val="none"/>
              </w:rPr>
              <w:t>associatives</w:t>
            </w:r>
            <w:r w:rsidRPr="00947632">
              <w:rPr>
                <w:rFonts w:ascii="Calibri" w:eastAsia="Calibri" w:hAnsi="Calibri" w:cs="Calibri"/>
                <w:color w:val="000000"/>
                <w:kern w:val="0"/>
                <w:lang w:bidi="ar-YE"/>
                <w14:ligatures w14:val="none"/>
              </w:rPr>
              <w:t xml:space="preserve">. A </w:t>
            </w:r>
            <w:r w:rsidR="00B07AC0" w:rsidRPr="00947632">
              <w:rPr>
                <w:rFonts w:ascii="Calibri" w:eastAsia="Calibri" w:hAnsi="Calibri" w:cs="Calibri"/>
                <w:color w:val="000000"/>
                <w:kern w:val="0"/>
                <w:lang w:bidi="ar-YE"/>
                <w14:ligatures w14:val="none"/>
              </w:rPr>
              <w:t>cet effet, d</w:t>
            </w:r>
            <w:r w:rsidR="005E208C" w:rsidRPr="00947632">
              <w:rPr>
                <w:rFonts w:ascii="Calibri" w:eastAsia="Calibri" w:hAnsi="Calibri" w:cs="Calibri"/>
                <w:color w:val="000000"/>
                <w:kern w:val="0"/>
                <w:lang w:bidi="ar-YE"/>
                <w14:ligatures w14:val="none"/>
              </w:rPr>
              <w:t xml:space="preserve">es exemples de </w:t>
            </w:r>
            <w:r w:rsidR="00B07AC0" w:rsidRPr="00947632">
              <w:rPr>
                <w:rFonts w:ascii="Calibri" w:eastAsia="Calibri" w:hAnsi="Calibri" w:cs="Calibri"/>
                <w:color w:val="000000"/>
                <w:kern w:val="0"/>
                <w:lang w:bidi="ar-YE"/>
                <w14:ligatures w14:val="none"/>
              </w:rPr>
              <w:t>travaux d’analyse et un plan de communication seront présentés.</w:t>
            </w:r>
          </w:p>
          <w:p w14:paraId="7501AD06" w14:textId="119340A7" w:rsidR="005E208C" w:rsidRPr="00947632" w:rsidRDefault="00560800" w:rsidP="00947632">
            <w:pPr>
              <w:pStyle w:val="Paragraphedeliste"/>
              <w:numPr>
                <w:ilvl w:val="0"/>
                <w:numId w:val="3"/>
              </w:num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947632">
              <w:rPr>
                <w:rFonts w:ascii="Calibri" w:eastAsia="Calibri" w:hAnsi="Calibri" w:cs="Calibri"/>
                <w:b/>
                <w:bCs/>
                <w:color w:val="000000"/>
                <w:kern w:val="0"/>
                <w:lang w:bidi="ar-YE"/>
                <w14:ligatures w14:val="none"/>
              </w:rPr>
              <w:t xml:space="preserve">de </w:t>
            </w:r>
            <w:r w:rsidR="00B07AC0" w:rsidRPr="00947632">
              <w:rPr>
                <w:rFonts w:ascii="Calibri" w:eastAsia="Calibri" w:hAnsi="Calibri" w:cs="Calibri"/>
                <w:b/>
                <w:bCs/>
                <w:color w:val="000000"/>
                <w:kern w:val="0"/>
                <w:lang w:bidi="ar-YE"/>
                <w14:ligatures w14:val="none"/>
              </w:rPr>
              <w:t>l’élaboration d’un projet  déployant des approches de benchmark et des</w:t>
            </w:r>
            <w:r w:rsidR="00947632">
              <w:rPr>
                <w:rFonts w:ascii="Calibri" w:eastAsia="Calibri" w:hAnsi="Calibri" w:cs="Calibri"/>
                <w:b/>
                <w:bCs/>
                <w:color w:val="000000"/>
                <w:kern w:val="0"/>
                <w:lang w:bidi="ar-YE"/>
                <w14:ligatures w14:val="none"/>
              </w:rPr>
              <w:t xml:space="preserve"> </w:t>
            </w:r>
            <w:r w:rsidR="00B07AC0" w:rsidRPr="00947632">
              <w:rPr>
                <w:rFonts w:ascii="Calibri" w:eastAsia="Calibri" w:hAnsi="Calibri" w:cs="Calibri"/>
                <w:b/>
                <w:bCs/>
                <w:color w:val="000000"/>
                <w:kern w:val="0"/>
                <w:lang w:bidi="ar-YE"/>
                <w14:ligatures w14:val="none"/>
              </w:rPr>
              <w:t>pistes stratégique</w:t>
            </w:r>
            <w:r w:rsidRPr="00947632">
              <w:rPr>
                <w:rFonts w:ascii="Calibri" w:eastAsia="Calibri" w:hAnsi="Calibri" w:cs="Calibri"/>
                <w:b/>
                <w:bCs/>
                <w:color w:val="000000"/>
                <w:kern w:val="0"/>
                <w:lang w:bidi="ar-YE"/>
                <w14:ligatures w14:val="none"/>
              </w:rPr>
              <w:t>s</w:t>
            </w:r>
            <w:r w:rsidR="00B07AC0" w:rsidRPr="00947632">
              <w:rPr>
                <w:rFonts w:ascii="Calibri" w:eastAsia="Calibri" w:hAnsi="Calibri" w:cs="Calibri"/>
                <w:color w:val="000000"/>
                <w:kern w:val="0"/>
                <w:lang w:bidi="ar-YE"/>
                <w14:ligatures w14:val="none"/>
              </w:rPr>
              <w:t xml:space="preserve"> incluant divers outils de communication </w:t>
            </w:r>
            <w:r w:rsidRPr="00947632">
              <w:rPr>
                <w:rFonts w:ascii="Calibri" w:eastAsia="Calibri" w:hAnsi="Calibri" w:cs="Calibri"/>
                <w:color w:val="000000"/>
                <w:kern w:val="0"/>
                <w:lang w:bidi="ar-YE"/>
                <w14:ligatures w14:val="none"/>
              </w:rPr>
              <w:t xml:space="preserve">(plan stratégique, </w:t>
            </w:r>
            <w:r w:rsidR="005E208C" w:rsidRPr="00947632">
              <w:rPr>
                <w:rFonts w:ascii="Calibri" w:eastAsia="Calibri" w:hAnsi="Calibri" w:cs="Calibri"/>
                <w:color w:val="000000"/>
                <w:kern w:val="0"/>
                <w:lang w:bidi="ar-YE"/>
                <w14:ligatures w14:val="none"/>
              </w:rPr>
              <w:t xml:space="preserve">dossier </w:t>
            </w:r>
            <w:r w:rsidRPr="00947632">
              <w:rPr>
                <w:rFonts w:ascii="Calibri" w:eastAsia="Calibri" w:hAnsi="Calibri" w:cs="Calibri"/>
                <w:color w:val="000000"/>
                <w:kern w:val="0"/>
                <w:lang w:bidi="ar-YE"/>
                <w14:ligatures w14:val="none"/>
              </w:rPr>
              <w:t>de presse, dispositifs de médiation, etc.).</w:t>
            </w:r>
          </w:p>
        </w:tc>
      </w:tr>
      <w:tr w:rsidR="005E208C" w:rsidRPr="005E208C" w14:paraId="7B499629" w14:textId="77777777" w:rsidTr="00E907E2">
        <w:trPr>
          <w:trHeight w:val="2551"/>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EE6901" w14:textId="77777777" w:rsidR="005E208C" w:rsidRPr="005E208C" w:rsidRDefault="005E208C"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5E208C">
              <w:rPr>
                <w:rFonts w:ascii="Calibri" w:eastAsia="Calibri" w:hAnsi="Calibri" w:cs="Calibri"/>
                <w:kern w:val="0"/>
                <w:lang w:val="en-US"/>
                <w14:ligatures w14:val="none"/>
              </w:rPr>
              <w:t>BIBLIOGRAPHIE INDICATIVE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072CE7A" w14:textId="5BD64C3D" w:rsidR="00E907E2" w:rsidRPr="006E168F" w:rsidRDefault="00E907E2" w:rsidP="00E907E2">
            <w:pPr>
              <w:autoSpaceDN w:val="0"/>
              <w:spacing w:before="100" w:after="100" w:line="240" w:lineRule="auto"/>
              <w:rPr>
                <w:color w:val="000000"/>
                <w:lang w:bidi="ar-YE"/>
              </w:rPr>
            </w:pPr>
            <w:r w:rsidRPr="006E168F">
              <w:rPr>
                <w:color w:val="000000"/>
                <w:lang w:bidi="ar-YE"/>
              </w:rPr>
              <w:t>Couillard, Noémie, « </w:t>
            </w:r>
            <w:r w:rsidRPr="00E907E2">
              <w:rPr>
                <w:color w:val="000000"/>
                <w:lang w:bidi="ar-YE"/>
              </w:rPr>
              <w:t>Les politiques culturelles numériques : repenser la place des nouvelles technologies dans le patrimoine</w:t>
            </w:r>
            <w:r w:rsidRPr="006E168F">
              <w:rPr>
                <w:color w:val="000000"/>
                <w:lang w:bidi="ar-YE"/>
              </w:rPr>
              <w:t xml:space="preserve"> », in </w:t>
            </w:r>
            <w:r w:rsidR="006E168F">
              <w:rPr>
                <w:color w:val="000000"/>
                <w:lang w:bidi="ar-YE"/>
              </w:rPr>
              <w:t>Les enjeux de l’Information et de la Communication, Supplément</w:t>
            </w:r>
            <w:r w:rsidRPr="006E168F">
              <w:rPr>
                <w:color w:val="000000"/>
                <w:lang w:bidi="ar-YE"/>
              </w:rPr>
              <w:t xml:space="preserve"> 2019 A, n°3, 2019, Grenoble, pp.13-26.</w:t>
            </w:r>
          </w:p>
          <w:p w14:paraId="0D416AD1" w14:textId="5615FC0E" w:rsidR="006E168F" w:rsidRPr="006E168F" w:rsidRDefault="006E168F" w:rsidP="00E907E2">
            <w:pPr>
              <w:autoSpaceDN w:val="0"/>
              <w:spacing w:before="100" w:after="100" w:line="240" w:lineRule="auto"/>
              <w:rPr>
                <w:color w:val="000000"/>
                <w:lang w:bidi="ar-YE"/>
              </w:rPr>
            </w:pPr>
            <w:r w:rsidRPr="006E168F">
              <w:rPr>
                <w:color w:val="000000"/>
                <w:lang w:bidi="ar-YE"/>
              </w:rPr>
              <w:t>Badulescu Cristina, de Bideran, Jessica, « Les publics des musées et institutions culturelles à l’ère du numérique », Revue française des sciences de l’information et de la communication</w:t>
            </w:r>
            <w:r>
              <w:rPr>
                <w:color w:val="000000"/>
                <w:lang w:bidi="ar-YE"/>
              </w:rPr>
              <w:t xml:space="preserve">, </w:t>
            </w:r>
            <w:r w:rsidRPr="006E168F">
              <w:rPr>
                <w:color w:val="000000"/>
                <w:lang w:bidi="ar-YE"/>
              </w:rPr>
              <w:t>27 | 2023, mis en ligne le 01 décembre 2023</w:t>
            </w:r>
            <w:r>
              <w:rPr>
                <w:color w:val="000000"/>
                <w:lang w:bidi="ar-YE"/>
              </w:rPr>
              <w:t xml:space="preserve">, </w:t>
            </w:r>
            <w:r w:rsidRPr="006E168F">
              <w:rPr>
                <w:color w:val="000000"/>
                <w:lang w:bidi="ar-YE"/>
              </w:rPr>
              <w:t>URL :</w:t>
            </w:r>
            <w:r>
              <w:rPr>
                <w:color w:val="000000"/>
                <w:lang w:bidi="ar-YE"/>
              </w:rPr>
              <w:t xml:space="preserve"> </w:t>
            </w:r>
            <w:r w:rsidRPr="006E168F">
              <w:rPr>
                <w:color w:val="000000"/>
                <w:lang w:bidi="ar-YE"/>
              </w:rPr>
              <w:t>http://journals.openedition.org/rfsic/14721 ; DOI : https://doi.org/10.4000/rfsic.14721</w:t>
            </w:r>
          </w:p>
          <w:p w14:paraId="19FF8979" w14:textId="3C12F88D" w:rsidR="005E208C" w:rsidRPr="005E208C" w:rsidRDefault="00000000" w:rsidP="0078315E">
            <w:pPr>
              <w:autoSpaceDN w:val="0"/>
              <w:spacing w:before="100" w:after="100" w:line="240" w:lineRule="auto"/>
              <w:rPr>
                <w:color w:val="000000"/>
                <w:lang w:bidi="ar-YE"/>
              </w:rPr>
            </w:pPr>
            <w:hyperlink r:id="rId12" w:history="1">
              <w:r w:rsidR="00E907E2" w:rsidRPr="006E168F">
                <w:rPr>
                  <w:color w:val="000000"/>
                  <w:lang w:bidi="ar-YE"/>
                </w:rPr>
                <w:t>Chevry Pébayle</w:t>
              </w:r>
            </w:hyperlink>
            <w:r w:rsidR="00E907E2" w:rsidRPr="006E168F">
              <w:rPr>
                <w:color w:val="000000"/>
                <w:lang w:bidi="ar-YE"/>
              </w:rPr>
              <w:t>, Emmanuelle,  « </w:t>
            </w:r>
            <w:r w:rsidR="00E907E2" w:rsidRPr="00E907E2">
              <w:rPr>
                <w:color w:val="000000"/>
                <w:lang w:bidi="ar-YE"/>
              </w:rPr>
              <w:t>Musées et environnement numérique : quelles stratégies des professionnels des musées ?</w:t>
            </w:r>
            <w:r w:rsidR="00E907E2" w:rsidRPr="006E168F">
              <w:rPr>
                <w:color w:val="000000"/>
                <w:lang w:bidi="ar-YE"/>
              </w:rPr>
              <w:t xml:space="preserve"> » in </w:t>
            </w:r>
            <w:r w:rsidR="006E168F" w:rsidRPr="006E168F">
              <w:rPr>
                <w:color w:val="000000"/>
                <w:lang w:bidi="ar-YE"/>
              </w:rPr>
              <w:t>Les cahiers du numérique, Lavoisier, Paris, Vol.15, 2019, pp.217-236</w:t>
            </w:r>
          </w:p>
        </w:tc>
      </w:tr>
    </w:tbl>
    <w:p w14:paraId="6CE8A863" w14:textId="77777777" w:rsidR="00560800" w:rsidRDefault="00560800" w:rsidP="00864DD9">
      <w:pPr>
        <w:jc w:val="both"/>
        <w:rPr>
          <w:rFonts w:ascii="Calibri" w:hAnsi="Calibri" w:cs="Calibri"/>
          <w:b/>
          <w:bCs/>
          <w:color w:val="4BA58D"/>
          <w:sz w:val="28"/>
          <w:szCs w:val="28"/>
        </w:rPr>
      </w:pPr>
    </w:p>
    <w:p w14:paraId="321C6F7A" w14:textId="03251F04" w:rsidR="002302C8" w:rsidRPr="002F77A2" w:rsidRDefault="002302C8"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3</w:t>
      </w:r>
      <w:r w:rsidRPr="004435EC">
        <w:rPr>
          <w:rFonts w:ascii="Calibri" w:hAnsi="Calibri" w:cstheme="minorHAnsi"/>
          <w:b/>
          <w:color w:val="31BF9A"/>
          <w:sz w:val="40"/>
          <w:szCs w:val="40"/>
        </w:rPr>
        <w:t xml:space="preserve"> – </w:t>
      </w:r>
      <w:r>
        <w:rPr>
          <w:rFonts w:ascii="Calibri" w:hAnsi="Calibri" w:cstheme="minorHAnsi"/>
          <w:b/>
          <w:color w:val="31BF9A"/>
          <w:sz w:val="40"/>
          <w:szCs w:val="40"/>
        </w:rPr>
        <w:t>MAÎTRISE D’UNE LANGUE ETRANGERE</w:t>
      </w:r>
    </w:p>
    <w:p w14:paraId="2818719D" w14:textId="77777777" w:rsidR="002302C8" w:rsidRDefault="002302C8" w:rsidP="00864DD9">
      <w:pPr>
        <w:jc w:val="both"/>
        <w:rPr>
          <w:rFonts w:ascii="Calibri" w:hAnsi="Calibri" w:cs="Calibri"/>
          <w:b/>
          <w:bCs/>
          <w:color w:val="4BA58D"/>
          <w:sz w:val="28"/>
          <w:szCs w:val="28"/>
        </w:rPr>
      </w:pPr>
    </w:p>
    <w:p w14:paraId="671B34CA" w14:textId="23E81D41" w:rsidR="002302C8" w:rsidRDefault="002302C8" w:rsidP="00864DD9">
      <w:pPr>
        <w:jc w:val="both"/>
        <w:rPr>
          <w:rFonts w:ascii="Calibri" w:hAnsi="Calibri" w:cs="Calibri"/>
          <w:b/>
          <w:bCs/>
          <w:color w:val="4BA58D"/>
          <w:sz w:val="28"/>
          <w:szCs w:val="28"/>
        </w:rPr>
      </w:pPr>
      <w:r>
        <w:rPr>
          <w:rFonts w:ascii="Calibri" w:hAnsi="Calibri" w:cs="Calibri"/>
          <w:b/>
          <w:bCs/>
          <w:color w:val="4BA58D"/>
          <w:sz w:val="28"/>
          <w:szCs w:val="28"/>
        </w:rPr>
        <w:t xml:space="preserve">Suite des </w:t>
      </w:r>
      <w:r w:rsidR="00127C65">
        <w:rPr>
          <w:rFonts w:ascii="Calibri" w:hAnsi="Calibri" w:cs="Calibri"/>
          <w:b/>
          <w:bCs/>
          <w:color w:val="4BA58D"/>
          <w:sz w:val="28"/>
          <w:szCs w:val="28"/>
        </w:rPr>
        <w:t>enseignements</w:t>
      </w:r>
      <w:r>
        <w:rPr>
          <w:rFonts w:ascii="Calibri" w:hAnsi="Calibri" w:cs="Calibri"/>
          <w:b/>
          <w:bCs/>
          <w:color w:val="4BA58D"/>
          <w:sz w:val="28"/>
          <w:szCs w:val="28"/>
        </w:rPr>
        <w:t xml:space="preserve"> </w:t>
      </w:r>
      <w:r w:rsidR="00127C65">
        <w:rPr>
          <w:rFonts w:ascii="Calibri" w:hAnsi="Calibri" w:cs="Calibri"/>
          <w:b/>
          <w:bCs/>
          <w:color w:val="4BA58D"/>
          <w:sz w:val="28"/>
          <w:szCs w:val="28"/>
        </w:rPr>
        <w:t>sur le semestre 2</w:t>
      </w:r>
    </w:p>
    <w:p w14:paraId="0F88602B" w14:textId="77777777" w:rsidR="00127C65" w:rsidRPr="00755B1E" w:rsidRDefault="00127C65" w:rsidP="00127C65">
      <w:pPr>
        <w:tabs>
          <w:tab w:val="center" w:pos="4536"/>
          <w:tab w:val="right" w:pos="9072"/>
        </w:tabs>
        <w:jc w:val="both"/>
        <w:rPr>
          <w:rFonts w:ascii="Calibri" w:hAnsi="Calibri" w:cstheme="minorHAnsi"/>
          <w:szCs w:val="24"/>
        </w:rPr>
      </w:pPr>
    </w:p>
    <w:p w14:paraId="7DDE1461" w14:textId="77777777" w:rsidR="00127C65" w:rsidRPr="00127C65" w:rsidRDefault="00127C65" w:rsidP="00127C65">
      <w:pPr>
        <w:pStyle w:val="Paragraphedeliste"/>
        <w:numPr>
          <w:ilvl w:val="0"/>
          <w:numId w:val="3"/>
        </w:numPr>
        <w:rPr>
          <w:rFonts w:cs="Calibri"/>
          <w:b/>
          <w:bCs/>
          <w:iCs/>
          <w:color w:val="4BA58D"/>
          <w:sz w:val="32"/>
          <w:szCs w:val="32"/>
        </w:rPr>
      </w:pPr>
      <w:r w:rsidRPr="00127C65">
        <w:rPr>
          <w:rFonts w:cs="Calibri"/>
          <w:b/>
          <w:bCs/>
          <w:iCs/>
          <w:color w:val="4BA58D"/>
          <w:sz w:val="32"/>
          <w:szCs w:val="32"/>
        </w:rPr>
        <w:t>Anglais</w:t>
      </w:r>
    </w:p>
    <w:p w14:paraId="43E166AA" w14:textId="392C6199" w:rsidR="00127C65" w:rsidRPr="00127C65" w:rsidRDefault="00127C65" w:rsidP="00127C65">
      <w:pPr>
        <w:tabs>
          <w:tab w:val="center" w:pos="4536"/>
          <w:tab w:val="right" w:pos="9072"/>
        </w:tabs>
        <w:jc w:val="both"/>
        <w:rPr>
          <w:rFonts w:ascii="Calibri" w:hAnsi="Calibri" w:cs="Calibri"/>
          <w:b/>
          <w:bCs/>
          <w:iCs/>
          <w:color w:val="4BA58D"/>
          <w:sz w:val="24"/>
          <w:szCs w:val="24"/>
        </w:rPr>
      </w:pPr>
      <w:r w:rsidRPr="00127C65">
        <w:rPr>
          <w:rFonts w:ascii="Calibri" w:hAnsi="Calibri" w:cs="Calibri"/>
          <w:b/>
          <w:bCs/>
          <w:iCs/>
          <w:color w:val="4BA58D"/>
          <w:sz w:val="24"/>
          <w:szCs w:val="24"/>
        </w:rPr>
        <w:t xml:space="preserve">S2  TD 20 h. MCC : CC </w:t>
      </w:r>
    </w:p>
    <w:p w14:paraId="62FBFA2A" w14:textId="1ECB41FF" w:rsidR="00127C65" w:rsidRPr="00B7551B" w:rsidRDefault="00127C65" w:rsidP="00127C65">
      <w:pPr>
        <w:widowControl w:val="0"/>
        <w:autoSpaceDE w:val="0"/>
        <w:autoSpaceDN w:val="0"/>
        <w:adjustRightInd w:val="0"/>
        <w:jc w:val="both"/>
        <w:rPr>
          <w:rFonts w:ascii="Calibri" w:hAnsi="Calibri" w:cs="Calibri"/>
          <w:szCs w:val="24"/>
        </w:rPr>
      </w:pPr>
      <w:r>
        <w:rPr>
          <w:rFonts w:ascii="Calibri" w:hAnsi="Calibri"/>
          <w:bCs/>
          <w:szCs w:val="24"/>
        </w:rPr>
        <w:t>L</w:t>
      </w:r>
      <w:r w:rsidRPr="00B7551B">
        <w:rPr>
          <w:rFonts w:ascii="Calibri" w:hAnsi="Calibri"/>
          <w:bCs/>
          <w:szCs w:val="24"/>
        </w:rPr>
        <w:t>e cours d’anglais de spécialité vise à aborder, à partir de documents authentiques, d</w:t>
      </w:r>
      <w:r>
        <w:rPr>
          <w:rFonts w:ascii="Calibri" w:hAnsi="Calibri"/>
          <w:bCs/>
          <w:szCs w:val="24"/>
        </w:rPr>
        <w:t>ifférent</w:t>
      </w:r>
      <w:r w:rsidRPr="00B7551B">
        <w:rPr>
          <w:rFonts w:ascii="Calibri" w:hAnsi="Calibri"/>
          <w:bCs/>
          <w:szCs w:val="24"/>
        </w:rPr>
        <w:t>es thématiques telles que:</w:t>
      </w:r>
    </w:p>
    <w:p w14:paraId="77B8FA77" w14:textId="77777777" w:rsidR="00127C65" w:rsidRPr="00B7551B" w:rsidRDefault="00127C65" w:rsidP="00127C65">
      <w:pPr>
        <w:pStyle w:val="Paragraphedeliste"/>
        <w:widowControl w:val="0"/>
        <w:numPr>
          <w:ilvl w:val="0"/>
          <w:numId w:val="12"/>
        </w:numPr>
        <w:autoSpaceDE w:val="0"/>
        <w:autoSpaceDN w:val="0"/>
        <w:adjustRightInd w:val="0"/>
        <w:spacing w:after="0" w:line="240" w:lineRule="auto"/>
        <w:jc w:val="both"/>
        <w:rPr>
          <w:rFonts w:ascii="Calibri" w:hAnsi="Calibri" w:cs="Calibri"/>
          <w:szCs w:val="24"/>
        </w:rPr>
      </w:pPr>
      <w:r w:rsidRPr="00B7551B">
        <w:rPr>
          <w:rFonts w:ascii="Calibri" w:hAnsi="Calibri"/>
          <w:bCs/>
          <w:szCs w:val="24"/>
        </w:rPr>
        <w:t xml:space="preserve">discussions sur le rôle des </w:t>
      </w:r>
      <w:r>
        <w:rPr>
          <w:rFonts w:ascii="Calibri" w:hAnsi="Calibri"/>
          <w:bCs/>
          <w:szCs w:val="24"/>
        </w:rPr>
        <w:t>musées et questions d’actualité</w:t>
      </w:r>
      <w:r w:rsidRPr="00B7551B">
        <w:rPr>
          <w:rFonts w:ascii="Calibri" w:hAnsi="Calibri"/>
          <w:bCs/>
          <w:szCs w:val="24"/>
        </w:rPr>
        <w:t xml:space="preserve"> (controverses, valorisation des collections, etc.)</w:t>
      </w:r>
      <w:r>
        <w:rPr>
          <w:rFonts w:ascii="Calibri" w:hAnsi="Calibri"/>
          <w:bCs/>
          <w:szCs w:val="24"/>
        </w:rPr>
        <w:t> ;</w:t>
      </w:r>
    </w:p>
    <w:p w14:paraId="0E6DA5F0" w14:textId="77777777" w:rsidR="00127C65" w:rsidRPr="00B7551B" w:rsidRDefault="00127C65" w:rsidP="00127C65">
      <w:pPr>
        <w:pStyle w:val="Paragraphedeliste"/>
        <w:widowControl w:val="0"/>
        <w:numPr>
          <w:ilvl w:val="0"/>
          <w:numId w:val="12"/>
        </w:numPr>
        <w:autoSpaceDE w:val="0"/>
        <w:autoSpaceDN w:val="0"/>
        <w:adjustRightInd w:val="0"/>
        <w:spacing w:after="0" w:line="240" w:lineRule="auto"/>
        <w:jc w:val="both"/>
        <w:rPr>
          <w:rFonts w:ascii="Calibri" w:hAnsi="Calibri" w:cs="Calibri"/>
          <w:szCs w:val="24"/>
        </w:rPr>
      </w:pPr>
      <w:r w:rsidRPr="00B7551B">
        <w:rPr>
          <w:rFonts w:ascii="Calibri" w:hAnsi="Calibri"/>
          <w:bCs/>
          <w:szCs w:val="24"/>
        </w:rPr>
        <w:t>création d’une exposition sur un thème au choix et visite guidée</w:t>
      </w:r>
      <w:r>
        <w:rPr>
          <w:rFonts w:ascii="Calibri" w:hAnsi="Calibri"/>
          <w:bCs/>
          <w:szCs w:val="24"/>
        </w:rPr>
        <w:t> ;</w:t>
      </w:r>
    </w:p>
    <w:p w14:paraId="1F83A1A9" w14:textId="77777777" w:rsidR="00127C65" w:rsidRPr="00B7551B" w:rsidRDefault="00127C65" w:rsidP="00127C65">
      <w:pPr>
        <w:pStyle w:val="Paragraphedeliste"/>
        <w:widowControl w:val="0"/>
        <w:numPr>
          <w:ilvl w:val="0"/>
          <w:numId w:val="12"/>
        </w:numPr>
        <w:autoSpaceDE w:val="0"/>
        <w:autoSpaceDN w:val="0"/>
        <w:adjustRightInd w:val="0"/>
        <w:spacing w:after="0" w:line="240" w:lineRule="auto"/>
        <w:jc w:val="both"/>
        <w:rPr>
          <w:rFonts w:ascii="Calibri" w:hAnsi="Calibri" w:cs="Calibri"/>
          <w:szCs w:val="24"/>
        </w:rPr>
      </w:pPr>
      <w:r w:rsidRPr="00B7551B">
        <w:rPr>
          <w:rFonts w:ascii="Calibri" w:hAnsi="Calibri"/>
          <w:bCs/>
          <w:szCs w:val="24"/>
        </w:rPr>
        <w:t>comparaisons d’expositions existantes portant sur une thématique donnée</w:t>
      </w:r>
      <w:r>
        <w:rPr>
          <w:rFonts w:ascii="Calibri" w:hAnsi="Calibri"/>
          <w:bCs/>
          <w:szCs w:val="24"/>
        </w:rPr>
        <w:t> ;</w:t>
      </w:r>
    </w:p>
    <w:p w14:paraId="17DD9016" w14:textId="77777777" w:rsidR="00127C65" w:rsidRPr="00B7551B" w:rsidRDefault="00127C65" w:rsidP="00127C65">
      <w:pPr>
        <w:pStyle w:val="Paragraphedeliste"/>
        <w:widowControl w:val="0"/>
        <w:numPr>
          <w:ilvl w:val="0"/>
          <w:numId w:val="12"/>
        </w:numPr>
        <w:autoSpaceDE w:val="0"/>
        <w:autoSpaceDN w:val="0"/>
        <w:adjustRightInd w:val="0"/>
        <w:spacing w:after="0" w:line="240" w:lineRule="auto"/>
        <w:jc w:val="both"/>
        <w:rPr>
          <w:rFonts w:ascii="Calibri" w:hAnsi="Calibri"/>
          <w:szCs w:val="24"/>
        </w:rPr>
      </w:pPr>
      <w:r w:rsidRPr="00B7551B">
        <w:rPr>
          <w:rFonts w:ascii="Calibri" w:hAnsi="Calibri"/>
          <w:bCs/>
          <w:szCs w:val="24"/>
        </w:rPr>
        <w:t>domaine professionnel (CV, lettre de motivation, rédaction de mails professionnels)</w:t>
      </w:r>
      <w:r>
        <w:rPr>
          <w:rFonts w:ascii="Calibri" w:hAnsi="Calibri"/>
          <w:bCs/>
          <w:szCs w:val="24"/>
        </w:rPr>
        <w:t>.</w:t>
      </w:r>
    </w:p>
    <w:p w14:paraId="12532625" w14:textId="77777777" w:rsidR="00127C65" w:rsidRPr="00B7551B" w:rsidRDefault="00127C65" w:rsidP="00127C65">
      <w:pPr>
        <w:jc w:val="both"/>
        <w:rPr>
          <w:rFonts w:ascii="Calibri" w:hAnsi="Calibri"/>
          <w:szCs w:val="24"/>
        </w:rPr>
      </w:pPr>
    </w:p>
    <w:p w14:paraId="1AEB1802" w14:textId="77777777" w:rsidR="00127C65" w:rsidRPr="00755B1E" w:rsidRDefault="00127C65" w:rsidP="00127C65">
      <w:pPr>
        <w:jc w:val="both"/>
        <w:rPr>
          <w:rFonts w:ascii="Calibri" w:hAnsi="Calibri"/>
        </w:rPr>
      </w:pPr>
    </w:p>
    <w:p w14:paraId="4804D1E7" w14:textId="77777777" w:rsidR="00127C65" w:rsidRPr="00127C65" w:rsidRDefault="00127C65" w:rsidP="00127C65">
      <w:pPr>
        <w:pStyle w:val="Paragraphedeliste"/>
        <w:numPr>
          <w:ilvl w:val="0"/>
          <w:numId w:val="3"/>
        </w:numPr>
        <w:rPr>
          <w:rFonts w:cs="Calibri"/>
          <w:b/>
          <w:bCs/>
          <w:iCs/>
          <w:color w:val="4BA58D"/>
          <w:sz w:val="32"/>
          <w:szCs w:val="32"/>
        </w:rPr>
      </w:pPr>
      <w:r w:rsidRPr="00127C65">
        <w:rPr>
          <w:rFonts w:cs="Calibri"/>
          <w:b/>
          <w:bCs/>
          <w:iCs/>
          <w:color w:val="4BA58D"/>
          <w:sz w:val="32"/>
          <w:szCs w:val="32"/>
        </w:rPr>
        <w:t>Allemand</w:t>
      </w:r>
    </w:p>
    <w:p w14:paraId="7BF56833" w14:textId="493033F0" w:rsidR="00127C65" w:rsidRPr="00127C65" w:rsidRDefault="00127C65" w:rsidP="00127C65">
      <w:pPr>
        <w:tabs>
          <w:tab w:val="center" w:pos="4536"/>
          <w:tab w:val="right" w:pos="9072"/>
        </w:tabs>
        <w:jc w:val="both"/>
        <w:rPr>
          <w:rFonts w:ascii="Calibri" w:hAnsi="Calibri" w:cs="Calibri"/>
          <w:b/>
          <w:bCs/>
          <w:iCs/>
          <w:color w:val="4BA58D"/>
          <w:sz w:val="24"/>
          <w:szCs w:val="24"/>
        </w:rPr>
      </w:pPr>
      <w:r>
        <w:rPr>
          <w:rFonts w:ascii="Calibri" w:hAnsi="Calibri" w:cs="Calibri"/>
          <w:b/>
          <w:bCs/>
          <w:iCs/>
          <w:color w:val="4BA58D"/>
          <w:sz w:val="24"/>
          <w:szCs w:val="24"/>
        </w:rPr>
        <w:t xml:space="preserve">S2  TD 20h. MCC : CC </w:t>
      </w:r>
    </w:p>
    <w:p w14:paraId="1C48EA2B" w14:textId="2BD921A4" w:rsidR="00127C65" w:rsidRPr="00127C65" w:rsidRDefault="00127C65" w:rsidP="00127C65">
      <w:pPr>
        <w:tabs>
          <w:tab w:val="center" w:pos="4536"/>
          <w:tab w:val="right" w:pos="9072"/>
        </w:tabs>
        <w:jc w:val="both"/>
        <w:rPr>
          <w:rFonts w:ascii="Calibri" w:hAnsi="Calibri" w:cs="Calibri"/>
          <w:b/>
          <w:bCs/>
          <w:iCs/>
          <w:color w:val="4BA58D"/>
          <w:sz w:val="24"/>
          <w:szCs w:val="24"/>
        </w:rPr>
      </w:pPr>
      <w:r w:rsidRPr="00127C65">
        <w:rPr>
          <w:rFonts w:ascii="Calibri" w:hAnsi="Calibri" w:cs="Calibri"/>
          <w:b/>
          <w:bCs/>
          <w:iCs/>
          <w:color w:val="4BA58D"/>
          <w:sz w:val="24"/>
          <w:szCs w:val="24"/>
        </w:rPr>
        <w:t xml:space="preserve">Isabelle </w:t>
      </w:r>
      <w:proofErr w:type="spellStart"/>
      <w:r w:rsidRPr="00127C65">
        <w:rPr>
          <w:rFonts w:ascii="Calibri" w:hAnsi="Calibri" w:cs="Calibri"/>
          <w:b/>
          <w:bCs/>
          <w:iCs/>
          <w:color w:val="4BA58D"/>
          <w:sz w:val="24"/>
          <w:szCs w:val="24"/>
        </w:rPr>
        <w:t>Grazioli</w:t>
      </w:r>
      <w:proofErr w:type="spellEnd"/>
      <w:r w:rsidRPr="00127C65">
        <w:rPr>
          <w:rFonts w:ascii="Calibri" w:hAnsi="Calibri" w:cs="Calibri"/>
          <w:b/>
          <w:bCs/>
          <w:iCs/>
          <w:color w:val="4BA58D"/>
          <w:sz w:val="24"/>
          <w:szCs w:val="24"/>
        </w:rPr>
        <w:t>, Lyon 3, Langues, CEL</w:t>
      </w:r>
    </w:p>
    <w:p w14:paraId="344C2CB8" w14:textId="77777777" w:rsidR="00127C65" w:rsidRPr="00755B1E" w:rsidRDefault="00127C65" w:rsidP="00127C65">
      <w:pPr>
        <w:pStyle w:val="Sansinterligne"/>
        <w:jc w:val="both"/>
        <w:rPr>
          <w:rFonts w:ascii="Calibri" w:hAnsi="Calibri" w:cs="Calibri"/>
          <w:b/>
          <w:bCs/>
          <w:i/>
          <w:iCs/>
          <w:sz w:val="24"/>
          <w:szCs w:val="24"/>
        </w:rPr>
      </w:pPr>
      <w:r w:rsidRPr="00755B1E">
        <w:rPr>
          <w:rFonts w:ascii="Calibri" w:hAnsi="Calibri" w:cstheme="minorHAnsi"/>
          <w:sz w:val="24"/>
          <w:szCs w:val="24"/>
        </w:rPr>
        <w:t>P</w:t>
      </w:r>
      <w:r w:rsidRPr="00755B1E">
        <w:rPr>
          <w:rFonts w:ascii="Calibri" w:hAnsi="Calibri" w:cs="Times New Roman"/>
          <w:sz w:val="24"/>
          <w:szCs w:val="24"/>
        </w:rPr>
        <w:t>rogression linguistique et langue de spécialité. Études de textes et entraînement à une traduction spécialisée. Vocabulaire des nouvelles technologies et des différents corps de métier : scientifiques, restaurateurs, personnels administratifs ou techniques.</w:t>
      </w:r>
    </w:p>
    <w:p w14:paraId="695C520D" w14:textId="77777777" w:rsidR="00127C65" w:rsidRPr="00755B1E" w:rsidRDefault="00127C65" w:rsidP="00127C65">
      <w:pPr>
        <w:pStyle w:val="Sansinterligne"/>
        <w:jc w:val="both"/>
        <w:rPr>
          <w:rFonts w:ascii="Calibri" w:hAnsi="Calibri" w:cs="Calibri"/>
          <w:b/>
          <w:bCs/>
          <w:i/>
          <w:iCs/>
          <w:sz w:val="24"/>
          <w:szCs w:val="24"/>
        </w:rPr>
      </w:pPr>
      <w:r w:rsidRPr="00755B1E">
        <w:rPr>
          <w:rFonts w:ascii="Calibri" w:hAnsi="Calibri" w:cs="Times New Roman"/>
          <w:sz w:val="24"/>
          <w:szCs w:val="24"/>
        </w:rPr>
        <w:t>Politique des « </w:t>
      </w:r>
      <w:proofErr w:type="spellStart"/>
      <w:r w:rsidRPr="00755B1E">
        <w:rPr>
          <w:rFonts w:ascii="Calibri" w:hAnsi="Calibri" w:cs="Times New Roman"/>
          <w:sz w:val="24"/>
          <w:szCs w:val="24"/>
        </w:rPr>
        <w:t>Freilichtmuseen</w:t>
      </w:r>
      <w:proofErr w:type="spellEnd"/>
      <w:r w:rsidRPr="00755B1E">
        <w:rPr>
          <w:rFonts w:ascii="Calibri" w:hAnsi="Calibri" w:cs="Times New Roman"/>
          <w:sz w:val="24"/>
          <w:szCs w:val="24"/>
        </w:rPr>
        <w:t> » ou musées ethnologiques en Allemagne, Autriche et Suisse alémanique. Traitement des vestiges archéologiques en Allemagne.</w:t>
      </w:r>
    </w:p>
    <w:p w14:paraId="15C4BA4E" w14:textId="77777777" w:rsidR="00127C65" w:rsidRPr="00755B1E" w:rsidRDefault="00127C65" w:rsidP="00127C65">
      <w:pPr>
        <w:pStyle w:val="Sansinterligne"/>
        <w:jc w:val="both"/>
        <w:rPr>
          <w:rFonts w:ascii="Calibri" w:hAnsi="Calibri" w:cstheme="minorHAnsi"/>
          <w:sz w:val="24"/>
          <w:szCs w:val="24"/>
        </w:rPr>
      </w:pPr>
      <w:r w:rsidRPr="00755B1E">
        <w:rPr>
          <w:rFonts w:ascii="Calibri" w:hAnsi="Calibri" w:cs="Times New Roman"/>
          <w:sz w:val="24"/>
          <w:szCs w:val="24"/>
        </w:rPr>
        <w:t xml:space="preserve">Archives, Recherches scientifiques et avancées techniques : exemple : le « Deutsches Museum » de Munich ; ses collections et ses archives 22 000 manuscrits du </w:t>
      </w:r>
      <w:proofErr w:type="spellStart"/>
      <w:r w:rsidRPr="00755B1E">
        <w:rPr>
          <w:rFonts w:ascii="Calibri" w:hAnsi="Calibri" w:cs="Times New Roman"/>
          <w:smallCaps/>
          <w:sz w:val="24"/>
          <w:szCs w:val="24"/>
        </w:rPr>
        <w:t>xiii</w:t>
      </w:r>
      <w:r w:rsidRPr="00755B1E">
        <w:rPr>
          <w:rFonts w:ascii="Calibri" w:hAnsi="Calibri" w:cs="Times New Roman"/>
          <w:sz w:val="24"/>
          <w:szCs w:val="24"/>
          <w:vertAlign w:val="superscript"/>
        </w:rPr>
        <w:t>e</w:t>
      </w:r>
      <w:proofErr w:type="spellEnd"/>
      <w:r w:rsidRPr="00755B1E">
        <w:rPr>
          <w:rFonts w:ascii="Calibri" w:hAnsi="Calibri" w:cs="Times New Roman"/>
          <w:sz w:val="24"/>
          <w:szCs w:val="24"/>
        </w:rPr>
        <w:t xml:space="preserve"> au </w:t>
      </w:r>
      <w:proofErr w:type="spellStart"/>
      <w:r w:rsidRPr="00755B1E">
        <w:rPr>
          <w:rFonts w:ascii="Calibri" w:hAnsi="Calibri" w:cs="Times New Roman"/>
          <w:smallCaps/>
          <w:sz w:val="24"/>
          <w:szCs w:val="24"/>
        </w:rPr>
        <w:t>xx</w:t>
      </w:r>
      <w:r w:rsidRPr="00755B1E">
        <w:rPr>
          <w:rFonts w:ascii="Calibri" w:hAnsi="Calibri" w:cs="Times New Roman"/>
          <w:sz w:val="24"/>
          <w:szCs w:val="24"/>
          <w:vertAlign w:val="superscript"/>
        </w:rPr>
        <w:t>e</w:t>
      </w:r>
      <w:proofErr w:type="spellEnd"/>
      <w:r w:rsidRPr="00755B1E">
        <w:rPr>
          <w:rFonts w:ascii="Calibri" w:hAnsi="Calibri" w:cs="Times New Roman"/>
          <w:sz w:val="24"/>
          <w:szCs w:val="24"/>
        </w:rPr>
        <w:t xml:space="preserve"> siècle.</w:t>
      </w:r>
    </w:p>
    <w:p w14:paraId="1367C8A0" w14:textId="77777777" w:rsidR="00127C65" w:rsidRDefault="00127C65" w:rsidP="00864DD9">
      <w:pPr>
        <w:jc w:val="both"/>
        <w:rPr>
          <w:rFonts w:ascii="Calibri" w:hAnsi="Calibri" w:cs="Calibri"/>
          <w:b/>
          <w:bCs/>
          <w:color w:val="4BA58D"/>
          <w:sz w:val="28"/>
          <w:szCs w:val="28"/>
        </w:rPr>
      </w:pPr>
    </w:p>
    <w:p w14:paraId="5E346E21" w14:textId="77777777" w:rsidR="00127C65" w:rsidRDefault="00127C65" w:rsidP="00864DD9">
      <w:pPr>
        <w:jc w:val="both"/>
        <w:rPr>
          <w:rFonts w:ascii="Calibri" w:hAnsi="Calibri" w:cs="Calibri"/>
          <w:b/>
          <w:bCs/>
          <w:color w:val="4BA58D"/>
          <w:sz w:val="28"/>
          <w:szCs w:val="28"/>
        </w:rPr>
      </w:pPr>
    </w:p>
    <w:p w14:paraId="56954C1D" w14:textId="77777777" w:rsidR="00127C65" w:rsidRDefault="00127C65" w:rsidP="00864DD9">
      <w:pPr>
        <w:jc w:val="both"/>
        <w:rPr>
          <w:rFonts w:ascii="Calibri" w:hAnsi="Calibri" w:cs="Calibri"/>
          <w:b/>
          <w:bCs/>
          <w:color w:val="4BA58D"/>
          <w:sz w:val="28"/>
          <w:szCs w:val="28"/>
        </w:rPr>
      </w:pPr>
    </w:p>
    <w:p w14:paraId="7065C7D2" w14:textId="77777777" w:rsidR="00127C65" w:rsidRDefault="00127C65" w:rsidP="00864DD9">
      <w:pPr>
        <w:jc w:val="both"/>
        <w:rPr>
          <w:rFonts w:ascii="Calibri" w:hAnsi="Calibri" w:cs="Calibri"/>
          <w:b/>
          <w:bCs/>
          <w:color w:val="4BA58D"/>
          <w:sz w:val="28"/>
          <w:szCs w:val="28"/>
        </w:rPr>
      </w:pPr>
    </w:p>
    <w:p w14:paraId="70F42A34" w14:textId="77777777" w:rsidR="00127C65" w:rsidRDefault="00127C65" w:rsidP="00864DD9">
      <w:pPr>
        <w:jc w:val="both"/>
        <w:rPr>
          <w:rFonts w:ascii="Calibri" w:hAnsi="Calibri" w:cs="Calibri"/>
          <w:b/>
          <w:bCs/>
          <w:color w:val="4BA58D"/>
          <w:sz w:val="28"/>
          <w:szCs w:val="28"/>
        </w:rPr>
      </w:pPr>
    </w:p>
    <w:p w14:paraId="50A2419A" w14:textId="77777777" w:rsidR="00127C65" w:rsidRDefault="00127C65" w:rsidP="00864DD9">
      <w:pPr>
        <w:jc w:val="both"/>
        <w:rPr>
          <w:rFonts w:ascii="Calibri" w:hAnsi="Calibri" w:cs="Calibri"/>
          <w:b/>
          <w:bCs/>
          <w:color w:val="4BA58D"/>
          <w:sz w:val="28"/>
          <w:szCs w:val="28"/>
        </w:rPr>
      </w:pPr>
    </w:p>
    <w:p w14:paraId="6349C3E4" w14:textId="77777777" w:rsidR="00127C65" w:rsidRDefault="00127C65" w:rsidP="00864DD9">
      <w:pPr>
        <w:jc w:val="both"/>
        <w:rPr>
          <w:rFonts w:ascii="Calibri" w:hAnsi="Calibri" w:cs="Calibri"/>
          <w:b/>
          <w:bCs/>
          <w:color w:val="4BA58D"/>
          <w:sz w:val="28"/>
          <w:szCs w:val="28"/>
        </w:rPr>
      </w:pPr>
    </w:p>
    <w:p w14:paraId="601C2FD4" w14:textId="2EE311FC" w:rsidR="00127C65" w:rsidRPr="002F77A2" w:rsidRDefault="00127C65" w:rsidP="00127C65">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4</w:t>
      </w:r>
      <w:r w:rsidRPr="004435EC">
        <w:rPr>
          <w:rFonts w:ascii="Calibri" w:hAnsi="Calibri" w:cstheme="minorHAnsi"/>
          <w:b/>
          <w:color w:val="31BF9A"/>
          <w:sz w:val="40"/>
          <w:szCs w:val="40"/>
        </w:rPr>
        <w:t xml:space="preserve"> – </w:t>
      </w:r>
      <w:r>
        <w:rPr>
          <w:rFonts w:ascii="Calibri" w:hAnsi="Calibri" w:cstheme="minorHAnsi"/>
          <w:b/>
          <w:color w:val="31BF9A"/>
          <w:sz w:val="40"/>
          <w:szCs w:val="40"/>
        </w:rPr>
        <w:t>STAGE PROFESSIONNALISANT OBLIGATOIRE</w:t>
      </w:r>
    </w:p>
    <w:p w14:paraId="1020F130" w14:textId="77777777"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 xml:space="preserve">Cf. Tableau des enseignements – Livret d’accueil </w:t>
      </w:r>
    </w:p>
    <w:p w14:paraId="5AD1810C" w14:textId="77777777"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Consulter les conseils démarches relatives à la convention de stage ainsi que les recommandations de structure/plan de mémoire et de soutenance</w:t>
      </w:r>
    </w:p>
    <w:p w14:paraId="28AD018B" w14:textId="77777777" w:rsidR="007F7A79" w:rsidRDefault="007F7A79" w:rsidP="00864DD9">
      <w:pPr>
        <w:jc w:val="both"/>
        <w:rPr>
          <w:rFonts w:ascii="Calibri" w:hAnsi="Calibri" w:cs="Calibri"/>
          <w:b/>
          <w:bCs/>
          <w:color w:val="4BA58D"/>
          <w:sz w:val="28"/>
          <w:szCs w:val="28"/>
        </w:rPr>
      </w:pPr>
    </w:p>
    <w:p w14:paraId="132860F4" w14:textId="58864D83" w:rsidR="00127C65" w:rsidRDefault="00127C65" w:rsidP="00864DD9">
      <w:pPr>
        <w:jc w:val="both"/>
        <w:rPr>
          <w:rFonts w:ascii="Calibri" w:hAnsi="Calibri" w:cs="Calibri"/>
          <w:b/>
          <w:bCs/>
          <w:color w:val="4BA58D"/>
          <w:sz w:val="28"/>
          <w:szCs w:val="28"/>
        </w:rPr>
      </w:pPr>
      <w:r>
        <w:rPr>
          <w:rFonts w:ascii="Calibri" w:hAnsi="Calibri" w:cs="Calibri"/>
          <w:b/>
          <w:bCs/>
          <w:color w:val="4BA58D"/>
          <w:sz w:val="28"/>
          <w:szCs w:val="28"/>
        </w:rPr>
        <w:t xml:space="preserve">Production d’un mémoire </w:t>
      </w:r>
      <w:r>
        <w:rPr>
          <w:rFonts w:ascii="Calibri" w:hAnsi="Calibri" w:cs="Calibri"/>
          <w:b/>
          <w:bCs/>
          <w:color w:val="4BA58D"/>
          <w:sz w:val="28"/>
          <w:szCs w:val="28"/>
        </w:rPr>
        <w:tab/>
      </w:r>
      <w:r>
        <w:rPr>
          <w:rFonts w:ascii="Calibri" w:hAnsi="Calibri" w:cs="Calibri"/>
          <w:b/>
          <w:bCs/>
          <w:color w:val="4BA58D"/>
          <w:sz w:val="28"/>
          <w:szCs w:val="28"/>
        </w:rPr>
        <w:tab/>
        <w:t xml:space="preserve">MCC : </w:t>
      </w:r>
      <w:r w:rsidR="007F7A79">
        <w:rPr>
          <w:rFonts w:ascii="Calibri" w:hAnsi="Calibri" w:cs="Calibri"/>
          <w:b/>
          <w:bCs/>
          <w:color w:val="4BA58D"/>
          <w:sz w:val="28"/>
          <w:szCs w:val="28"/>
        </w:rPr>
        <w:t>E</w:t>
      </w:r>
      <w:r>
        <w:rPr>
          <w:rFonts w:ascii="Calibri" w:hAnsi="Calibri" w:cs="Calibri"/>
          <w:b/>
          <w:bCs/>
          <w:color w:val="4BA58D"/>
          <w:sz w:val="28"/>
          <w:szCs w:val="28"/>
        </w:rPr>
        <w:t>E</w:t>
      </w:r>
    </w:p>
    <w:p w14:paraId="59580FA4" w14:textId="3FD4BE1A" w:rsidR="00127C65" w:rsidRDefault="00127C65" w:rsidP="00864DD9">
      <w:pPr>
        <w:jc w:val="both"/>
        <w:rPr>
          <w:rFonts w:ascii="Calibri" w:hAnsi="Calibri" w:cs="Calibri"/>
          <w:b/>
          <w:bCs/>
          <w:color w:val="4BA58D"/>
          <w:sz w:val="28"/>
          <w:szCs w:val="28"/>
        </w:rPr>
      </w:pPr>
      <w:r>
        <w:rPr>
          <w:rFonts w:ascii="Calibri" w:hAnsi="Calibri" w:cs="Calibri"/>
          <w:b/>
          <w:bCs/>
          <w:color w:val="4BA58D"/>
          <w:sz w:val="28"/>
          <w:szCs w:val="28"/>
        </w:rPr>
        <w:t>Soutenance</w:t>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t>MCC : TO</w:t>
      </w:r>
    </w:p>
    <w:p w14:paraId="60D23244" w14:textId="77777777" w:rsidR="00127C65" w:rsidRDefault="00127C65" w:rsidP="00864DD9">
      <w:pPr>
        <w:jc w:val="both"/>
        <w:rPr>
          <w:rFonts w:ascii="Calibri" w:hAnsi="Calibri" w:cs="Calibri"/>
          <w:b/>
          <w:bCs/>
          <w:color w:val="4BA58D"/>
          <w:sz w:val="28"/>
          <w:szCs w:val="28"/>
        </w:rPr>
      </w:pPr>
    </w:p>
    <w:p w14:paraId="609642AA" w14:textId="77777777" w:rsidR="00127C65" w:rsidRDefault="00127C65" w:rsidP="00864DD9">
      <w:pPr>
        <w:jc w:val="both"/>
        <w:rPr>
          <w:rFonts w:ascii="Calibri" w:hAnsi="Calibri" w:cs="Calibri"/>
          <w:b/>
          <w:bCs/>
          <w:color w:val="4BA58D"/>
          <w:sz w:val="28"/>
          <w:szCs w:val="28"/>
        </w:rPr>
      </w:pPr>
    </w:p>
    <w:p w14:paraId="5C521924" w14:textId="332E06FC" w:rsidR="00127C65" w:rsidRPr="002F77A2" w:rsidRDefault="00127C65" w:rsidP="00E20EAF">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5</w:t>
      </w:r>
      <w:r w:rsidRPr="004435EC">
        <w:rPr>
          <w:rFonts w:ascii="Calibri" w:hAnsi="Calibri" w:cstheme="minorHAnsi"/>
          <w:b/>
          <w:color w:val="31BF9A"/>
          <w:sz w:val="40"/>
          <w:szCs w:val="40"/>
        </w:rPr>
        <w:t xml:space="preserve"> – </w:t>
      </w:r>
      <w:r>
        <w:rPr>
          <w:rFonts w:ascii="Calibri" w:hAnsi="Calibri" w:cstheme="minorHAnsi"/>
          <w:b/>
          <w:color w:val="31BF9A"/>
          <w:sz w:val="40"/>
          <w:szCs w:val="40"/>
        </w:rPr>
        <w:t>GESTION DE PROJET</w:t>
      </w:r>
    </w:p>
    <w:p w14:paraId="08EE13D1" w14:textId="77777777" w:rsidR="005A747B" w:rsidRDefault="005A747B" w:rsidP="00864DD9">
      <w:pPr>
        <w:jc w:val="both"/>
        <w:rPr>
          <w:rFonts w:ascii="Calibri" w:hAnsi="Calibri" w:cs="Calibri"/>
          <w:b/>
          <w:bCs/>
          <w:color w:val="4BA58D"/>
          <w:sz w:val="28"/>
          <w:szCs w:val="28"/>
        </w:rPr>
      </w:pPr>
    </w:p>
    <w:tbl>
      <w:tblPr>
        <w:tblW w:w="10065" w:type="dxa"/>
        <w:tblInd w:w="-5" w:type="dxa"/>
        <w:tblLayout w:type="fixed"/>
        <w:tblCellMar>
          <w:left w:w="10" w:type="dxa"/>
          <w:right w:w="10" w:type="dxa"/>
        </w:tblCellMar>
        <w:tblLook w:val="04A0" w:firstRow="1" w:lastRow="0" w:firstColumn="1" w:lastColumn="0" w:noHBand="0" w:noVBand="1"/>
      </w:tblPr>
      <w:tblGrid>
        <w:gridCol w:w="2410"/>
        <w:gridCol w:w="5528"/>
        <w:gridCol w:w="2127"/>
      </w:tblGrid>
      <w:tr w:rsidR="00677447" w:rsidRPr="009E74F7" w14:paraId="72379937" w14:textId="77777777" w:rsidTr="0078315E">
        <w:trPr>
          <w:trHeight w:val="474"/>
        </w:trPr>
        <w:tc>
          <w:tcPr>
            <w:tcW w:w="7938"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6A8507E0" w14:textId="77777777" w:rsidR="00677447" w:rsidRPr="009E74F7" w:rsidRDefault="00677447" w:rsidP="0078315E">
            <w:pPr>
              <w:jc w:val="both"/>
              <w:rPr>
                <w:b/>
                <w:bCs/>
                <w:color w:val="4BA58D"/>
                <w:sz w:val="26"/>
                <w:szCs w:val="26"/>
                <w:lang w:val="en-US"/>
              </w:rPr>
            </w:pPr>
            <w:r w:rsidRPr="009E74F7">
              <w:rPr>
                <w:b/>
                <w:bCs/>
                <w:color w:val="FFFFFF" w:themeColor="background1"/>
                <w:sz w:val="26"/>
                <w:szCs w:val="26"/>
              </w:rPr>
              <w:t>Cours</w:t>
            </w:r>
            <w:r w:rsidRPr="009E74F7">
              <w:rPr>
                <w:b/>
                <w:bCs/>
                <w:color w:val="FFFFFF" w:themeColor="background1"/>
                <w:sz w:val="26"/>
                <w:szCs w:val="26"/>
                <w:lang w:val="en-US"/>
              </w:rPr>
              <w:t xml:space="preserve"> : </w:t>
            </w:r>
            <w:r w:rsidRPr="00266C82">
              <w:rPr>
                <w:b/>
                <w:bCs/>
                <w:color w:val="FFFFFF" w:themeColor="background1"/>
                <w:sz w:val="26"/>
                <w:szCs w:val="26"/>
                <w:lang w:val="en-US"/>
              </w:rPr>
              <w:t>Atelier – Outils d’insertion professionnelle</w:t>
            </w:r>
          </w:p>
        </w:tc>
        <w:tc>
          <w:tcPr>
            <w:tcW w:w="2127"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0C8C020E" w14:textId="77777777" w:rsidR="00677447" w:rsidRPr="009E74F7" w:rsidRDefault="00677447" w:rsidP="0078315E">
            <w:pPr>
              <w:jc w:val="both"/>
              <w:rPr>
                <w:b/>
                <w:bCs/>
                <w:color w:val="4BA58D"/>
              </w:rPr>
            </w:pPr>
          </w:p>
        </w:tc>
      </w:tr>
      <w:tr w:rsidR="00677447" w:rsidRPr="009E74F7" w14:paraId="79B282C8" w14:textId="77777777" w:rsidTr="0078315E">
        <w:trPr>
          <w:trHeight w:val="360"/>
        </w:trPr>
        <w:tc>
          <w:tcPr>
            <w:tcW w:w="1006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59FDD3C8" w14:textId="2B844B7F" w:rsidR="00677447" w:rsidRPr="009E74F7" w:rsidRDefault="00E017B0" w:rsidP="0078315E">
            <w:pPr>
              <w:jc w:val="both"/>
              <w:rPr>
                <w:b/>
                <w:bCs/>
                <w:color w:val="4BA58D"/>
                <w:lang w:val="en-US"/>
              </w:rPr>
            </w:pPr>
            <w:r>
              <w:rPr>
                <w:b/>
                <w:bCs/>
                <w:color w:val="4BA58D"/>
                <w:lang w:val="en-US"/>
              </w:rPr>
              <w:t xml:space="preserve"> CM : 2h   </w:t>
            </w:r>
            <w:r w:rsidR="00677447">
              <w:rPr>
                <w:b/>
                <w:bCs/>
                <w:color w:val="4BA58D"/>
                <w:lang w:val="en-US"/>
              </w:rPr>
              <w:t>TD</w:t>
            </w:r>
            <w:r w:rsidR="00677447" w:rsidRPr="009E74F7">
              <w:rPr>
                <w:b/>
                <w:bCs/>
                <w:color w:val="4BA58D"/>
                <w:lang w:val="en-US"/>
              </w:rPr>
              <w:t xml:space="preserve"> : 1</w:t>
            </w:r>
            <w:r>
              <w:rPr>
                <w:b/>
                <w:bCs/>
                <w:color w:val="4BA58D"/>
                <w:lang w:val="en-US"/>
              </w:rPr>
              <w:t>2</w:t>
            </w:r>
            <w:r w:rsidR="00677447" w:rsidRPr="009E74F7">
              <w:rPr>
                <w:b/>
                <w:bCs/>
                <w:color w:val="4BA58D"/>
                <w:lang w:val="en-US"/>
              </w:rPr>
              <w:t xml:space="preserve">h   - </w:t>
            </w:r>
            <w:r>
              <w:rPr>
                <w:b/>
                <w:bCs/>
                <w:color w:val="4BA58D"/>
                <w:lang w:val="en-US"/>
              </w:rPr>
              <w:t xml:space="preserve">      </w:t>
            </w:r>
            <w:r w:rsidR="00677447" w:rsidRPr="009E74F7">
              <w:rPr>
                <w:b/>
                <w:bCs/>
                <w:color w:val="4BA58D"/>
                <w:lang w:val="en-US"/>
              </w:rPr>
              <w:t>MCCC    Dossier</w:t>
            </w:r>
          </w:p>
        </w:tc>
      </w:tr>
      <w:tr w:rsidR="00677447" w:rsidRPr="009E74F7" w14:paraId="563E6BF7" w14:textId="77777777" w:rsidTr="00F335F4">
        <w:trPr>
          <w:trHeight w:val="448"/>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50503EC6" w14:textId="77777777" w:rsidR="00677447" w:rsidRPr="009E74F7" w:rsidRDefault="00677447" w:rsidP="0078315E">
            <w:pPr>
              <w:jc w:val="both"/>
              <w:rPr>
                <w:b/>
                <w:bCs/>
                <w:color w:val="4BA58D"/>
              </w:rPr>
            </w:pPr>
            <w:r>
              <w:rPr>
                <w:b/>
                <w:bCs/>
                <w:color w:val="4BA58D"/>
                <w:lang w:val="en-US"/>
              </w:rPr>
              <w:t xml:space="preserve">   </w:t>
            </w:r>
            <w:r w:rsidRPr="009E74F7">
              <w:rPr>
                <w:b/>
                <w:bCs/>
                <w:color w:val="4BA58D"/>
                <w:lang w:val="en-US"/>
              </w:rPr>
              <w:t>SEMESTRE</w:t>
            </w:r>
          </w:p>
        </w:tc>
        <w:tc>
          <w:tcPr>
            <w:tcW w:w="765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184FF2F" w14:textId="6CF405E2" w:rsidR="00677447" w:rsidRPr="009E74F7" w:rsidRDefault="00677447" w:rsidP="0078315E">
            <w:pPr>
              <w:jc w:val="both"/>
              <w:rPr>
                <w:b/>
                <w:bCs/>
                <w:color w:val="4BA58D"/>
                <w:lang w:val="en-US"/>
              </w:rPr>
            </w:pPr>
            <w:r>
              <w:rPr>
                <w:b/>
                <w:bCs/>
                <w:lang w:val="en-US"/>
              </w:rPr>
              <w:t>2</w:t>
            </w:r>
          </w:p>
        </w:tc>
      </w:tr>
      <w:tr w:rsidR="00677447" w:rsidRPr="009E74F7" w14:paraId="0F41D78B" w14:textId="77777777" w:rsidTr="00F335F4">
        <w:trPr>
          <w:trHeight w:val="160"/>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3C0BDEB" w14:textId="77777777" w:rsidR="00677447" w:rsidRPr="009E74F7" w:rsidRDefault="00677447" w:rsidP="0078315E">
            <w:pPr>
              <w:jc w:val="both"/>
              <w:rPr>
                <w:b/>
                <w:bCs/>
                <w:color w:val="4BA58D"/>
              </w:rPr>
            </w:pPr>
            <w:r>
              <w:rPr>
                <w:b/>
                <w:bCs/>
                <w:color w:val="4BA58D"/>
                <w:lang w:val="en-US"/>
              </w:rPr>
              <w:t xml:space="preserve">   </w:t>
            </w:r>
            <w:r w:rsidRPr="009E74F7">
              <w:rPr>
                <w:b/>
                <w:bCs/>
                <w:color w:val="4BA58D"/>
                <w:lang w:val="en-US"/>
              </w:rPr>
              <w:t>ENSEIGNANT</w:t>
            </w:r>
            <w:r>
              <w:rPr>
                <w:b/>
                <w:bCs/>
                <w:color w:val="4BA58D"/>
                <w:lang w:val="en-US"/>
              </w:rPr>
              <w:t>E</w:t>
            </w:r>
          </w:p>
        </w:tc>
        <w:tc>
          <w:tcPr>
            <w:tcW w:w="765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E922D2D" w14:textId="429AF34F" w:rsidR="00677447" w:rsidRPr="00EE1A73" w:rsidRDefault="00677447" w:rsidP="00677447">
            <w:pPr>
              <w:tabs>
                <w:tab w:val="center" w:pos="4536"/>
                <w:tab w:val="right" w:pos="9072"/>
              </w:tabs>
              <w:spacing w:after="0"/>
              <w:jc w:val="both"/>
              <w:rPr>
                <w:rFonts w:ascii="Calibri" w:hAnsi="Calibri" w:cs="Calibri"/>
                <w:iCs/>
                <w:sz w:val="24"/>
                <w:szCs w:val="24"/>
              </w:rPr>
            </w:pPr>
            <w:r w:rsidRPr="00677447">
              <w:rPr>
                <w:b/>
                <w:bCs/>
                <w:lang w:val="en-US"/>
              </w:rPr>
              <w:t xml:space="preserve"> </w:t>
            </w:r>
            <w:r w:rsidRPr="00EE1A73">
              <w:rPr>
                <w:rFonts w:ascii="Calibri" w:hAnsi="Calibri" w:cs="Calibri"/>
                <w:iCs/>
                <w:sz w:val="24"/>
                <w:szCs w:val="24"/>
              </w:rPr>
              <w:t xml:space="preserve">Agathe </w:t>
            </w:r>
            <w:proofErr w:type="spellStart"/>
            <w:r w:rsidRPr="00EE1A73">
              <w:rPr>
                <w:rFonts w:ascii="Calibri" w:hAnsi="Calibri" w:cs="Calibri"/>
                <w:iCs/>
                <w:sz w:val="24"/>
                <w:szCs w:val="24"/>
              </w:rPr>
              <w:t>Laffay</w:t>
            </w:r>
            <w:proofErr w:type="spellEnd"/>
            <w:r w:rsidRPr="00EE1A73">
              <w:rPr>
                <w:rFonts w:ascii="Calibri" w:hAnsi="Calibri" w:cs="Calibri"/>
                <w:iCs/>
                <w:sz w:val="24"/>
                <w:szCs w:val="24"/>
              </w:rPr>
              <w:t xml:space="preserve"> Raimondi, Frédérique </w:t>
            </w:r>
            <w:proofErr w:type="spellStart"/>
            <w:r w:rsidRPr="00EE1A73">
              <w:rPr>
                <w:rFonts w:ascii="Calibri" w:hAnsi="Calibri" w:cs="Calibri"/>
                <w:iCs/>
                <w:sz w:val="24"/>
                <w:szCs w:val="24"/>
              </w:rPr>
              <w:t>Seyve</w:t>
            </w:r>
            <w:proofErr w:type="spellEnd"/>
          </w:p>
          <w:p w14:paraId="0442BC63" w14:textId="08DBEA99" w:rsidR="00677447" w:rsidRPr="009E74F7" w:rsidRDefault="00677447" w:rsidP="0078315E">
            <w:pPr>
              <w:jc w:val="both"/>
              <w:rPr>
                <w:b/>
                <w:bCs/>
                <w:lang w:val="en-US"/>
              </w:rPr>
            </w:pPr>
          </w:p>
        </w:tc>
      </w:tr>
      <w:tr w:rsidR="00677447" w:rsidRPr="009E74F7" w14:paraId="6F1C2488" w14:textId="77777777" w:rsidTr="0078315E">
        <w:trPr>
          <w:trHeight w:val="394"/>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6BF69E19" w14:textId="77777777" w:rsidR="00677447" w:rsidRPr="009E74F7" w:rsidRDefault="00677447" w:rsidP="0078315E">
            <w:pPr>
              <w:jc w:val="center"/>
              <w:rPr>
                <w:b/>
                <w:bCs/>
                <w:color w:val="4BA58D"/>
                <w:lang w:val="en-US"/>
              </w:rPr>
            </w:pPr>
            <w:r w:rsidRPr="009E74F7">
              <w:rPr>
                <w:b/>
                <w:bCs/>
                <w:color w:val="FFFFFF" w:themeColor="background1"/>
                <w:lang w:val="en-US"/>
              </w:rPr>
              <w:t>CONTENU</w:t>
            </w:r>
          </w:p>
        </w:tc>
      </w:tr>
      <w:tr w:rsidR="00677447" w:rsidRPr="009E74F7" w14:paraId="5F4EF6ED" w14:textId="77777777" w:rsidTr="00F335F4">
        <w:trPr>
          <w:trHeight w:val="2911"/>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5B27490" w14:textId="77777777" w:rsidR="00677447" w:rsidRPr="009E74F7" w:rsidRDefault="00677447" w:rsidP="0078315E">
            <w:pPr>
              <w:jc w:val="both"/>
              <w:rPr>
                <w:b/>
                <w:bCs/>
                <w:color w:val="4BA58D"/>
              </w:rPr>
            </w:pPr>
            <w:r w:rsidRPr="009E74F7">
              <w:rPr>
                <w:b/>
                <w:bCs/>
                <w:color w:val="4BA58D"/>
                <w:lang w:val="en-US"/>
              </w:rPr>
              <w:t>Mots-clés :</w:t>
            </w:r>
          </w:p>
          <w:p w14:paraId="4A2E753B" w14:textId="77777777" w:rsidR="00677447" w:rsidRPr="009E74F7" w:rsidRDefault="00677447" w:rsidP="0078315E">
            <w:pPr>
              <w:jc w:val="both"/>
              <w:rPr>
                <w:b/>
                <w:bCs/>
                <w:color w:val="4BA58D"/>
                <w:lang w:val="en-US"/>
              </w:rPr>
            </w:pPr>
          </w:p>
          <w:p w14:paraId="7C58A02A" w14:textId="48141DA2" w:rsidR="00677447" w:rsidRDefault="00677447" w:rsidP="0078315E">
            <w:pPr>
              <w:jc w:val="both"/>
              <w:rPr>
                <w:b/>
                <w:bCs/>
                <w:color w:val="4BA58D"/>
              </w:rPr>
            </w:pPr>
            <w:r w:rsidRPr="009E74F7">
              <w:rPr>
                <w:b/>
                <w:bCs/>
                <w:color w:val="4BA58D"/>
                <w:lang w:val="en-US"/>
              </w:rPr>
              <w:t>Objectifs principaux :</w:t>
            </w:r>
          </w:p>
          <w:p w14:paraId="6F05750C" w14:textId="77777777" w:rsidR="00677447" w:rsidRDefault="00677447" w:rsidP="0078315E">
            <w:pPr>
              <w:jc w:val="both"/>
              <w:rPr>
                <w:b/>
                <w:bCs/>
                <w:color w:val="4BA58D"/>
              </w:rPr>
            </w:pPr>
          </w:p>
          <w:p w14:paraId="3F684F10" w14:textId="77777777" w:rsidR="00677447" w:rsidRPr="009E74F7" w:rsidRDefault="00677447" w:rsidP="0078315E">
            <w:pPr>
              <w:jc w:val="both"/>
              <w:rPr>
                <w:b/>
                <w:bCs/>
                <w:color w:val="4BA58D"/>
              </w:rPr>
            </w:pPr>
          </w:p>
          <w:p w14:paraId="1FADDC7A" w14:textId="77777777" w:rsidR="00677447" w:rsidRPr="009E74F7" w:rsidRDefault="00677447" w:rsidP="0078315E">
            <w:pPr>
              <w:rPr>
                <w:b/>
                <w:bCs/>
                <w:color w:val="4BA58D"/>
              </w:rPr>
            </w:pPr>
            <w:r>
              <w:rPr>
                <w:b/>
                <w:bCs/>
                <w:color w:val="4BA58D"/>
              </w:rPr>
              <w:t>Principales c</w:t>
            </w:r>
            <w:r w:rsidRPr="009E74F7">
              <w:rPr>
                <w:b/>
                <w:bCs/>
                <w:color w:val="4BA58D"/>
              </w:rPr>
              <w:t>ompétences visées :</w:t>
            </w:r>
          </w:p>
        </w:tc>
        <w:tc>
          <w:tcPr>
            <w:tcW w:w="765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EFE89E" w14:textId="03529046" w:rsidR="00677447" w:rsidRPr="009E74F7" w:rsidRDefault="00677447" w:rsidP="0078315E">
            <w:pPr>
              <w:rPr>
                <w:rFonts w:ascii="Calibri" w:hAnsi="Calibri" w:cs="Calibri"/>
                <w:lang w:val="en-US"/>
              </w:rPr>
            </w:pPr>
            <w:r w:rsidRPr="00BE698E">
              <w:rPr>
                <w:b/>
                <w:bCs/>
                <w:lang w:val="en-US"/>
              </w:rPr>
              <w:t xml:space="preserve"> </w:t>
            </w:r>
            <w:r w:rsidR="00EE1A73" w:rsidRPr="000433AA">
              <w:rPr>
                <w:rFonts w:ascii="Calibri" w:hAnsi="Calibri" w:cs="Calibri"/>
                <w:lang w:val="en-US"/>
              </w:rPr>
              <w:t>Management  de projet / i</w:t>
            </w:r>
            <w:r w:rsidRPr="000433AA">
              <w:rPr>
                <w:rFonts w:ascii="Calibri" w:hAnsi="Calibri" w:cs="Calibri"/>
                <w:lang w:val="en-US"/>
              </w:rPr>
              <w:t xml:space="preserve">nsertion professionnelle / réseaux  professionnels </w:t>
            </w:r>
            <w:r w:rsidR="00EE1A73" w:rsidRPr="000433AA">
              <w:rPr>
                <w:rFonts w:ascii="Calibri" w:hAnsi="Calibri" w:cs="Calibri"/>
                <w:lang w:val="en-US"/>
              </w:rPr>
              <w:t xml:space="preserve">/ </w:t>
            </w:r>
          </w:p>
          <w:p w14:paraId="6DBBED5B" w14:textId="34A11650" w:rsidR="00677447" w:rsidRPr="000433AA" w:rsidRDefault="00677447" w:rsidP="0078315E">
            <w:pPr>
              <w:pStyle w:val="Paragraphedeliste"/>
              <w:numPr>
                <w:ilvl w:val="0"/>
                <w:numId w:val="14"/>
              </w:numPr>
              <w:rPr>
                <w:rFonts w:ascii="Calibri" w:hAnsi="Calibri" w:cs="Calibri"/>
              </w:rPr>
            </w:pPr>
            <w:r w:rsidRPr="000433AA">
              <w:rPr>
                <w:rFonts w:ascii="Calibri" w:hAnsi="Calibri" w:cs="Calibri"/>
              </w:rPr>
              <w:t>Appréhender l</w:t>
            </w:r>
            <w:r w:rsidR="00760E6C" w:rsidRPr="000433AA">
              <w:rPr>
                <w:rFonts w:ascii="Calibri" w:hAnsi="Calibri" w:cs="Calibri"/>
              </w:rPr>
              <w:t>a conception et  la production de projets patrimoniaux, culturels, événementiels</w:t>
            </w:r>
          </w:p>
          <w:p w14:paraId="16E0AE4C" w14:textId="77777777" w:rsidR="00EA0DC9" w:rsidRPr="000433AA" w:rsidRDefault="00EA0DC9" w:rsidP="00EA0DC9">
            <w:pPr>
              <w:pStyle w:val="Paragraphedeliste"/>
              <w:numPr>
                <w:ilvl w:val="0"/>
                <w:numId w:val="14"/>
              </w:numPr>
              <w:rPr>
                <w:rFonts w:ascii="Calibri" w:hAnsi="Calibri" w:cs="Calibri"/>
              </w:rPr>
            </w:pPr>
            <w:r>
              <w:rPr>
                <w:rFonts w:ascii="Calibri" w:hAnsi="Calibri" w:cs="Calibri"/>
              </w:rPr>
              <w:t>Identifier la chaîne de production et les différents acteurs impliqués dans les évènements culturels</w:t>
            </w:r>
          </w:p>
          <w:p w14:paraId="735CD73D" w14:textId="1FDAFB59" w:rsidR="00820E4F" w:rsidRPr="00EA0DC9" w:rsidRDefault="00EA0DC9" w:rsidP="00EA0DC9">
            <w:pPr>
              <w:pStyle w:val="Paragraphedeliste"/>
              <w:numPr>
                <w:ilvl w:val="0"/>
                <w:numId w:val="14"/>
              </w:numPr>
              <w:rPr>
                <w:rFonts w:ascii="Calibri" w:hAnsi="Calibri" w:cs="Calibri"/>
              </w:rPr>
            </w:pPr>
            <w:r>
              <w:rPr>
                <w:rFonts w:ascii="Calibri" w:hAnsi="Calibri" w:cs="Calibri"/>
              </w:rPr>
              <w:t>Maîtriser le pilotage et la gestion de projets de différentes envergures</w:t>
            </w:r>
          </w:p>
          <w:p w14:paraId="42D2E7E5" w14:textId="77777777" w:rsidR="00820E4F" w:rsidRDefault="00820E4F" w:rsidP="00820E4F">
            <w:pPr>
              <w:pStyle w:val="Paragraphedeliste"/>
              <w:ind w:left="760"/>
              <w:rPr>
                <w:rFonts w:ascii="Calibri" w:hAnsi="Calibri" w:cs="Calibri"/>
              </w:rPr>
            </w:pPr>
          </w:p>
          <w:p w14:paraId="7C262B10" w14:textId="4BBA3D6A" w:rsidR="00677447" w:rsidRPr="00820E4F" w:rsidRDefault="00760E6C" w:rsidP="00820E4F">
            <w:pPr>
              <w:rPr>
                <w:rFonts w:ascii="Calibri" w:hAnsi="Calibri" w:cs="Calibri"/>
                <w:color w:val="000000" w:themeColor="text1"/>
                <w:sz w:val="24"/>
                <w:szCs w:val="24"/>
              </w:rPr>
            </w:pPr>
            <w:r w:rsidRPr="00820E4F">
              <w:rPr>
                <w:rFonts w:ascii="Calibri" w:hAnsi="Calibri" w:cs="Calibri"/>
                <w:lang w:val="en-US"/>
              </w:rPr>
              <w:t>L</w:t>
            </w:r>
            <w:r w:rsidR="00677447" w:rsidRPr="00820E4F">
              <w:rPr>
                <w:rFonts w:ascii="Calibri" w:hAnsi="Calibri" w:cs="Calibri"/>
                <w:lang w:val="en-US"/>
              </w:rPr>
              <w:t>a connaissance des milieux professionnels, la mobilisation de ressources - une prise d’autonomie,  la capacité à d</w:t>
            </w:r>
            <w:r w:rsidR="000433AA" w:rsidRPr="00820E4F">
              <w:rPr>
                <w:rFonts w:ascii="Calibri" w:hAnsi="Calibri" w:cs="Calibri"/>
                <w:lang w:val="en-US"/>
              </w:rPr>
              <w:t>é</w:t>
            </w:r>
            <w:r w:rsidR="00677447" w:rsidRPr="00820E4F">
              <w:rPr>
                <w:rFonts w:ascii="Calibri" w:hAnsi="Calibri" w:cs="Calibri"/>
                <w:lang w:val="en-US"/>
              </w:rPr>
              <w:t xml:space="preserve">ployer différentes méthodes </w:t>
            </w:r>
            <w:r w:rsidR="00F335F4" w:rsidRPr="00820E4F">
              <w:rPr>
                <w:rFonts w:ascii="Calibri" w:hAnsi="Calibri" w:cs="Calibri"/>
                <w:lang w:val="en-US"/>
              </w:rPr>
              <w:t>de cr</w:t>
            </w:r>
            <w:r w:rsidR="000433AA" w:rsidRPr="00820E4F">
              <w:rPr>
                <w:rFonts w:ascii="Calibri" w:hAnsi="Calibri" w:cs="Calibri"/>
                <w:lang w:val="en-US"/>
              </w:rPr>
              <w:t>é</w:t>
            </w:r>
            <w:r w:rsidR="00F335F4" w:rsidRPr="00820E4F">
              <w:rPr>
                <w:rFonts w:ascii="Calibri" w:hAnsi="Calibri" w:cs="Calibri"/>
                <w:lang w:val="en-US"/>
              </w:rPr>
              <w:t>ation et de gestion de projets.</w:t>
            </w:r>
            <w:r w:rsidR="00F335F4" w:rsidRPr="00820E4F">
              <w:rPr>
                <w:rFonts w:ascii="Calibri" w:hAnsi="Calibri" w:cs="Calibri"/>
                <w:color w:val="000000" w:themeColor="text1"/>
              </w:rPr>
              <w:t xml:space="preserve"> L’appropriation d’outils méthodologiques actuels et efficaces pour mettre en place un projet. </w:t>
            </w:r>
            <w:r w:rsidR="000433AA" w:rsidRPr="00820E4F">
              <w:rPr>
                <w:rFonts w:ascii="Calibri" w:hAnsi="Calibri" w:cs="Calibri"/>
                <w:color w:val="000000" w:themeColor="text1"/>
              </w:rPr>
              <w:t>La</w:t>
            </w:r>
            <w:r w:rsidR="00F335F4" w:rsidRPr="00820E4F">
              <w:rPr>
                <w:rFonts w:ascii="Calibri" w:hAnsi="Calibri" w:cs="Calibri"/>
                <w:color w:val="000000" w:themeColor="text1"/>
              </w:rPr>
              <w:t xml:space="preserve"> conce</w:t>
            </w:r>
            <w:r w:rsidR="000433AA" w:rsidRPr="00820E4F">
              <w:rPr>
                <w:rFonts w:ascii="Calibri" w:hAnsi="Calibri" w:cs="Calibri"/>
                <w:color w:val="000000" w:themeColor="text1"/>
              </w:rPr>
              <w:t>ption</w:t>
            </w:r>
            <w:r w:rsidR="00F335F4" w:rsidRPr="00820E4F">
              <w:rPr>
                <w:rFonts w:ascii="Calibri" w:hAnsi="Calibri" w:cs="Calibri"/>
                <w:color w:val="000000" w:themeColor="text1"/>
              </w:rPr>
              <w:t xml:space="preserve"> </w:t>
            </w:r>
            <w:r w:rsidR="000433AA" w:rsidRPr="00820E4F">
              <w:rPr>
                <w:rFonts w:ascii="Calibri" w:hAnsi="Calibri" w:cs="Calibri"/>
                <w:color w:val="000000" w:themeColor="text1"/>
              </w:rPr>
              <w:t>d’</w:t>
            </w:r>
            <w:r w:rsidR="00F335F4" w:rsidRPr="00820E4F">
              <w:rPr>
                <w:rFonts w:ascii="Calibri" w:hAnsi="Calibri" w:cs="Calibri"/>
                <w:color w:val="000000" w:themeColor="text1"/>
              </w:rPr>
              <w:t>un projet en pensant l'organisation, la coordination du projet, les événements associés, le pilotage de prestataires et de partenaires.</w:t>
            </w:r>
          </w:p>
        </w:tc>
      </w:tr>
      <w:tr w:rsidR="00677447" w:rsidRPr="009E74F7" w14:paraId="45FF1272" w14:textId="77777777" w:rsidTr="00F335F4">
        <w:trPr>
          <w:trHeight w:val="2488"/>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37C0E6A3" w14:textId="77777777" w:rsidR="0027218A" w:rsidRDefault="00677447" w:rsidP="0078315E">
            <w:pPr>
              <w:jc w:val="both"/>
              <w:rPr>
                <w:b/>
                <w:bCs/>
                <w:color w:val="4BA58D"/>
                <w:lang w:val="en-US"/>
              </w:rPr>
            </w:pPr>
            <w:r w:rsidRPr="009E74F7">
              <w:rPr>
                <w:b/>
                <w:bCs/>
                <w:color w:val="4BA58D"/>
                <w:lang w:val="en-US"/>
              </w:rPr>
              <w:lastRenderedPageBreak/>
              <w:t xml:space="preserve">PLAN  /DESCRIPTIF  </w:t>
            </w:r>
          </w:p>
          <w:p w14:paraId="7363D483" w14:textId="74DF5B5D" w:rsidR="00677447" w:rsidRPr="009E74F7" w:rsidRDefault="00677447" w:rsidP="0078315E">
            <w:pPr>
              <w:jc w:val="both"/>
              <w:rPr>
                <w:b/>
                <w:bCs/>
                <w:color w:val="4BA58D"/>
              </w:rPr>
            </w:pPr>
            <w:r w:rsidRPr="009E74F7">
              <w:rPr>
                <w:b/>
                <w:bCs/>
                <w:color w:val="4BA58D"/>
                <w:lang w:val="en-US"/>
              </w:rPr>
              <w:t>de cours</w:t>
            </w:r>
          </w:p>
        </w:tc>
        <w:tc>
          <w:tcPr>
            <w:tcW w:w="765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1A7ABAA" w14:textId="4BEBEC00" w:rsidR="00E017B0" w:rsidRPr="000433AA" w:rsidRDefault="00EE1A73" w:rsidP="00E017B0">
            <w:pPr>
              <w:pStyle w:val="Sansinterligne"/>
              <w:jc w:val="both"/>
              <w:rPr>
                <w:rStyle w:val="apple-converted-space"/>
                <w:rFonts w:ascii="Calibri" w:hAnsi="Calibri" w:cs="Calibri"/>
                <w:color w:val="000000" w:themeColor="text1"/>
              </w:rPr>
            </w:pPr>
            <w:r w:rsidRPr="000433AA">
              <w:rPr>
                <w:rStyle w:val="apple-converted-space"/>
                <w:rFonts w:ascii="Calibri" w:hAnsi="Calibri" w:cs="Calibri"/>
                <w:color w:val="000000" w:themeColor="text1"/>
              </w:rPr>
              <w:t>Le</w:t>
            </w:r>
            <w:r w:rsidR="00E017B0" w:rsidRPr="000433AA">
              <w:rPr>
                <w:rStyle w:val="apple-converted-space"/>
                <w:rFonts w:ascii="Calibri" w:hAnsi="Calibri" w:cs="Calibri"/>
                <w:color w:val="000000" w:themeColor="text1"/>
              </w:rPr>
              <w:t xml:space="preserve"> </w:t>
            </w:r>
            <w:r w:rsidRPr="000433AA">
              <w:rPr>
                <w:rStyle w:val="apple-converted-space"/>
                <w:rFonts w:ascii="Calibri" w:hAnsi="Calibri" w:cs="Calibri"/>
                <w:color w:val="000000" w:themeColor="text1"/>
              </w:rPr>
              <w:t xml:space="preserve">cours </w:t>
            </w:r>
            <w:r w:rsidR="00E017B0" w:rsidRPr="000433AA">
              <w:rPr>
                <w:rStyle w:val="apple-converted-space"/>
                <w:rFonts w:ascii="Calibri" w:hAnsi="Calibri" w:cs="Calibri"/>
                <w:color w:val="000000" w:themeColor="text1"/>
              </w:rPr>
              <w:t>pr</w:t>
            </w:r>
            <w:r w:rsidR="00EA0DC9">
              <w:rPr>
                <w:rStyle w:val="apple-converted-space"/>
                <w:rFonts w:ascii="Calibri" w:hAnsi="Calibri" w:cs="Calibri"/>
                <w:color w:val="000000" w:themeColor="text1"/>
              </w:rPr>
              <w:t>ésente</w:t>
            </w:r>
            <w:r w:rsidR="00E017B0" w:rsidRPr="000433AA">
              <w:rPr>
                <w:rStyle w:val="apple-converted-space"/>
                <w:rFonts w:ascii="Calibri" w:hAnsi="Calibri" w:cs="Calibri"/>
                <w:color w:val="000000" w:themeColor="text1"/>
              </w:rPr>
              <w:t xml:space="preserve"> des méthodologies spécifiques à la gestion de projet via plusieurs aspects : définitions fondamentales, outils d’organisation, de suivi et d’évaluation d’un projet, création et exécution du budget, et outils d’amélioration continue.</w:t>
            </w:r>
          </w:p>
          <w:p w14:paraId="40955A5C" w14:textId="77777777" w:rsidR="00F335F4" w:rsidRPr="000433AA" w:rsidRDefault="00F335F4" w:rsidP="00E017B0">
            <w:pPr>
              <w:pStyle w:val="Sansinterligne"/>
              <w:jc w:val="both"/>
              <w:rPr>
                <w:rFonts w:ascii="Calibri" w:hAnsi="Calibri" w:cs="Calibri"/>
                <w:color w:val="000000" w:themeColor="text1"/>
              </w:rPr>
            </w:pPr>
          </w:p>
          <w:p w14:paraId="69AD8B45" w14:textId="65F126BF" w:rsidR="00F335F4" w:rsidRPr="00DC5FDD" w:rsidRDefault="00F335F4" w:rsidP="00F335F4">
            <w:pPr>
              <w:rPr>
                <w:rFonts w:ascii="Calibri" w:hAnsi="Calibri" w:cs="Calibri"/>
              </w:rPr>
            </w:pPr>
            <w:r w:rsidRPr="00DC5FDD">
              <w:rPr>
                <w:rFonts w:ascii="Calibri" w:hAnsi="Calibri" w:cs="Calibri"/>
                <w:b/>
                <w:bCs/>
              </w:rPr>
              <w:t>Cadre proposé pour le projet</w:t>
            </w:r>
            <w:r w:rsidRPr="000433AA">
              <w:rPr>
                <w:rFonts w:ascii="Calibri" w:hAnsi="Calibri" w:cs="Calibri"/>
                <w:b/>
                <w:bCs/>
              </w:rPr>
              <w:t> :</w:t>
            </w:r>
          </w:p>
          <w:p w14:paraId="41C4B334" w14:textId="4661D2F8" w:rsidR="00F335F4" w:rsidRPr="00DC5FDD" w:rsidRDefault="00F335F4" w:rsidP="00F335F4">
            <w:pPr>
              <w:spacing w:after="0"/>
              <w:rPr>
                <w:rFonts w:ascii="Calibri" w:hAnsi="Calibri" w:cs="Calibri"/>
              </w:rPr>
            </w:pPr>
            <w:r w:rsidRPr="00DC5FDD">
              <w:rPr>
                <w:rFonts w:ascii="Calibri" w:hAnsi="Calibri" w:cs="Calibri"/>
              </w:rPr>
              <w:t xml:space="preserve">Chaque groupe aura pour perspective de réaliser un événement sur le territoire français selon </w:t>
            </w:r>
            <w:r w:rsidRPr="000433AA">
              <w:rPr>
                <w:rFonts w:ascii="Calibri" w:hAnsi="Calibri" w:cs="Calibri"/>
              </w:rPr>
              <w:t>des</w:t>
            </w:r>
            <w:r w:rsidRPr="00DC5FDD">
              <w:rPr>
                <w:rFonts w:ascii="Calibri" w:hAnsi="Calibri" w:cs="Calibri"/>
              </w:rPr>
              <w:t xml:space="preserve"> contraintes fixées</w:t>
            </w:r>
            <w:r w:rsidRPr="000433AA">
              <w:rPr>
                <w:rFonts w:ascii="Calibri" w:hAnsi="Calibri" w:cs="Calibri"/>
              </w:rPr>
              <w:t xml:space="preserve"> </w:t>
            </w:r>
            <w:r w:rsidRPr="00DC5FDD">
              <w:rPr>
                <w:rFonts w:ascii="Calibri" w:hAnsi="Calibri" w:cs="Calibri"/>
              </w:rPr>
              <w:t>: </w:t>
            </w:r>
          </w:p>
          <w:p w14:paraId="321BA344" w14:textId="77777777" w:rsidR="00F335F4" w:rsidRPr="00DC5FDD" w:rsidRDefault="00F335F4" w:rsidP="00F335F4">
            <w:pPr>
              <w:spacing w:after="0"/>
              <w:rPr>
                <w:rFonts w:ascii="Calibri" w:hAnsi="Calibri" w:cs="Calibri"/>
              </w:rPr>
            </w:pPr>
            <w:r w:rsidRPr="00DC5FDD">
              <w:rPr>
                <w:rFonts w:ascii="Calibri" w:hAnsi="Calibri" w:cs="Calibri"/>
              </w:rPr>
              <w:t>- Une typologie de public (jeune public, public adolescent, PMR, sénior, tout public, public éloigné…)  </w:t>
            </w:r>
          </w:p>
          <w:p w14:paraId="69532538" w14:textId="77777777" w:rsidR="00F335F4" w:rsidRPr="00DC5FDD" w:rsidRDefault="00F335F4" w:rsidP="00F335F4">
            <w:pPr>
              <w:spacing w:after="0"/>
              <w:rPr>
                <w:rFonts w:ascii="Calibri" w:hAnsi="Calibri" w:cs="Calibri"/>
              </w:rPr>
            </w:pPr>
            <w:r w:rsidRPr="00DC5FDD">
              <w:rPr>
                <w:rFonts w:ascii="Calibri" w:hAnsi="Calibri" w:cs="Calibri"/>
              </w:rPr>
              <w:t>- Une forme Juridique (association, institution, entreprise privée, établissement privé…) </w:t>
            </w:r>
          </w:p>
          <w:p w14:paraId="49534757" w14:textId="35456E52" w:rsidR="00F335F4" w:rsidRPr="00DC5FDD" w:rsidRDefault="00F335F4" w:rsidP="00F335F4">
            <w:pPr>
              <w:spacing w:after="0"/>
              <w:rPr>
                <w:rFonts w:ascii="Calibri" w:hAnsi="Calibri" w:cs="Calibri"/>
              </w:rPr>
            </w:pPr>
            <w:r w:rsidRPr="00DC5FDD">
              <w:rPr>
                <w:rFonts w:ascii="Calibri" w:hAnsi="Calibri" w:cs="Calibri"/>
              </w:rPr>
              <w:t>- Une esthétique artistique (Arts plastique, Arts numérique, Danse, Théâtre, Musique…) </w:t>
            </w:r>
          </w:p>
          <w:p w14:paraId="467BBB75" w14:textId="10E05D81" w:rsidR="00F335F4" w:rsidRPr="000433AA" w:rsidRDefault="00F335F4" w:rsidP="00F335F4">
            <w:pPr>
              <w:rPr>
                <w:rFonts w:ascii="Calibri" w:hAnsi="Calibri" w:cs="Calibri"/>
              </w:rPr>
            </w:pPr>
            <w:r w:rsidRPr="00DC5FDD">
              <w:rPr>
                <w:rFonts w:ascii="Calibri" w:hAnsi="Calibri" w:cs="Calibri"/>
              </w:rPr>
              <w:t>Les groupes seront libres de choisir l’organisateur, la forme, et le lieu de l’événement.</w:t>
            </w:r>
          </w:p>
          <w:p w14:paraId="628FE989" w14:textId="77777777" w:rsidR="00677447" w:rsidRPr="009E74F7" w:rsidRDefault="00677447" w:rsidP="00E017B0">
            <w:pPr>
              <w:tabs>
                <w:tab w:val="center" w:pos="4536"/>
                <w:tab w:val="right" w:pos="9072"/>
              </w:tabs>
              <w:rPr>
                <w:b/>
                <w:bCs/>
                <w:color w:val="4BA58D"/>
                <w:lang w:val="en-US"/>
              </w:rPr>
            </w:pPr>
          </w:p>
        </w:tc>
      </w:tr>
      <w:tr w:rsidR="00677447" w:rsidRPr="009E74F7" w14:paraId="39F6645C" w14:textId="77777777" w:rsidTr="00F335F4">
        <w:trPr>
          <w:trHeight w:val="1249"/>
        </w:trPr>
        <w:tc>
          <w:tcPr>
            <w:tcW w:w="24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5738BE9" w14:textId="77777777" w:rsidR="00677447" w:rsidRPr="009E74F7" w:rsidRDefault="00677447" w:rsidP="0078315E">
            <w:pPr>
              <w:jc w:val="both"/>
              <w:rPr>
                <w:b/>
                <w:bCs/>
                <w:color w:val="4BA58D"/>
              </w:rPr>
            </w:pPr>
            <w:r w:rsidRPr="009E74F7">
              <w:rPr>
                <w:b/>
                <w:bCs/>
                <w:color w:val="4BA58D"/>
                <w:lang w:val="en-US"/>
              </w:rPr>
              <w:t>BIBLIOGRAPHIE INDICATIVE</w:t>
            </w:r>
          </w:p>
        </w:tc>
        <w:tc>
          <w:tcPr>
            <w:tcW w:w="765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DFD16EF" w14:textId="400220AF" w:rsidR="000433AA" w:rsidRPr="009B6230" w:rsidRDefault="000433AA" w:rsidP="0078315E">
            <w:pPr>
              <w:rPr>
                <w:rFonts w:ascii="Calibri" w:hAnsi="Calibri" w:cs="Calibri"/>
              </w:rPr>
            </w:pPr>
            <w:r w:rsidRPr="009B6230">
              <w:rPr>
                <w:rFonts w:ascii="Calibri" w:hAnsi="Calibri" w:cs="Calibri"/>
              </w:rPr>
              <w:t xml:space="preserve">Association Scénographies, </w:t>
            </w:r>
            <w:r w:rsidRPr="009B6230">
              <w:rPr>
                <w:rFonts w:ascii="Calibri" w:hAnsi="Calibri" w:cs="Calibri"/>
                <w:i/>
                <w:iCs/>
              </w:rPr>
              <w:t>Projets d’exposition, guide des bonnes pratiques</w:t>
            </w:r>
            <w:r w:rsidRPr="009B6230">
              <w:rPr>
                <w:rFonts w:ascii="Calibri" w:hAnsi="Calibri" w:cs="Calibri"/>
              </w:rPr>
              <w:t>, 2013, Paris, s.d.</w:t>
            </w:r>
          </w:p>
          <w:p w14:paraId="1CCB4416" w14:textId="145A0EF9" w:rsidR="00677447" w:rsidRPr="009B6230" w:rsidRDefault="000433AA" w:rsidP="0078315E">
            <w:pPr>
              <w:rPr>
                <w:rFonts w:ascii="Calibri" w:hAnsi="Calibri" w:cs="Calibri"/>
              </w:rPr>
            </w:pPr>
            <w:r w:rsidRPr="009B6230">
              <w:rPr>
                <w:rFonts w:ascii="Calibri" w:hAnsi="Calibri" w:cs="Calibri"/>
              </w:rPr>
              <w:t xml:space="preserve">Boutinet, Jean-Pierre. </w:t>
            </w:r>
            <w:r w:rsidRPr="009B6230">
              <w:rPr>
                <w:rFonts w:ascii="Calibri" w:hAnsi="Calibri" w:cs="Calibri"/>
                <w:i/>
                <w:iCs/>
              </w:rPr>
              <w:t>Anthropologie du projet</w:t>
            </w:r>
            <w:r w:rsidRPr="009B6230">
              <w:rPr>
                <w:rFonts w:ascii="Calibri" w:hAnsi="Calibri" w:cs="Calibri"/>
              </w:rPr>
              <w:t xml:space="preserve">, Paris. PUF (2è </w:t>
            </w:r>
            <w:proofErr w:type="spellStart"/>
            <w:r w:rsidRPr="009B6230">
              <w:rPr>
                <w:rFonts w:ascii="Calibri" w:hAnsi="Calibri" w:cs="Calibri"/>
              </w:rPr>
              <w:t>ed</w:t>
            </w:r>
            <w:proofErr w:type="spellEnd"/>
            <w:r w:rsidRPr="009B6230">
              <w:rPr>
                <w:rFonts w:ascii="Calibri" w:hAnsi="Calibri" w:cs="Calibri"/>
              </w:rPr>
              <w:t xml:space="preserve">.). </w:t>
            </w:r>
            <w:r w:rsidR="00677447" w:rsidRPr="009B6230">
              <w:rPr>
                <w:rFonts w:ascii="Calibri" w:hAnsi="Calibri" w:cs="Calibri"/>
              </w:rPr>
              <w:t>Paris. 120p.</w:t>
            </w:r>
          </w:p>
          <w:p w14:paraId="3CFFBCAF" w14:textId="18DF1382" w:rsidR="00677447" w:rsidRPr="009E74F7" w:rsidRDefault="000433AA" w:rsidP="0078315E">
            <w:pPr>
              <w:spacing w:after="0"/>
            </w:pPr>
            <w:r w:rsidRPr="009B6230">
              <w:rPr>
                <w:rFonts w:ascii="Calibri" w:hAnsi="Calibri" w:cs="Calibri"/>
              </w:rPr>
              <w:t>Corbel, Jean-Claude.</w:t>
            </w:r>
            <w:r w:rsidR="009B6230" w:rsidRPr="009B6230">
              <w:rPr>
                <w:rFonts w:ascii="Calibri" w:hAnsi="Calibri" w:cs="Calibri"/>
              </w:rPr>
              <w:t xml:space="preserve"> </w:t>
            </w:r>
            <w:r w:rsidR="009B6230" w:rsidRPr="009B6230">
              <w:rPr>
                <w:rFonts w:ascii="Calibri" w:hAnsi="Calibri" w:cs="Calibri"/>
                <w:i/>
                <w:iCs/>
              </w:rPr>
              <w:t>Management de projet – Fondamentaux, Méthodes, outils</w:t>
            </w:r>
            <w:r w:rsidR="009B6230" w:rsidRPr="009B6230">
              <w:rPr>
                <w:rFonts w:ascii="Calibri" w:hAnsi="Calibri" w:cs="Calibri"/>
              </w:rPr>
              <w:t>, 2012, Ed. Eyrolles, 3</w:t>
            </w:r>
            <w:r w:rsidR="009B6230" w:rsidRPr="009B6230">
              <w:rPr>
                <w:rFonts w:ascii="Calibri" w:hAnsi="Calibri" w:cs="Calibri"/>
                <w:vertAlign w:val="superscript"/>
              </w:rPr>
              <w:t>ème</w:t>
            </w:r>
            <w:r w:rsidR="009B6230" w:rsidRPr="009B6230">
              <w:rPr>
                <w:rFonts w:ascii="Calibri" w:hAnsi="Calibri" w:cs="Calibri"/>
              </w:rPr>
              <w:t xml:space="preserve"> Ed. Paris, 240 p.</w:t>
            </w:r>
          </w:p>
        </w:tc>
      </w:tr>
    </w:tbl>
    <w:p w14:paraId="7530EF95" w14:textId="77777777" w:rsidR="005A747B" w:rsidRDefault="005A747B" w:rsidP="00864DD9">
      <w:pPr>
        <w:jc w:val="both"/>
        <w:rPr>
          <w:rFonts w:ascii="Calibri" w:hAnsi="Calibri" w:cs="Calibri"/>
          <w:b/>
          <w:bCs/>
          <w:color w:val="4BA58D"/>
          <w:sz w:val="28"/>
          <w:szCs w:val="28"/>
        </w:rPr>
      </w:pPr>
    </w:p>
    <w:p w14:paraId="268884C5" w14:textId="77777777" w:rsidR="005A747B" w:rsidRDefault="005A747B" w:rsidP="00864DD9">
      <w:pPr>
        <w:jc w:val="both"/>
        <w:rPr>
          <w:rFonts w:ascii="Calibri" w:hAnsi="Calibri" w:cs="Calibri"/>
          <w:b/>
          <w:bCs/>
          <w:color w:val="4BA58D"/>
          <w:sz w:val="28"/>
          <w:szCs w:val="28"/>
        </w:rPr>
      </w:pPr>
    </w:p>
    <w:p w14:paraId="4536C864" w14:textId="77777777" w:rsidR="005A747B" w:rsidRDefault="005A747B" w:rsidP="00864DD9">
      <w:pPr>
        <w:jc w:val="both"/>
        <w:rPr>
          <w:rFonts w:ascii="Calibri" w:hAnsi="Calibri" w:cs="Calibri"/>
          <w:b/>
          <w:bCs/>
          <w:color w:val="4BA58D"/>
          <w:sz w:val="28"/>
          <w:szCs w:val="28"/>
        </w:rPr>
      </w:pPr>
    </w:p>
    <w:p w14:paraId="598BBA4D" w14:textId="77777777" w:rsidR="00DA2748" w:rsidRDefault="00DA2748" w:rsidP="00864DD9">
      <w:pPr>
        <w:jc w:val="both"/>
        <w:rPr>
          <w:rFonts w:ascii="Calibri" w:hAnsi="Calibri" w:cs="Calibri"/>
          <w:b/>
          <w:bCs/>
          <w:color w:val="4BA58D"/>
          <w:sz w:val="28"/>
          <w:szCs w:val="28"/>
        </w:rPr>
      </w:pPr>
    </w:p>
    <w:p w14:paraId="2BC6BCD0" w14:textId="77777777" w:rsidR="005A747B" w:rsidRDefault="005A747B" w:rsidP="00864DD9">
      <w:pPr>
        <w:jc w:val="both"/>
        <w:rPr>
          <w:rFonts w:ascii="Calibri" w:hAnsi="Calibri" w:cs="Calibri"/>
          <w:b/>
          <w:bCs/>
          <w:color w:val="4BA58D"/>
          <w:sz w:val="28"/>
          <w:szCs w:val="28"/>
        </w:rPr>
      </w:pPr>
    </w:p>
    <w:p w14:paraId="61078372" w14:textId="77777777" w:rsidR="00B80257" w:rsidRDefault="00B80257" w:rsidP="00864DD9">
      <w:pPr>
        <w:jc w:val="both"/>
        <w:rPr>
          <w:rFonts w:ascii="Calibri" w:hAnsi="Calibri" w:cs="Calibri"/>
          <w:b/>
          <w:bCs/>
          <w:color w:val="4BA58D"/>
          <w:sz w:val="28"/>
          <w:szCs w:val="28"/>
        </w:rPr>
      </w:pPr>
    </w:p>
    <w:p w14:paraId="5F8E6BF4" w14:textId="7673DD36" w:rsidR="00B80257" w:rsidRPr="00DA2748" w:rsidRDefault="00DA2748" w:rsidP="00DA2748">
      <w:pPr>
        <w:rPr>
          <w:rFonts w:ascii="Calibri" w:hAnsi="Calibri" w:cs="Calibri"/>
          <w:b/>
          <w:bCs/>
          <w:color w:val="4BA58D"/>
          <w:sz w:val="38"/>
          <w:szCs w:val="38"/>
        </w:rPr>
      </w:pPr>
      <w:r w:rsidRPr="00DA2748">
        <w:rPr>
          <w:rFonts w:ascii="Calibri" w:hAnsi="Calibri" w:cs="Calibri"/>
          <w:b/>
          <w:bCs/>
          <w:color w:val="4BA58D"/>
          <w:sz w:val="38"/>
          <w:szCs w:val="38"/>
        </w:rPr>
        <w:t xml:space="preserve">       </w:t>
      </w:r>
      <w:r w:rsidR="000433AA" w:rsidRPr="00DA2748">
        <w:rPr>
          <w:rFonts w:ascii="Calibri" w:hAnsi="Calibri" w:cs="Calibri"/>
          <w:b/>
          <w:bCs/>
          <w:color w:val="4BA58D"/>
          <w:sz w:val="38"/>
          <w:szCs w:val="38"/>
        </w:rPr>
        <w:t>Départ en stage de M1  à partir du mois d</w:t>
      </w:r>
      <w:r w:rsidRPr="00DA2748">
        <w:rPr>
          <w:rFonts w:ascii="Calibri" w:hAnsi="Calibri" w:cs="Calibri"/>
          <w:b/>
          <w:bCs/>
          <w:color w:val="4BA58D"/>
          <w:sz w:val="38"/>
          <w:szCs w:val="38"/>
        </w:rPr>
        <w:t>u 1</w:t>
      </w:r>
      <w:r w:rsidRPr="00DA2748">
        <w:rPr>
          <w:rFonts w:ascii="Calibri" w:hAnsi="Calibri" w:cs="Calibri"/>
          <w:b/>
          <w:bCs/>
          <w:color w:val="4BA58D"/>
          <w:sz w:val="38"/>
          <w:szCs w:val="38"/>
          <w:vertAlign w:val="superscript"/>
        </w:rPr>
        <w:t>er</w:t>
      </w:r>
      <w:r w:rsidRPr="00DA2748">
        <w:rPr>
          <w:rFonts w:ascii="Calibri" w:hAnsi="Calibri" w:cs="Calibri"/>
          <w:b/>
          <w:bCs/>
          <w:color w:val="4BA58D"/>
          <w:sz w:val="38"/>
          <w:szCs w:val="38"/>
        </w:rPr>
        <w:t xml:space="preserve"> </w:t>
      </w:r>
      <w:r w:rsidR="000433AA" w:rsidRPr="00DA2748">
        <w:rPr>
          <w:rFonts w:ascii="Calibri" w:hAnsi="Calibri" w:cs="Calibri"/>
          <w:b/>
          <w:bCs/>
          <w:color w:val="4BA58D"/>
          <w:sz w:val="38"/>
          <w:szCs w:val="38"/>
        </w:rPr>
        <w:t>avril</w:t>
      </w:r>
    </w:p>
    <w:p w14:paraId="56099E0A" w14:textId="77777777" w:rsidR="00B80257" w:rsidRDefault="00B80257" w:rsidP="00864DD9">
      <w:pPr>
        <w:jc w:val="both"/>
        <w:rPr>
          <w:rFonts w:ascii="Calibri" w:hAnsi="Calibri" w:cs="Calibri"/>
          <w:b/>
          <w:bCs/>
          <w:color w:val="4BA58D"/>
          <w:sz w:val="28"/>
          <w:szCs w:val="28"/>
        </w:rPr>
      </w:pPr>
    </w:p>
    <w:p w14:paraId="1BACC063" w14:textId="77777777" w:rsidR="00B80257" w:rsidRDefault="00B80257" w:rsidP="00864DD9">
      <w:pPr>
        <w:jc w:val="both"/>
        <w:rPr>
          <w:rFonts w:ascii="Calibri" w:hAnsi="Calibri" w:cs="Calibri"/>
          <w:b/>
          <w:bCs/>
          <w:color w:val="4BA58D"/>
          <w:sz w:val="28"/>
          <w:szCs w:val="28"/>
        </w:rPr>
      </w:pPr>
    </w:p>
    <w:p w14:paraId="11C863D8" w14:textId="77777777" w:rsidR="00B80257" w:rsidRDefault="00B80257" w:rsidP="00864DD9">
      <w:pPr>
        <w:jc w:val="both"/>
        <w:rPr>
          <w:rFonts w:ascii="Calibri" w:hAnsi="Calibri" w:cs="Calibri"/>
          <w:b/>
          <w:bCs/>
          <w:color w:val="4BA58D"/>
          <w:sz w:val="28"/>
          <w:szCs w:val="28"/>
        </w:rPr>
      </w:pPr>
    </w:p>
    <w:p w14:paraId="6E9D07EE" w14:textId="77777777" w:rsidR="00B80257" w:rsidRDefault="00B80257" w:rsidP="00864DD9">
      <w:pPr>
        <w:jc w:val="both"/>
        <w:rPr>
          <w:rFonts w:ascii="Calibri" w:hAnsi="Calibri" w:cs="Calibri"/>
          <w:b/>
          <w:bCs/>
          <w:color w:val="4BA58D"/>
          <w:sz w:val="28"/>
          <w:szCs w:val="28"/>
        </w:rPr>
      </w:pPr>
    </w:p>
    <w:p w14:paraId="331E682E" w14:textId="77777777" w:rsidR="00B80257" w:rsidRDefault="00B80257" w:rsidP="00864DD9">
      <w:pPr>
        <w:jc w:val="both"/>
        <w:rPr>
          <w:rFonts w:ascii="Calibri" w:hAnsi="Calibri" w:cs="Calibri"/>
          <w:b/>
          <w:bCs/>
          <w:color w:val="4BA58D"/>
          <w:sz w:val="28"/>
          <w:szCs w:val="28"/>
        </w:rPr>
      </w:pPr>
    </w:p>
    <w:p w14:paraId="0E12766C" w14:textId="77777777" w:rsidR="00B80257" w:rsidRDefault="00B80257" w:rsidP="00864DD9">
      <w:pPr>
        <w:jc w:val="both"/>
        <w:rPr>
          <w:rFonts w:ascii="Calibri" w:hAnsi="Calibri" w:cs="Calibri"/>
          <w:b/>
          <w:bCs/>
          <w:color w:val="4BA58D"/>
          <w:sz w:val="28"/>
          <w:szCs w:val="28"/>
        </w:rPr>
      </w:pPr>
    </w:p>
    <w:p w14:paraId="65E71E01" w14:textId="77777777" w:rsidR="00B80257" w:rsidRDefault="00B80257" w:rsidP="00864DD9">
      <w:pPr>
        <w:jc w:val="both"/>
        <w:rPr>
          <w:rFonts w:ascii="Calibri" w:hAnsi="Calibri" w:cs="Calibri"/>
          <w:b/>
          <w:bCs/>
          <w:color w:val="4BA58D"/>
          <w:sz w:val="28"/>
          <w:szCs w:val="28"/>
        </w:rPr>
      </w:pPr>
    </w:p>
    <w:p w14:paraId="143BD9A0" w14:textId="16D28254" w:rsidR="00B80257" w:rsidRPr="00B80257" w:rsidRDefault="00B80257" w:rsidP="00B80257">
      <w:pPr>
        <w:jc w:val="center"/>
        <w:rPr>
          <w:rFonts w:ascii="Calibri" w:hAnsi="Calibri" w:cs="Calibri"/>
          <w:b/>
          <w:bCs/>
          <w:color w:val="4BA58D"/>
          <w:sz w:val="52"/>
          <w:szCs w:val="52"/>
        </w:rPr>
      </w:pPr>
      <w:r w:rsidRPr="00B80257">
        <w:rPr>
          <w:rFonts w:ascii="Calibri" w:hAnsi="Calibri" w:cs="Calibri"/>
          <w:b/>
          <w:bCs/>
          <w:color w:val="4BA58D"/>
          <w:sz w:val="52"/>
          <w:szCs w:val="52"/>
        </w:rPr>
        <w:lastRenderedPageBreak/>
        <w:t>Master M2</w:t>
      </w:r>
    </w:p>
    <w:p w14:paraId="75BFBAC9" w14:textId="27513CBA" w:rsidR="005A747B" w:rsidRDefault="005A747B" w:rsidP="005A747B">
      <w:pPr>
        <w:jc w:val="center"/>
        <w:rPr>
          <w:rFonts w:ascii="Calibri" w:hAnsi="Calibri" w:cs="Calibri"/>
          <w:b/>
          <w:bCs/>
          <w:color w:val="4BA58D"/>
          <w:sz w:val="52"/>
          <w:szCs w:val="52"/>
        </w:rPr>
      </w:pPr>
      <w:r w:rsidRPr="00D75EF7">
        <w:rPr>
          <w:rFonts w:ascii="Calibri" w:hAnsi="Calibri" w:cs="Calibri"/>
          <w:b/>
          <w:bCs/>
          <w:color w:val="4BA58D"/>
          <w:sz w:val="52"/>
          <w:szCs w:val="52"/>
        </w:rPr>
        <w:t>Semestre 3</w:t>
      </w:r>
    </w:p>
    <w:p w14:paraId="23EA8A09" w14:textId="77777777" w:rsidR="00760E6C" w:rsidRPr="00D75EF7" w:rsidRDefault="00760E6C" w:rsidP="005A747B">
      <w:pPr>
        <w:jc w:val="center"/>
        <w:rPr>
          <w:rFonts w:ascii="Calibri" w:hAnsi="Calibri" w:cs="Calibri"/>
          <w:b/>
          <w:bCs/>
          <w:color w:val="4BA58D"/>
          <w:sz w:val="52"/>
          <w:szCs w:val="52"/>
        </w:rPr>
      </w:pPr>
    </w:p>
    <w:p w14:paraId="569D511F" w14:textId="1AA547BD" w:rsidR="005A747B" w:rsidRPr="002F77A2" w:rsidRDefault="005A747B" w:rsidP="005A747B">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1</w:t>
      </w:r>
      <w:r w:rsidRPr="004435EC">
        <w:rPr>
          <w:rFonts w:ascii="Calibri" w:hAnsi="Calibri" w:cstheme="minorHAnsi"/>
          <w:b/>
          <w:color w:val="31BF9A"/>
          <w:sz w:val="40"/>
          <w:szCs w:val="40"/>
        </w:rPr>
        <w:t xml:space="preserve"> – </w:t>
      </w:r>
      <w:r>
        <w:rPr>
          <w:rFonts w:ascii="Calibri" w:hAnsi="Calibri" w:cstheme="minorHAnsi"/>
          <w:b/>
          <w:color w:val="31BF9A"/>
          <w:sz w:val="40"/>
          <w:szCs w:val="40"/>
        </w:rPr>
        <w:t>APPROFON</w:t>
      </w:r>
      <w:r w:rsidR="009D644B">
        <w:rPr>
          <w:rFonts w:ascii="Calibri" w:hAnsi="Calibri" w:cstheme="minorHAnsi"/>
          <w:b/>
          <w:color w:val="31BF9A"/>
          <w:sz w:val="40"/>
          <w:szCs w:val="40"/>
        </w:rPr>
        <w:t>DI</w:t>
      </w:r>
      <w:r>
        <w:rPr>
          <w:rFonts w:ascii="Calibri" w:hAnsi="Calibri" w:cstheme="minorHAnsi"/>
          <w:b/>
          <w:color w:val="31BF9A"/>
          <w:sz w:val="40"/>
          <w:szCs w:val="40"/>
        </w:rPr>
        <w:t>SSEMENT DES FONDAMENTAUX</w:t>
      </w:r>
    </w:p>
    <w:p w14:paraId="1ED11192" w14:textId="77777777" w:rsidR="005A747B" w:rsidRDefault="005A747B" w:rsidP="005A747B">
      <w:pPr>
        <w:rPr>
          <w:rFonts w:ascii="Calibri" w:hAnsi="Calibri" w:cs="Calibri"/>
          <w:b/>
          <w:bCs/>
          <w:color w:val="4BA58D"/>
          <w:sz w:val="48"/>
          <w:szCs w:val="48"/>
        </w:rPr>
      </w:pPr>
    </w:p>
    <w:p w14:paraId="069C96BA" w14:textId="77777777" w:rsidR="009D644B" w:rsidRPr="009D644B" w:rsidRDefault="009D644B" w:rsidP="009D644B">
      <w:pPr>
        <w:pStyle w:val="Paragraphedeliste"/>
        <w:numPr>
          <w:ilvl w:val="0"/>
          <w:numId w:val="3"/>
        </w:numPr>
        <w:rPr>
          <w:rFonts w:cs="Calibri"/>
          <w:b/>
          <w:bCs/>
          <w:iCs/>
          <w:color w:val="4BA58D"/>
          <w:sz w:val="32"/>
          <w:szCs w:val="32"/>
        </w:rPr>
      </w:pPr>
      <w:r w:rsidRPr="009D644B">
        <w:rPr>
          <w:rFonts w:cs="Calibri"/>
          <w:b/>
          <w:bCs/>
          <w:iCs/>
          <w:color w:val="4BA58D"/>
          <w:sz w:val="32"/>
          <w:szCs w:val="32"/>
        </w:rPr>
        <w:t>Finances et ressources des institutions culturelles</w:t>
      </w:r>
    </w:p>
    <w:p w14:paraId="404F22BB" w14:textId="32628377" w:rsidR="009D644B" w:rsidRPr="009D644B" w:rsidRDefault="009D644B" w:rsidP="009D644B">
      <w:pPr>
        <w:tabs>
          <w:tab w:val="center" w:pos="4536"/>
          <w:tab w:val="right" w:pos="9072"/>
        </w:tabs>
        <w:jc w:val="both"/>
        <w:rPr>
          <w:rFonts w:ascii="Calibri" w:hAnsi="Calibri" w:cs="Calibri"/>
          <w:b/>
          <w:bCs/>
          <w:iCs/>
          <w:color w:val="4BA58D"/>
          <w:sz w:val="24"/>
          <w:szCs w:val="24"/>
        </w:rPr>
      </w:pPr>
      <w:r w:rsidRPr="009D644B">
        <w:rPr>
          <w:rFonts w:ascii="Calibri" w:hAnsi="Calibri" w:cs="Calibri"/>
          <w:b/>
          <w:bCs/>
          <w:iCs/>
          <w:color w:val="4BA58D"/>
          <w:sz w:val="24"/>
          <w:szCs w:val="24"/>
        </w:rPr>
        <w:t>Semestre 3 – CM – 12 heures   MCCC - TE</w:t>
      </w:r>
    </w:p>
    <w:p w14:paraId="13C296DF" w14:textId="5D1F362E" w:rsidR="009D644B" w:rsidRPr="009D644B" w:rsidRDefault="009D644B" w:rsidP="009D644B">
      <w:pPr>
        <w:tabs>
          <w:tab w:val="center" w:pos="4536"/>
          <w:tab w:val="right" w:pos="9072"/>
        </w:tabs>
        <w:jc w:val="both"/>
        <w:rPr>
          <w:rFonts w:ascii="Calibri" w:hAnsi="Calibri" w:cs="Calibri"/>
          <w:b/>
          <w:bCs/>
          <w:iCs/>
          <w:color w:val="4BA58D"/>
          <w:sz w:val="24"/>
          <w:szCs w:val="24"/>
        </w:rPr>
      </w:pPr>
      <w:r w:rsidRPr="009D644B">
        <w:rPr>
          <w:rFonts w:ascii="Calibri" w:hAnsi="Calibri" w:cs="Calibri"/>
          <w:b/>
          <w:bCs/>
          <w:iCs/>
          <w:color w:val="4BA58D"/>
          <w:sz w:val="24"/>
          <w:szCs w:val="24"/>
        </w:rPr>
        <w:t xml:space="preserve">Christelle Ballandras-Rozet, Lyon 3, Droit, </w:t>
      </w:r>
      <w:bookmarkStart w:id="6" w:name="_Hlk83027772"/>
      <w:r w:rsidRPr="009D644B">
        <w:rPr>
          <w:rFonts w:ascii="Calibri" w:hAnsi="Calibri" w:cs="Calibri"/>
          <w:b/>
          <w:bCs/>
          <w:iCs/>
          <w:color w:val="4BA58D"/>
          <w:sz w:val="24"/>
          <w:szCs w:val="24"/>
        </w:rPr>
        <w:t xml:space="preserve">CERFF </w:t>
      </w:r>
      <w:bookmarkEnd w:id="6"/>
    </w:p>
    <w:p w14:paraId="2B22B13F" w14:textId="2431BF00" w:rsidR="009D644B" w:rsidRDefault="009D644B" w:rsidP="009D644B">
      <w:pPr>
        <w:jc w:val="both"/>
        <w:rPr>
          <w:rFonts w:ascii="Calibri" w:hAnsi="Calibri"/>
          <w:shd w:val="clear" w:color="auto" w:fill="FFFFFF"/>
        </w:rPr>
      </w:pPr>
      <w:r>
        <w:rPr>
          <w:rFonts w:ascii="Calibri" w:hAnsi="Calibri"/>
          <w:shd w:val="clear" w:color="auto" w:fill="FFFFFF"/>
        </w:rPr>
        <w:t>Le cours s’attache à présenter notamment :</w:t>
      </w:r>
    </w:p>
    <w:p w14:paraId="6CF67542" w14:textId="77777777" w:rsidR="009D644B" w:rsidRPr="005054AE" w:rsidRDefault="009D644B" w:rsidP="009D644B">
      <w:pPr>
        <w:jc w:val="both"/>
        <w:rPr>
          <w:rFonts w:ascii="Calibri" w:hAnsi="Calibri"/>
        </w:rPr>
      </w:pPr>
      <w:r>
        <w:rPr>
          <w:rFonts w:ascii="Calibri" w:hAnsi="Calibri"/>
          <w:shd w:val="clear" w:color="auto" w:fill="FFFFFF"/>
        </w:rPr>
        <w:t>-</w:t>
      </w:r>
      <w:r w:rsidRPr="005054AE">
        <w:rPr>
          <w:rFonts w:ascii="Calibri" w:hAnsi="Calibri"/>
          <w:shd w:val="clear" w:color="auto" w:fill="FFFFFF"/>
        </w:rPr>
        <w:t xml:space="preserve"> des notions essentielles des finances publiques en lien avec le domaine culturel. Le cours relate les règles budgétaires et comptables qui s</w:t>
      </w:r>
      <w:r>
        <w:rPr>
          <w:rFonts w:ascii="Calibri" w:hAnsi="Calibri"/>
          <w:shd w:val="clear" w:color="auto" w:fill="FFFFFF"/>
        </w:rPr>
        <w:t>’</w:t>
      </w:r>
      <w:r w:rsidRPr="005054AE">
        <w:rPr>
          <w:rFonts w:ascii="Calibri" w:hAnsi="Calibri"/>
          <w:shd w:val="clear" w:color="auto" w:fill="FFFFFF"/>
        </w:rPr>
        <w:t>appliquent à l</w:t>
      </w:r>
      <w:r>
        <w:rPr>
          <w:rFonts w:ascii="Calibri" w:hAnsi="Calibri"/>
          <w:shd w:val="clear" w:color="auto" w:fill="FFFFFF"/>
        </w:rPr>
        <w:t>’</w:t>
      </w:r>
      <w:r w:rsidRPr="005054AE">
        <w:rPr>
          <w:rFonts w:ascii="Calibri" w:hAnsi="Calibri"/>
          <w:shd w:val="clear" w:color="auto" w:fill="FFFFFF"/>
        </w:rPr>
        <w:t>ensemble des acteurs publics du secteur culturel. Il insiste sur le régime financier des administrations publiques (l</w:t>
      </w:r>
      <w:r>
        <w:rPr>
          <w:rFonts w:ascii="Calibri" w:hAnsi="Calibri"/>
          <w:shd w:val="clear" w:color="auto" w:fill="FFFFFF"/>
        </w:rPr>
        <w:t>’</w:t>
      </w:r>
      <w:r w:rsidRPr="005054AE">
        <w:rPr>
          <w:rFonts w:ascii="Calibri" w:hAnsi="Calibri"/>
          <w:shd w:val="clear" w:color="auto" w:fill="FFFFFF"/>
        </w:rPr>
        <w:t>administration centrale de l</w:t>
      </w:r>
      <w:r>
        <w:rPr>
          <w:rFonts w:ascii="Calibri" w:hAnsi="Calibri"/>
          <w:shd w:val="clear" w:color="auto" w:fill="FFFFFF"/>
        </w:rPr>
        <w:t>’</w:t>
      </w:r>
      <w:r w:rsidRPr="005054AE">
        <w:rPr>
          <w:rFonts w:ascii="Calibri" w:hAnsi="Calibri"/>
          <w:shd w:val="clear" w:color="auto" w:fill="FFFFFF"/>
        </w:rPr>
        <w:t>État, l</w:t>
      </w:r>
      <w:r>
        <w:rPr>
          <w:rFonts w:ascii="Calibri" w:hAnsi="Calibri"/>
          <w:shd w:val="clear" w:color="auto" w:fill="FFFFFF"/>
        </w:rPr>
        <w:t>’</w:t>
      </w:r>
      <w:r w:rsidRPr="005054AE">
        <w:rPr>
          <w:rFonts w:ascii="Calibri" w:hAnsi="Calibri"/>
          <w:shd w:val="clear" w:color="auto" w:fill="FFFFFF"/>
        </w:rPr>
        <w:t>administration déconcentrée et l</w:t>
      </w:r>
      <w:r>
        <w:rPr>
          <w:rFonts w:ascii="Calibri" w:hAnsi="Calibri"/>
          <w:shd w:val="clear" w:color="auto" w:fill="FFFFFF"/>
        </w:rPr>
        <w:t>’</w:t>
      </w:r>
      <w:r w:rsidRPr="005054AE">
        <w:rPr>
          <w:rFonts w:ascii="Calibri" w:hAnsi="Calibri"/>
          <w:shd w:val="clear" w:color="auto" w:fill="FFFFFF"/>
        </w:rPr>
        <w:t>administration décentralisée) et de leurs démembrements, pour en révéler la spécificité et le distinguer de celui des acteurs culturels relevant du droit privé (associations et fondations).</w:t>
      </w:r>
    </w:p>
    <w:p w14:paraId="20B5BA5C" w14:textId="77777777" w:rsidR="009D644B" w:rsidRDefault="009D644B" w:rsidP="009D644B">
      <w:pPr>
        <w:jc w:val="both"/>
        <w:rPr>
          <w:rFonts w:ascii="Calibri" w:hAnsi="Calibri" w:cs="Calibri"/>
          <w:iCs/>
        </w:rPr>
      </w:pPr>
    </w:p>
    <w:p w14:paraId="35FAAA1E" w14:textId="77777777" w:rsidR="00947632" w:rsidRDefault="00947632" w:rsidP="009D644B">
      <w:pPr>
        <w:jc w:val="both"/>
        <w:rPr>
          <w:rFonts w:ascii="Calibri" w:hAnsi="Calibri" w:cs="Calibri"/>
          <w:iCs/>
        </w:rPr>
      </w:pPr>
    </w:p>
    <w:p w14:paraId="4A6A5B3F" w14:textId="77777777" w:rsidR="00947632" w:rsidRDefault="00947632" w:rsidP="009D644B">
      <w:pPr>
        <w:jc w:val="both"/>
        <w:rPr>
          <w:rFonts w:ascii="Calibri" w:hAnsi="Calibri" w:cs="Calibri"/>
          <w:iCs/>
        </w:rPr>
      </w:pPr>
    </w:p>
    <w:p w14:paraId="19558197" w14:textId="77777777" w:rsidR="00947632" w:rsidRDefault="00947632" w:rsidP="009D644B">
      <w:pPr>
        <w:jc w:val="both"/>
        <w:rPr>
          <w:rFonts w:ascii="Calibri" w:hAnsi="Calibri" w:cs="Calibri"/>
          <w:iCs/>
        </w:rPr>
      </w:pPr>
    </w:p>
    <w:p w14:paraId="797E5345" w14:textId="77777777" w:rsidR="00947632" w:rsidRDefault="00947632" w:rsidP="009D644B">
      <w:pPr>
        <w:jc w:val="both"/>
        <w:rPr>
          <w:rFonts w:ascii="Calibri" w:hAnsi="Calibri" w:cs="Calibri"/>
          <w:iCs/>
        </w:rPr>
      </w:pPr>
    </w:p>
    <w:p w14:paraId="3EA595B4" w14:textId="77777777" w:rsidR="00611E6A" w:rsidRPr="00611E6A" w:rsidRDefault="00611E6A" w:rsidP="00611E6A">
      <w:pPr>
        <w:pStyle w:val="Paragraphedeliste"/>
        <w:numPr>
          <w:ilvl w:val="0"/>
          <w:numId w:val="3"/>
        </w:numPr>
        <w:rPr>
          <w:rFonts w:cs="Calibri"/>
          <w:b/>
          <w:bCs/>
          <w:iCs/>
          <w:color w:val="4BA58D"/>
          <w:sz w:val="32"/>
          <w:szCs w:val="32"/>
        </w:rPr>
      </w:pPr>
      <w:r w:rsidRPr="00611E6A">
        <w:rPr>
          <w:rFonts w:cs="Calibri"/>
          <w:b/>
          <w:bCs/>
          <w:iCs/>
          <w:color w:val="4BA58D"/>
          <w:sz w:val="32"/>
          <w:szCs w:val="32"/>
        </w:rPr>
        <w:t>Propriété intellectuelle</w:t>
      </w:r>
    </w:p>
    <w:p w14:paraId="716CEBE9" w14:textId="687E2DD0" w:rsidR="00611E6A" w:rsidRPr="00AB6C09" w:rsidRDefault="00611E6A" w:rsidP="00611E6A">
      <w:pPr>
        <w:tabs>
          <w:tab w:val="center" w:pos="4536"/>
          <w:tab w:val="right" w:pos="9072"/>
        </w:tabs>
        <w:jc w:val="both"/>
        <w:rPr>
          <w:rFonts w:ascii="Calibri" w:hAnsi="Calibri" w:cs="Calibri"/>
          <w:b/>
          <w:bCs/>
          <w:iCs/>
          <w:color w:val="4BA58D"/>
          <w:sz w:val="24"/>
          <w:szCs w:val="24"/>
        </w:rPr>
      </w:pPr>
      <w:r w:rsidRPr="00AB6C09">
        <w:rPr>
          <w:rFonts w:ascii="Calibri" w:hAnsi="Calibri" w:cs="Calibri"/>
          <w:b/>
          <w:bCs/>
          <w:iCs/>
          <w:color w:val="4BA58D"/>
          <w:sz w:val="24"/>
          <w:szCs w:val="24"/>
        </w:rPr>
        <w:t xml:space="preserve">Semestre 3 – CM – 8 heures    MCCC : DOSSIER </w:t>
      </w:r>
    </w:p>
    <w:p w14:paraId="6579C69C" w14:textId="59890E7B" w:rsidR="00611E6A" w:rsidRPr="00AB6C09" w:rsidRDefault="00611E6A" w:rsidP="00AB6C09">
      <w:pPr>
        <w:tabs>
          <w:tab w:val="center" w:pos="4536"/>
          <w:tab w:val="right" w:pos="9072"/>
        </w:tabs>
        <w:jc w:val="both"/>
        <w:rPr>
          <w:rFonts w:ascii="Calibri" w:hAnsi="Calibri" w:cs="Calibri"/>
          <w:b/>
          <w:bCs/>
          <w:iCs/>
          <w:color w:val="4BA58D"/>
          <w:sz w:val="24"/>
          <w:szCs w:val="24"/>
        </w:rPr>
      </w:pPr>
      <w:r w:rsidRPr="00AB6C09">
        <w:rPr>
          <w:rFonts w:ascii="Calibri" w:hAnsi="Calibri" w:cs="Calibri"/>
          <w:b/>
          <w:bCs/>
          <w:iCs/>
          <w:color w:val="4BA58D"/>
          <w:sz w:val="24"/>
          <w:szCs w:val="24"/>
        </w:rPr>
        <w:t>Emilie Terrier</w:t>
      </w:r>
      <w:r w:rsidR="00AB6C09" w:rsidRPr="00AB6C09">
        <w:rPr>
          <w:rFonts w:ascii="Calibri" w:hAnsi="Calibri" w:cs="Calibri"/>
          <w:b/>
          <w:bCs/>
          <w:iCs/>
          <w:color w:val="4BA58D"/>
          <w:sz w:val="24"/>
          <w:szCs w:val="24"/>
        </w:rPr>
        <w:t>, Université de Grenoble Alpes, Droit, CRJ</w:t>
      </w:r>
    </w:p>
    <w:p w14:paraId="6AEB1B1A" w14:textId="33B74213" w:rsidR="00611E6A" w:rsidRPr="005054AE" w:rsidRDefault="00611E6A" w:rsidP="00611E6A">
      <w:pPr>
        <w:jc w:val="both"/>
        <w:rPr>
          <w:rFonts w:ascii="Calibri" w:hAnsi="Calibri" w:cs="Calibri"/>
          <w:iCs/>
        </w:rPr>
      </w:pPr>
      <w:r w:rsidRPr="005054AE">
        <w:rPr>
          <w:rFonts w:ascii="Calibri" w:hAnsi="Calibri" w:cs="Helvetica Neue"/>
        </w:rPr>
        <w:t>L</w:t>
      </w:r>
      <w:r>
        <w:rPr>
          <w:rFonts w:ascii="Calibri" w:hAnsi="Calibri" w:cs="Helvetica Neue"/>
        </w:rPr>
        <w:t xml:space="preserve">e </w:t>
      </w:r>
      <w:r w:rsidRPr="005054AE">
        <w:rPr>
          <w:rFonts w:ascii="Calibri" w:hAnsi="Calibri" w:cs="Helvetica Neue"/>
        </w:rPr>
        <w:t xml:space="preserve">cours </w:t>
      </w:r>
      <w:r>
        <w:rPr>
          <w:rFonts w:ascii="Calibri" w:hAnsi="Calibri" w:cs="Helvetica Neue"/>
        </w:rPr>
        <w:t>vise à</w:t>
      </w:r>
      <w:r w:rsidRPr="005054AE">
        <w:rPr>
          <w:rFonts w:ascii="Calibri" w:hAnsi="Calibri" w:cs="Helvetica Neue"/>
        </w:rPr>
        <w:t xml:space="preserve"> présenter les implications du droit d</w:t>
      </w:r>
      <w:r>
        <w:rPr>
          <w:rFonts w:ascii="Calibri" w:hAnsi="Calibri" w:cs="Helvetica Neue"/>
        </w:rPr>
        <w:t>’</w:t>
      </w:r>
      <w:r w:rsidRPr="005054AE">
        <w:rPr>
          <w:rFonts w:ascii="Calibri" w:hAnsi="Calibri" w:cs="Helvetica Neue"/>
        </w:rPr>
        <w:t>auteur au sein d</w:t>
      </w:r>
      <w:r>
        <w:rPr>
          <w:rFonts w:ascii="Calibri" w:hAnsi="Calibri" w:cs="Helvetica Neue"/>
        </w:rPr>
        <w:t>’</w:t>
      </w:r>
      <w:r w:rsidRPr="005054AE">
        <w:rPr>
          <w:rFonts w:ascii="Calibri" w:hAnsi="Calibri" w:cs="Helvetica Neue"/>
        </w:rPr>
        <w:t>un</w:t>
      </w:r>
      <w:r w:rsidR="00AB6C09">
        <w:rPr>
          <w:rFonts w:ascii="Calibri" w:hAnsi="Calibri" w:cs="Helvetica Neue"/>
        </w:rPr>
        <w:t>e institution patrimoniale</w:t>
      </w:r>
      <w:r w:rsidRPr="005054AE">
        <w:rPr>
          <w:rFonts w:ascii="Calibri" w:hAnsi="Calibri" w:cs="Helvetica Neue"/>
        </w:rPr>
        <w:t>. Cela suppose de rappeler rapidement les conditions de protection, la dissociation du support de l</w:t>
      </w:r>
      <w:r>
        <w:rPr>
          <w:rFonts w:ascii="Calibri" w:hAnsi="Calibri" w:cs="Helvetica Neue"/>
        </w:rPr>
        <w:t>’</w:t>
      </w:r>
      <w:r w:rsidRPr="005054AE">
        <w:rPr>
          <w:rFonts w:ascii="Calibri" w:hAnsi="Calibri" w:cs="Helvetica Neue"/>
        </w:rPr>
        <w:t>œuvre, ainsi que les principaux droits conférés</w:t>
      </w:r>
      <w:r>
        <w:rPr>
          <w:rFonts w:ascii="Calibri" w:hAnsi="Calibri" w:cs="Helvetica Neue"/>
        </w:rPr>
        <w:t>,</w:t>
      </w:r>
      <w:r w:rsidRPr="005054AE">
        <w:rPr>
          <w:rFonts w:ascii="Calibri" w:hAnsi="Calibri" w:cs="Helvetica Neue"/>
        </w:rPr>
        <w:t xml:space="preserve"> du droit d</w:t>
      </w:r>
      <w:r>
        <w:rPr>
          <w:rFonts w:ascii="Calibri" w:hAnsi="Calibri" w:cs="Helvetica Neue"/>
        </w:rPr>
        <w:t>’</w:t>
      </w:r>
      <w:r w:rsidRPr="005054AE">
        <w:rPr>
          <w:rFonts w:ascii="Calibri" w:hAnsi="Calibri" w:cs="Helvetica Neue"/>
        </w:rPr>
        <w:t>exposition au droit au respect.</w:t>
      </w:r>
    </w:p>
    <w:p w14:paraId="5BCAEF53" w14:textId="77777777" w:rsidR="005A747B" w:rsidRDefault="005A747B" w:rsidP="005A747B">
      <w:pPr>
        <w:jc w:val="center"/>
        <w:rPr>
          <w:rFonts w:ascii="Calibri" w:hAnsi="Calibri" w:cs="Calibri"/>
          <w:b/>
          <w:bCs/>
          <w:color w:val="4BA58D"/>
          <w:sz w:val="28"/>
          <w:szCs w:val="28"/>
        </w:rPr>
      </w:pPr>
    </w:p>
    <w:p w14:paraId="3C5840CC" w14:textId="77777777" w:rsidR="00AB6C09" w:rsidRDefault="00AB6C09" w:rsidP="00864DD9">
      <w:pPr>
        <w:jc w:val="both"/>
        <w:rPr>
          <w:rFonts w:ascii="Calibri" w:hAnsi="Calibri" w:cs="Calibri"/>
          <w:b/>
          <w:bCs/>
          <w:color w:val="4BA58D"/>
          <w:sz w:val="28"/>
          <w:szCs w:val="28"/>
        </w:rPr>
      </w:pPr>
    </w:p>
    <w:tbl>
      <w:tblPr>
        <w:tblW w:w="10773" w:type="dxa"/>
        <w:tblInd w:w="-572" w:type="dxa"/>
        <w:tblLayout w:type="fixed"/>
        <w:tblCellMar>
          <w:left w:w="10" w:type="dxa"/>
          <w:right w:w="10" w:type="dxa"/>
        </w:tblCellMar>
        <w:tblLook w:val="0000" w:firstRow="0" w:lastRow="0" w:firstColumn="0" w:lastColumn="0" w:noHBand="0" w:noVBand="0"/>
      </w:tblPr>
      <w:tblGrid>
        <w:gridCol w:w="3828"/>
        <w:gridCol w:w="3970"/>
        <w:gridCol w:w="2975"/>
      </w:tblGrid>
      <w:tr w:rsidR="00AB6C09" w14:paraId="13A3170E" w14:textId="77777777" w:rsidTr="00D45E82">
        <w:trPr>
          <w:trHeight w:val="474"/>
        </w:trPr>
        <w:tc>
          <w:tcPr>
            <w:tcW w:w="7798"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A201872" w14:textId="1CAD1D73" w:rsidR="00AB6C09" w:rsidRPr="002A4C25" w:rsidRDefault="00AB6C09" w:rsidP="0078315E">
            <w:pPr>
              <w:pStyle w:val="Titre1"/>
              <w:rPr>
                <w:rFonts w:ascii="Calibri" w:hAnsi="Calibri" w:cs="Calibri"/>
                <w:b/>
                <w:bCs/>
                <w:sz w:val="28"/>
                <w:szCs w:val="28"/>
                <w:lang w:val="en-US"/>
              </w:rPr>
            </w:pPr>
            <w:r w:rsidRPr="00D45E82">
              <w:rPr>
                <w:rFonts w:ascii="Calibri" w:hAnsi="Calibri" w:cs="Calibri"/>
                <w:color w:val="FFFFFF" w:themeColor="background1"/>
                <w:sz w:val="22"/>
                <w:szCs w:val="22"/>
                <w:lang w:val="en-US"/>
              </w:rPr>
              <w:lastRenderedPageBreak/>
              <w:t xml:space="preserve"> </w:t>
            </w:r>
            <w:proofErr w:type="spellStart"/>
            <w:r w:rsidRPr="002A4C25">
              <w:rPr>
                <w:rFonts w:ascii="Calibri" w:hAnsi="Calibri" w:cs="Calibri"/>
                <w:b/>
                <w:bCs/>
                <w:color w:val="FFFFFF" w:themeColor="background1"/>
                <w:sz w:val="28"/>
                <w:szCs w:val="28"/>
                <w:lang w:val="en-US"/>
              </w:rPr>
              <w:t>cour</w:t>
            </w:r>
            <w:r w:rsidR="00685254" w:rsidRPr="002A4C25">
              <w:rPr>
                <w:rFonts w:ascii="Calibri" w:hAnsi="Calibri" w:cs="Calibri"/>
                <w:b/>
                <w:bCs/>
                <w:color w:val="FFFFFF" w:themeColor="background1"/>
                <w:sz w:val="28"/>
                <w:szCs w:val="28"/>
                <w:lang w:val="en-US"/>
              </w:rPr>
              <w:t>s</w:t>
            </w:r>
            <w:proofErr w:type="spellEnd"/>
            <w:r w:rsidRPr="002A4C25">
              <w:rPr>
                <w:rFonts w:ascii="Calibri" w:hAnsi="Calibri" w:cs="Calibri"/>
                <w:b/>
                <w:bCs/>
                <w:color w:val="FFFFFF" w:themeColor="background1"/>
                <w:sz w:val="28"/>
                <w:szCs w:val="28"/>
                <w:lang w:val="en-US"/>
              </w:rPr>
              <w:t xml:space="preserve"> :  </w:t>
            </w:r>
            <w:proofErr w:type="spellStart"/>
            <w:r w:rsidRPr="002A4C25">
              <w:rPr>
                <w:rFonts w:ascii="Calibri" w:hAnsi="Calibri" w:cs="Calibri"/>
                <w:b/>
                <w:bCs/>
                <w:color w:val="FFFFFF" w:themeColor="background1"/>
                <w:sz w:val="28"/>
                <w:szCs w:val="28"/>
                <w:lang w:val="en-US"/>
              </w:rPr>
              <w:t>Mouvement</w:t>
            </w:r>
            <w:proofErr w:type="spellEnd"/>
            <w:r w:rsidRPr="002A4C25">
              <w:rPr>
                <w:rFonts w:ascii="Calibri" w:hAnsi="Calibri" w:cs="Calibri"/>
                <w:b/>
                <w:bCs/>
                <w:color w:val="FFFFFF" w:themeColor="background1"/>
                <w:sz w:val="28"/>
                <w:szCs w:val="28"/>
                <w:lang w:val="en-US"/>
              </w:rPr>
              <w:t xml:space="preserve"> des oeuvres</w:t>
            </w:r>
          </w:p>
        </w:tc>
        <w:tc>
          <w:tcPr>
            <w:tcW w:w="2975"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2C56A921" w14:textId="59C24BE4" w:rsidR="00AB6C09" w:rsidRPr="00AB6C09" w:rsidRDefault="00AB6C09" w:rsidP="0078315E">
            <w:pPr>
              <w:pStyle w:val="TableParagraph"/>
              <w:spacing w:line="292" w:lineRule="exact"/>
              <w:ind w:left="520"/>
            </w:pPr>
          </w:p>
        </w:tc>
      </w:tr>
      <w:tr w:rsidR="00AB6C09" w14:paraId="76B30A10" w14:textId="77777777" w:rsidTr="0078315E">
        <w:trPr>
          <w:trHeight w:val="450"/>
        </w:trPr>
        <w:tc>
          <w:tcPr>
            <w:tcW w:w="1077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F901CF1" w14:textId="6ADC0B4F" w:rsidR="00AB6C09" w:rsidRPr="002A4C25" w:rsidRDefault="00AB6C09" w:rsidP="00D45E82">
            <w:pPr>
              <w:pStyle w:val="TableParagraph"/>
              <w:spacing w:line="268" w:lineRule="exact"/>
              <w:ind w:right="3779"/>
              <w:jc w:val="both"/>
              <w:rPr>
                <w:b/>
                <w:bCs/>
                <w:lang w:val="en-US"/>
              </w:rPr>
            </w:pPr>
            <w:r w:rsidRPr="002A4C25">
              <w:rPr>
                <w:b/>
                <w:bCs/>
                <w:lang w:val="en-US"/>
              </w:rPr>
              <w:t xml:space="preserve">CM    </w:t>
            </w:r>
            <w:r w:rsidR="00D45E82" w:rsidRPr="002A4C25">
              <w:rPr>
                <w:b/>
                <w:bCs/>
                <w:lang w:val="en-US"/>
              </w:rPr>
              <w:t xml:space="preserve"> 12h.        MCCC  : TO</w:t>
            </w:r>
            <w:r w:rsidRPr="002A4C25">
              <w:rPr>
                <w:b/>
                <w:bCs/>
                <w:lang w:val="en-US"/>
              </w:rPr>
              <w:t xml:space="preserve">       </w:t>
            </w:r>
          </w:p>
        </w:tc>
      </w:tr>
      <w:tr w:rsidR="00AB6C09" w14:paraId="1BFD2805" w14:textId="77777777" w:rsidTr="0078315E">
        <w:trPr>
          <w:trHeight w:val="448"/>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D95F0B6" w14:textId="35141780" w:rsidR="00AB6C09" w:rsidRPr="00AB6C09" w:rsidRDefault="00AB6C09" w:rsidP="0078315E">
            <w:pPr>
              <w:pStyle w:val="TableParagraph"/>
              <w:spacing w:line="268" w:lineRule="exact"/>
              <w:rPr>
                <w:lang w:val="en-US"/>
              </w:rPr>
            </w:pPr>
            <w:r w:rsidRPr="00AB6C09">
              <w:rPr>
                <w:lang w:val="en-US"/>
              </w:rPr>
              <w:t xml:space="preserve">SEMESTRE </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405B59" w14:textId="67AEB9A0" w:rsidR="00AB6C09" w:rsidRPr="00970E68" w:rsidRDefault="00970E68" w:rsidP="0078315E">
            <w:pPr>
              <w:pStyle w:val="TableParagraph"/>
              <w:spacing w:line="268" w:lineRule="exact"/>
              <w:rPr>
                <w:b/>
                <w:bCs/>
                <w:lang w:val="en-US"/>
              </w:rPr>
            </w:pPr>
            <w:r w:rsidRPr="00970E68">
              <w:rPr>
                <w:b/>
                <w:bCs/>
                <w:lang w:val="en-US"/>
              </w:rPr>
              <w:t>3</w:t>
            </w:r>
          </w:p>
        </w:tc>
      </w:tr>
      <w:tr w:rsidR="00AB6C09" w14:paraId="61A108CE" w14:textId="77777777" w:rsidTr="0078315E">
        <w:trPr>
          <w:trHeight w:val="448"/>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9F5149E" w14:textId="77777777" w:rsidR="00AB6C09" w:rsidRPr="00AB6C09" w:rsidRDefault="00AB6C09" w:rsidP="0078315E">
            <w:pPr>
              <w:pStyle w:val="TableParagraph"/>
              <w:spacing w:line="268" w:lineRule="exact"/>
              <w:rPr>
                <w:lang w:val="en-US"/>
              </w:rPr>
            </w:pPr>
            <w:r w:rsidRPr="00AB6C09">
              <w:rPr>
                <w:lang w:val="en-US"/>
              </w:rPr>
              <w:t xml:space="preserve">ENSEIGNANT </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24D235" w14:textId="77777777" w:rsidR="00AB6C09" w:rsidRPr="00AB6C09" w:rsidRDefault="00AB6C09" w:rsidP="0078315E">
            <w:pPr>
              <w:pStyle w:val="TableParagraph"/>
              <w:spacing w:line="268" w:lineRule="exact"/>
              <w:rPr>
                <w:lang w:val="en-US"/>
              </w:rPr>
            </w:pPr>
            <w:r w:rsidRPr="00AB6C09">
              <w:rPr>
                <w:lang w:val="en-US"/>
              </w:rPr>
              <w:t xml:space="preserve">Félix </w:t>
            </w:r>
            <w:proofErr w:type="spellStart"/>
            <w:r w:rsidRPr="00AB6C09">
              <w:rPr>
                <w:lang w:val="en-US"/>
              </w:rPr>
              <w:t>Lissouck</w:t>
            </w:r>
            <w:proofErr w:type="spellEnd"/>
          </w:p>
        </w:tc>
      </w:tr>
      <w:tr w:rsidR="00AB6C09" w14:paraId="79ACFEA5" w14:textId="77777777" w:rsidTr="00D45E82">
        <w:trPr>
          <w:trHeight w:val="450"/>
        </w:trPr>
        <w:tc>
          <w:tcPr>
            <w:tcW w:w="10773"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79DBA099" w14:textId="77777777" w:rsidR="00AB6C09" w:rsidRPr="00AB6C09" w:rsidRDefault="00AB6C09" w:rsidP="0078315E">
            <w:pPr>
              <w:pStyle w:val="TableParagraph"/>
              <w:spacing w:line="268" w:lineRule="exact"/>
              <w:ind w:left="3746" w:right="3779"/>
              <w:jc w:val="center"/>
              <w:rPr>
                <w:lang w:val="en-US"/>
              </w:rPr>
            </w:pPr>
            <w:r w:rsidRPr="00D45E82">
              <w:rPr>
                <w:color w:val="FFFFFF" w:themeColor="background1"/>
                <w:lang w:val="en-US"/>
              </w:rPr>
              <w:t>CONTENU</w:t>
            </w:r>
          </w:p>
        </w:tc>
      </w:tr>
      <w:tr w:rsidR="00AB6C09" w14:paraId="57D21A72" w14:textId="77777777" w:rsidTr="0078315E">
        <w:trPr>
          <w:trHeight w:val="1266"/>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CB203E3" w14:textId="77777777" w:rsidR="00AB6C09" w:rsidRPr="00AB6C09" w:rsidRDefault="00AB6C09" w:rsidP="0078315E">
            <w:pPr>
              <w:pStyle w:val="TableParagraph"/>
              <w:spacing w:line="396" w:lineRule="auto"/>
              <w:ind w:right="1003"/>
            </w:pPr>
            <w:r w:rsidRPr="00AB6C09">
              <w:rPr>
                <w:lang w:val="en-US"/>
              </w:rPr>
              <w:t>Mots-clés :</w:t>
            </w:r>
            <w:r w:rsidRPr="00AB6C09">
              <w:rPr>
                <w:spacing w:val="-47"/>
                <w:lang w:val="en-US"/>
              </w:rPr>
              <w:t xml:space="preserve"> </w:t>
            </w:r>
          </w:p>
          <w:p w14:paraId="544C16B9" w14:textId="77777777" w:rsidR="00AB6C09" w:rsidRPr="00AB6C09" w:rsidRDefault="00AB6C09" w:rsidP="0078315E">
            <w:pPr>
              <w:pStyle w:val="TableParagraph"/>
              <w:spacing w:line="396" w:lineRule="auto"/>
              <w:ind w:right="1003"/>
            </w:pPr>
            <w:r w:rsidRPr="00AB6C09">
              <w:rPr>
                <w:b/>
                <w:bCs/>
                <w:lang w:val="en-US"/>
              </w:rPr>
              <w:t>Objectifs</w:t>
            </w:r>
            <w:r w:rsidRPr="00AB6C09">
              <w:rPr>
                <w:b/>
                <w:bCs/>
                <w:spacing w:val="-2"/>
                <w:lang w:val="en-US"/>
              </w:rPr>
              <w:t xml:space="preserve"> principaux</w:t>
            </w:r>
          </w:p>
          <w:p w14:paraId="06108968" w14:textId="77777777" w:rsidR="00AB6C09" w:rsidRPr="00AB6C09" w:rsidRDefault="00AB6C09" w:rsidP="0078315E">
            <w:pPr>
              <w:pStyle w:val="TableParagraph"/>
              <w:spacing w:line="396" w:lineRule="auto"/>
              <w:ind w:right="1003"/>
            </w:pPr>
            <w:r w:rsidRPr="00AB6C09">
              <w:rPr>
                <w:b/>
                <w:bCs/>
                <w:lang w:val="fr"/>
              </w:rPr>
              <w:t>Compétences visées</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3741839" w14:textId="77777777" w:rsidR="00AB6C09" w:rsidRPr="00AB6C09" w:rsidRDefault="00AB6C09" w:rsidP="0078315E">
            <w:pPr>
              <w:pStyle w:val="TableParagraph"/>
              <w:spacing w:before="180" w:line="251" w:lineRule="auto"/>
              <w:ind w:right="248"/>
              <w:rPr>
                <w:lang w:val="en-US"/>
              </w:rPr>
            </w:pPr>
            <w:r w:rsidRPr="00AB6C09">
              <w:rPr>
                <w:lang w:val="en-US"/>
              </w:rPr>
              <w:t xml:space="preserve">Circulation, </w:t>
            </w:r>
            <w:proofErr w:type="spellStart"/>
            <w:r w:rsidRPr="00AB6C09">
              <w:rPr>
                <w:lang w:val="en-US"/>
              </w:rPr>
              <w:t>indisponibilité</w:t>
            </w:r>
            <w:proofErr w:type="spellEnd"/>
            <w:r w:rsidRPr="00AB6C09">
              <w:rPr>
                <w:lang w:val="en-US"/>
              </w:rPr>
              <w:t xml:space="preserve">, </w:t>
            </w:r>
            <w:proofErr w:type="spellStart"/>
            <w:r w:rsidRPr="00AB6C09">
              <w:rPr>
                <w:lang w:val="en-US"/>
              </w:rPr>
              <w:t>domaine</w:t>
            </w:r>
            <w:proofErr w:type="spellEnd"/>
            <w:r w:rsidRPr="00AB6C09">
              <w:rPr>
                <w:lang w:val="en-US"/>
              </w:rPr>
              <w:t xml:space="preserve"> public, patrimoine national, </w:t>
            </w:r>
            <w:proofErr w:type="spellStart"/>
            <w:r w:rsidRPr="00AB6C09">
              <w:rPr>
                <w:lang w:val="en-US"/>
              </w:rPr>
              <w:t>universalisme</w:t>
            </w:r>
            <w:proofErr w:type="spellEnd"/>
            <w:r w:rsidRPr="00AB6C09">
              <w:rPr>
                <w:lang w:val="en-US"/>
              </w:rPr>
              <w:t xml:space="preserve">, restitution, expositions, </w:t>
            </w:r>
            <w:proofErr w:type="spellStart"/>
            <w:r w:rsidRPr="00AB6C09">
              <w:rPr>
                <w:lang w:val="en-US"/>
              </w:rPr>
              <w:t>prêts</w:t>
            </w:r>
            <w:proofErr w:type="spellEnd"/>
            <w:r w:rsidRPr="00AB6C09">
              <w:rPr>
                <w:lang w:val="en-US"/>
              </w:rPr>
              <w:t xml:space="preserve"> et </w:t>
            </w:r>
            <w:proofErr w:type="spellStart"/>
            <w:r w:rsidRPr="00AB6C09">
              <w:rPr>
                <w:lang w:val="en-US"/>
              </w:rPr>
              <w:t>dépôts</w:t>
            </w:r>
            <w:proofErr w:type="spellEnd"/>
            <w:r w:rsidRPr="00AB6C09">
              <w:rPr>
                <w:lang w:val="en-US"/>
              </w:rPr>
              <w:t xml:space="preserve">, </w:t>
            </w:r>
            <w:proofErr w:type="spellStart"/>
            <w:r w:rsidRPr="00AB6C09">
              <w:rPr>
                <w:lang w:val="en-US"/>
              </w:rPr>
              <w:t>musée</w:t>
            </w:r>
            <w:proofErr w:type="spellEnd"/>
            <w:r w:rsidRPr="00AB6C09">
              <w:rPr>
                <w:lang w:val="en-US"/>
              </w:rPr>
              <w:t xml:space="preserve"> universal, </w:t>
            </w:r>
            <w:proofErr w:type="spellStart"/>
            <w:r w:rsidRPr="00AB6C09">
              <w:rPr>
                <w:lang w:val="en-US"/>
              </w:rPr>
              <w:t>trésor</w:t>
            </w:r>
            <w:proofErr w:type="spellEnd"/>
            <w:r w:rsidRPr="00AB6C09">
              <w:rPr>
                <w:lang w:val="en-US"/>
              </w:rPr>
              <w:t xml:space="preserve"> national.</w:t>
            </w:r>
          </w:p>
        </w:tc>
      </w:tr>
      <w:tr w:rsidR="00AB6C09" w14:paraId="65036D76" w14:textId="77777777" w:rsidTr="00D45E82">
        <w:trPr>
          <w:trHeight w:val="1232"/>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24D7C27" w14:textId="77777777" w:rsidR="00AB6C09" w:rsidRPr="00AB6C09" w:rsidRDefault="00AB6C09" w:rsidP="0078315E">
            <w:pPr>
              <w:pStyle w:val="TableParagraph"/>
              <w:spacing w:line="268" w:lineRule="exact"/>
            </w:pPr>
            <w:r w:rsidRPr="00AB6C09">
              <w:rPr>
                <w:lang w:val="en-US"/>
              </w:rPr>
              <w:t>PROGRAMME</w:t>
            </w:r>
            <w:r w:rsidRPr="00AB6C09">
              <w:rPr>
                <w:spacing w:val="-3"/>
                <w:lang w:val="en-US"/>
              </w:rPr>
              <w:t xml:space="preserve"> </w:t>
            </w:r>
            <w:r w:rsidRPr="00AB6C09">
              <w:rPr>
                <w:lang w:val="en-US"/>
              </w:rPr>
              <w:t>:</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A0BDDB" w14:textId="77777777" w:rsidR="00AB6C09" w:rsidRPr="00AB6C09" w:rsidRDefault="00AB6C09" w:rsidP="00D45E82">
            <w:pPr>
              <w:spacing w:after="0"/>
              <w:rPr>
                <w:rFonts w:ascii="Calibri" w:eastAsia="Times New Roman" w:hAnsi="Calibri" w:cs="Calibri"/>
                <w:color w:val="000000"/>
                <w:lang w:eastAsia="fr-FR"/>
              </w:rPr>
            </w:pPr>
            <w:r w:rsidRPr="00AB6C09">
              <w:rPr>
                <w:rFonts w:ascii="Calibri" w:eastAsia="Times New Roman" w:hAnsi="Calibri" w:cs="Calibri"/>
                <w:color w:val="000000"/>
                <w:lang w:eastAsia="fr-FR"/>
              </w:rPr>
              <w:t xml:space="preserve">Le cours porte sur le régime juridique de la mobilité des œuvres d’art </w:t>
            </w:r>
          </w:p>
          <w:p w14:paraId="6EA064A8" w14:textId="77777777" w:rsidR="00AB6C09" w:rsidRPr="00AB6C09" w:rsidRDefault="00AB6C09" w:rsidP="00D45E82">
            <w:pPr>
              <w:spacing w:after="0"/>
              <w:rPr>
                <w:rFonts w:ascii="Calibri" w:eastAsia="Times New Roman" w:hAnsi="Calibri" w:cs="Calibri"/>
                <w:color w:val="000000"/>
                <w:lang w:eastAsia="fr-FR"/>
              </w:rPr>
            </w:pPr>
            <w:r w:rsidRPr="00AB6C09">
              <w:rPr>
                <w:rFonts w:ascii="Calibri" w:eastAsia="Times New Roman" w:hAnsi="Calibri" w:cs="Calibri"/>
                <w:color w:val="000000"/>
                <w:lang w:eastAsia="fr-FR"/>
              </w:rPr>
              <w:t xml:space="preserve">en France, au sein de l’Union européenne et au niveau international </w:t>
            </w:r>
          </w:p>
          <w:p w14:paraId="7FCFE14E" w14:textId="5C6F047A" w:rsidR="00AB6C09" w:rsidRPr="00AB6C09" w:rsidRDefault="00AB6C09" w:rsidP="00AB6C09">
            <w:pPr>
              <w:rPr>
                <w:rFonts w:ascii="Calibri" w:eastAsia="Times New Roman" w:hAnsi="Calibri" w:cs="Calibri"/>
                <w:color w:val="000000"/>
                <w:lang w:eastAsia="fr-FR"/>
              </w:rPr>
            </w:pPr>
            <w:r w:rsidRPr="00AB6C09">
              <w:rPr>
                <w:rFonts w:ascii="Calibri" w:eastAsia="Times New Roman" w:hAnsi="Calibri" w:cs="Calibri"/>
                <w:color w:val="000000"/>
                <w:lang w:eastAsia="fr-FR"/>
              </w:rPr>
              <w:t xml:space="preserve">en général. Il s’agira notamment de réfléchir sur les instruments juridiques de protection et des conditions de circulation de ces œuvres ainsi que les conflits et solutions liés à cette circulation.  </w:t>
            </w:r>
          </w:p>
        </w:tc>
      </w:tr>
      <w:tr w:rsidR="00AB6C09" w14:paraId="39F7E507" w14:textId="77777777" w:rsidTr="0078315E">
        <w:trPr>
          <w:trHeight w:val="5018"/>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8B3915" w14:textId="77777777" w:rsidR="00AB6C09" w:rsidRPr="00AB6C09" w:rsidRDefault="00AB6C09" w:rsidP="0078315E">
            <w:pPr>
              <w:pStyle w:val="TableParagraph"/>
              <w:spacing w:line="268" w:lineRule="exact"/>
              <w:rPr>
                <w:lang w:val="en-US"/>
              </w:rPr>
            </w:pPr>
            <w:r w:rsidRPr="00AB6C09">
              <w:rPr>
                <w:lang w:val="en-US"/>
              </w:rPr>
              <w:t>BIBLIOGRAPHIE INDICATIVE</w:t>
            </w:r>
          </w:p>
        </w:tc>
        <w:tc>
          <w:tcPr>
            <w:tcW w:w="69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19C614" w14:textId="77777777" w:rsidR="00AB6C09" w:rsidRPr="00AB6C09" w:rsidRDefault="00AB6C09" w:rsidP="00D45E82">
            <w:pPr>
              <w:spacing w:after="0"/>
              <w:rPr>
                <w:rFonts w:ascii="Calibri" w:hAnsi="Calibri" w:cs="Calibri"/>
              </w:rPr>
            </w:pPr>
            <w:r w:rsidRPr="00AB6C09">
              <w:rPr>
                <w:rFonts w:ascii="Calibri" w:hAnsi="Calibri" w:cs="Calibri"/>
              </w:rPr>
              <w:t>1-Frigo (</w:t>
            </w:r>
            <w:proofErr w:type="spellStart"/>
            <w:r w:rsidRPr="00AB6C09">
              <w:rPr>
                <w:rFonts w:ascii="Calibri" w:hAnsi="Calibri" w:cs="Calibri"/>
              </w:rPr>
              <w:t>Manlio</w:t>
            </w:r>
            <w:proofErr w:type="spellEnd"/>
            <w:r w:rsidRPr="00AB6C09">
              <w:rPr>
                <w:rFonts w:ascii="Calibri" w:hAnsi="Calibri" w:cs="Calibri"/>
              </w:rPr>
              <w:t>), Circulation des biens culturels, détermination de la loi applicable et méthodes de règlement des litiges.</w:t>
            </w:r>
          </w:p>
          <w:p w14:paraId="16D0B2E0" w14:textId="77777777" w:rsidR="00AB6C09" w:rsidRPr="00AB6C09" w:rsidRDefault="00AB6C09" w:rsidP="00D45E82">
            <w:pPr>
              <w:spacing w:after="0" w:line="240" w:lineRule="auto"/>
              <w:rPr>
                <w:rFonts w:ascii="Calibri" w:hAnsi="Calibri" w:cs="Calibri"/>
              </w:rPr>
            </w:pPr>
            <w:r w:rsidRPr="00AB6C09">
              <w:rPr>
                <w:rFonts w:ascii="Calibri" w:hAnsi="Calibri" w:cs="Calibri"/>
              </w:rPr>
              <w:t>Académie de droit international de La Haye, 2016, 547p.</w:t>
            </w:r>
          </w:p>
          <w:p w14:paraId="5F6B0B66" w14:textId="77777777" w:rsidR="00AB6C09" w:rsidRPr="00AB6C09" w:rsidRDefault="00AB6C09" w:rsidP="00D45E82">
            <w:pPr>
              <w:spacing w:after="0" w:line="240" w:lineRule="auto"/>
              <w:rPr>
                <w:rFonts w:ascii="Calibri" w:hAnsi="Calibri" w:cs="Calibri"/>
              </w:rPr>
            </w:pPr>
            <w:r w:rsidRPr="00AB6C09">
              <w:rPr>
                <w:rFonts w:ascii="Calibri" w:hAnsi="Calibri" w:cs="Calibri"/>
              </w:rPr>
              <w:t>2-Circulation des collections : risquer pour exister ?</w:t>
            </w:r>
          </w:p>
          <w:p w14:paraId="28A12199" w14:textId="77777777" w:rsidR="00AB6C09" w:rsidRPr="00AB6C09" w:rsidRDefault="00AB6C09" w:rsidP="00D45E82">
            <w:pPr>
              <w:spacing w:after="0"/>
              <w:rPr>
                <w:rFonts w:ascii="Calibri" w:hAnsi="Calibri" w:cs="Calibri"/>
              </w:rPr>
            </w:pPr>
            <w:r w:rsidRPr="00AB6C09">
              <w:rPr>
                <w:rFonts w:ascii="Calibri" w:hAnsi="Calibri" w:cs="Calibri"/>
              </w:rPr>
              <w:t>ICOM. Comité national français. Journées d'études, 3e, Marseille, France, 2015</w:t>
            </w:r>
          </w:p>
          <w:p w14:paraId="4892A061" w14:textId="77777777" w:rsidR="00AB6C09" w:rsidRPr="00AB6C09" w:rsidRDefault="00AB6C09" w:rsidP="00D45E82">
            <w:pPr>
              <w:spacing w:after="0"/>
              <w:rPr>
                <w:rFonts w:ascii="Calibri" w:hAnsi="Calibri" w:cs="Calibri"/>
              </w:rPr>
            </w:pPr>
            <w:r w:rsidRPr="00AB6C09">
              <w:rPr>
                <w:rFonts w:ascii="Calibri" w:eastAsia="Times New Roman" w:hAnsi="Calibri" w:cs="Calibri"/>
                <w:color w:val="000000"/>
              </w:rPr>
              <w:t xml:space="preserve">3- </w:t>
            </w:r>
            <w:hyperlink r:id="rId13" w:history="1">
              <w:proofErr w:type="spellStart"/>
              <w:r w:rsidRPr="00AB6C09">
                <w:rPr>
                  <w:rFonts w:ascii="Calibri" w:eastAsia="Times New Roman" w:hAnsi="Calibri" w:cs="Calibri"/>
                  <w:color w:val="000000"/>
                </w:rPr>
                <w:t>Felwine</w:t>
              </w:r>
              <w:proofErr w:type="spellEnd"/>
              <w:r w:rsidRPr="00AB6C09">
                <w:rPr>
                  <w:rFonts w:ascii="Calibri" w:eastAsia="Times New Roman" w:hAnsi="Calibri" w:cs="Calibri"/>
                  <w:color w:val="000000"/>
                </w:rPr>
                <w:t xml:space="preserve"> </w:t>
              </w:r>
              <w:proofErr w:type="spellStart"/>
              <w:r w:rsidRPr="00AB6C09">
                <w:rPr>
                  <w:rFonts w:ascii="Calibri" w:eastAsia="Times New Roman" w:hAnsi="Calibri" w:cs="Calibri"/>
                  <w:color w:val="000000"/>
                </w:rPr>
                <w:t>Sarr</w:t>
              </w:r>
              <w:proofErr w:type="spellEnd"/>
            </w:hyperlink>
            <w:r w:rsidRPr="00AB6C09">
              <w:rPr>
                <w:rFonts w:ascii="Calibri" w:eastAsia="Times New Roman" w:hAnsi="Calibri" w:cs="Calibri"/>
                <w:color w:val="000000"/>
              </w:rPr>
              <w:t> ; </w:t>
            </w:r>
            <w:hyperlink r:id="rId14" w:history="1">
              <w:r w:rsidRPr="00AB6C09">
                <w:rPr>
                  <w:rFonts w:ascii="Calibri" w:eastAsia="Times New Roman" w:hAnsi="Calibri" w:cs="Calibri"/>
                  <w:color w:val="000000"/>
                </w:rPr>
                <w:t>Bénédicte Savoy</w:t>
              </w:r>
            </w:hyperlink>
            <w:r w:rsidRPr="00AB6C09">
              <w:rPr>
                <w:rFonts w:ascii="Calibri" w:eastAsia="Times New Roman" w:hAnsi="Calibri" w:cs="Calibri"/>
                <w:color w:val="000000"/>
              </w:rPr>
              <w:t xml:space="preserve">, </w:t>
            </w:r>
            <w:r w:rsidRPr="00AB6C09">
              <w:rPr>
                <w:rFonts w:ascii="Calibri" w:eastAsia="Times New Roman" w:hAnsi="Calibri" w:cs="Calibri"/>
                <w:bCs/>
                <w:kern w:val="3"/>
                <w:lang w:eastAsia="fr-FR"/>
              </w:rPr>
              <w:t xml:space="preserve">Rapport sur la restitution du patrimoine </w:t>
            </w:r>
            <w:r w:rsidRPr="00D45E82">
              <w:rPr>
                <w:rFonts w:ascii="Calibri" w:hAnsi="Calibri" w:cs="Calibri"/>
              </w:rPr>
              <w:t>culturel africain - Vers une nouvelle éthique relationnelle, 2018.</w:t>
            </w:r>
          </w:p>
          <w:p w14:paraId="3C1F931D" w14:textId="77777777" w:rsidR="00AB6C09" w:rsidRPr="00D45E82" w:rsidRDefault="00000000" w:rsidP="00D45E82">
            <w:pPr>
              <w:spacing w:after="0"/>
              <w:rPr>
                <w:rFonts w:ascii="Calibri" w:hAnsi="Calibri" w:cs="Calibri"/>
              </w:rPr>
            </w:pPr>
            <w:hyperlink r:id="rId15" w:history="1">
              <w:r w:rsidR="00AB6C09" w:rsidRPr="00D45E82">
                <w:rPr>
                  <w:rFonts w:ascii="Calibri" w:hAnsi="Calibri" w:cs="Calibri"/>
                </w:rPr>
                <w:t>https://www.vie-publique.fr/rapport/38563-la-restitution-du-patrimoine-culturel-africain</w:t>
              </w:r>
            </w:hyperlink>
          </w:p>
          <w:p w14:paraId="225B8C44" w14:textId="77777777" w:rsidR="00AB6C09" w:rsidRPr="00AB6C09" w:rsidRDefault="00AB6C09" w:rsidP="00D45E82">
            <w:pPr>
              <w:spacing w:after="0"/>
              <w:rPr>
                <w:rFonts w:ascii="Calibri" w:hAnsi="Calibri" w:cs="Calibri"/>
              </w:rPr>
            </w:pPr>
            <w:r w:rsidRPr="00D45E82">
              <w:rPr>
                <w:rFonts w:ascii="Calibri" w:hAnsi="Calibri" w:cs="Calibri"/>
              </w:rPr>
              <w:t xml:space="preserve">4- </w:t>
            </w:r>
            <w:r w:rsidRPr="00AB6C09">
              <w:rPr>
                <w:rFonts w:ascii="Calibri" w:hAnsi="Calibri" w:cs="Calibri"/>
              </w:rPr>
              <w:t xml:space="preserve">Marie Cornu et Marc-André </w:t>
            </w:r>
            <w:proofErr w:type="spellStart"/>
            <w:r w:rsidRPr="00AB6C09">
              <w:rPr>
                <w:rFonts w:ascii="Calibri" w:hAnsi="Calibri" w:cs="Calibri"/>
              </w:rPr>
              <w:t>Renold</w:t>
            </w:r>
            <w:proofErr w:type="spellEnd"/>
            <w:r w:rsidRPr="00AB6C09">
              <w:rPr>
                <w:rFonts w:ascii="Calibri" w:hAnsi="Calibri" w:cs="Calibri"/>
              </w:rPr>
              <w:t>, Le renouveau des restitutions de biens culturels : les modes alternatifs de règlement des litiges</w:t>
            </w:r>
          </w:p>
          <w:p w14:paraId="2D20C02E" w14:textId="77777777" w:rsidR="00AB6C09" w:rsidRPr="00AB6C09" w:rsidRDefault="00AB6C09" w:rsidP="00D45E82">
            <w:pPr>
              <w:spacing w:after="0"/>
              <w:rPr>
                <w:rFonts w:ascii="Calibri" w:hAnsi="Calibri" w:cs="Calibri"/>
              </w:rPr>
            </w:pPr>
            <w:r w:rsidRPr="00AB6C09">
              <w:rPr>
                <w:rFonts w:ascii="Calibri" w:hAnsi="Calibri" w:cs="Calibri"/>
              </w:rPr>
              <w:t>Journal du droit international (</w:t>
            </w:r>
            <w:proofErr w:type="spellStart"/>
            <w:r w:rsidRPr="00AB6C09">
              <w:rPr>
                <w:rFonts w:ascii="Calibri" w:hAnsi="Calibri" w:cs="Calibri"/>
              </w:rPr>
              <w:t>Clunet</w:t>
            </w:r>
            <w:proofErr w:type="spellEnd"/>
            <w:r w:rsidRPr="00AB6C09">
              <w:rPr>
                <w:rFonts w:ascii="Calibri" w:hAnsi="Calibri" w:cs="Calibri"/>
              </w:rPr>
              <w:t>), 2009, n°2, pp.493-533.</w:t>
            </w:r>
          </w:p>
          <w:p w14:paraId="5C797662" w14:textId="77777777" w:rsidR="00AB6C09" w:rsidRPr="00AB6C09" w:rsidRDefault="00AB6C09" w:rsidP="00D45E82">
            <w:pPr>
              <w:spacing w:after="0"/>
              <w:rPr>
                <w:rFonts w:ascii="Calibri" w:hAnsi="Calibri" w:cs="Calibri"/>
              </w:rPr>
            </w:pPr>
            <w:r w:rsidRPr="00D45E82">
              <w:rPr>
                <w:rFonts w:ascii="Calibri" w:hAnsi="Calibri" w:cs="Calibri"/>
              </w:rPr>
              <w:t xml:space="preserve">5-Pierre </w:t>
            </w:r>
            <w:proofErr w:type="spellStart"/>
            <w:r w:rsidRPr="00D45E82">
              <w:rPr>
                <w:rFonts w:ascii="Calibri" w:hAnsi="Calibri" w:cs="Calibri"/>
              </w:rPr>
              <w:t>Noual</w:t>
            </w:r>
            <w:proofErr w:type="spellEnd"/>
            <w:r w:rsidRPr="00AB6C09">
              <w:rPr>
                <w:rFonts w:ascii="Calibri" w:hAnsi="Calibri" w:cs="Calibri"/>
              </w:rPr>
              <w:t>,</w:t>
            </w:r>
            <w:r w:rsidRPr="00D45E82">
              <w:rPr>
                <w:rFonts w:ascii="Calibri" w:hAnsi="Calibri" w:cs="Calibri"/>
              </w:rPr>
              <w:t xml:space="preserve"> </w:t>
            </w:r>
            <w:r w:rsidRPr="00AB6C09">
              <w:rPr>
                <w:rFonts w:ascii="Calibri" w:hAnsi="Calibri" w:cs="Calibri"/>
              </w:rPr>
              <w:t xml:space="preserve">La circulation des collections publiques : l’invitation au voyage des œuvres d’art, </w:t>
            </w:r>
            <w:hyperlink r:id="rId16" w:history="1">
              <w:r w:rsidRPr="00D45E82">
                <w:rPr>
                  <w:rFonts w:ascii="Calibri" w:hAnsi="Calibri" w:cs="Calibri"/>
                </w:rPr>
                <w:t>https://books.openedition.org/putc/873?lang=fr</w:t>
              </w:r>
            </w:hyperlink>
            <w:r w:rsidRPr="00AB6C09">
              <w:rPr>
                <w:rFonts w:ascii="Calibri" w:hAnsi="Calibri" w:cs="Calibri"/>
              </w:rPr>
              <w:t xml:space="preserve"> </w:t>
            </w:r>
          </w:p>
          <w:p w14:paraId="3ABF66FE" w14:textId="77777777" w:rsidR="00AB6C09" w:rsidRPr="00D45E82" w:rsidRDefault="00AB6C09" w:rsidP="00D45E82">
            <w:pPr>
              <w:spacing w:after="0"/>
              <w:rPr>
                <w:rFonts w:ascii="Calibri" w:hAnsi="Calibri" w:cs="Calibri"/>
              </w:rPr>
            </w:pPr>
            <w:r w:rsidRPr="00D45E82">
              <w:rPr>
                <w:rFonts w:ascii="Calibri" w:hAnsi="Calibri" w:cs="Calibri"/>
              </w:rPr>
              <w:t xml:space="preserve">in </w:t>
            </w:r>
            <w:proofErr w:type="spellStart"/>
            <w:r w:rsidRPr="00D45E82">
              <w:rPr>
                <w:rFonts w:ascii="Calibri" w:hAnsi="Calibri" w:cs="Calibri"/>
              </w:rPr>
              <w:t>Lycette</w:t>
            </w:r>
            <w:proofErr w:type="spellEnd"/>
            <w:r w:rsidRPr="00D45E82">
              <w:rPr>
                <w:rFonts w:ascii="Calibri" w:hAnsi="Calibri" w:cs="Calibri"/>
              </w:rPr>
              <w:t xml:space="preserve"> </w:t>
            </w:r>
            <w:proofErr w:type="spellStart"/>
            <w:r w:rsidRPr="00D45E82">
              <w:rPr>
                <w:rFonts w:ascii="Calibri" w:hAnsi="Calibri" w:cs="Calibri"/>
              </w:rPr>
              <w:t>Conde</w:t>
            </w:r>
            <w:proofErr w:type="spellEnd"/>
            <w:r w:rsidRPr="00D45E82">
              <w:rPr>
                <w:rFonts w:ascii="Calibri" w:hAnsi="Calibri" w:cs="Calibri"/>
              </w:rPr>
              <w:t xml:space="preserve"> (sous </w:t>
            </w:r>
            <w:proofErr w:type="spellStart"/>
            <w:r w:rsidRPr="00D45E82">
              <w:rPr>
                <w:rFonts w:ascii="Calibri" w:hAnsi="Calibri" w:cs="Calibri"/>
              </w:rPr>
              <w:t>dir</w:t>
            </w:r>
            <w:proofErr w:type="spellEnd"/>
            <w:r w:rsidRPr="00D45E82">
              <w:rPr>
                <w:rFonts w:ascii="Calibri" w:hAnsi="Calibri" w:cs="Calibri"/>
              </w:rPr>
              <w:t>.),Variations juridiques sur le thème du voyage</w:t>
            </w:r>
          </w:p>
          <w:p w14:paraId="5BDEEC7F" w14:textId="77777777" w:rsidR="00AB6C09" w:rsidRPr="00D45E82" w:rsidRDefault="00AB6C09" w:rsidP="00D45E82">
            <w:pPr>
              <w:spacing w:after="0"/>
              <w:rPr>
                <w:rFonts w:ascii="Calibri" w:hAnsi="Calibri" w:cs="Calibri"/>
              </w:rPr>
            </w:pPr>
            <w:r w:rsidRPr="00D45E82">
              <w:rPr>
                <w:rFonts w:ascii="Calibri" w:hAnsi="Calibri" w:cs="Calibri"/>
              </w:rPr>
              <w:t>Toulouse, 2018, 414p.</w:t>
            </w:r>
          </w:p>
          <w:p w14:paraId="1223B641" w14:textId="77777777" w:rsidR="00AB6C09" w:rsidRPr="00AB6C09" w:rsidRDefault="00AB6C09" w:rsidP="00D45E82">
            <w:pPr>
              <w:spacing w:after="0"/>
              <w:rPr>
                <w:rFonts w:ascii="Calibri" w:hAnsi="Calibri" w:cs="Calibri"/>
              </w:rPr>
            </w:pPr>
            <w:r w:rsidRPr="00AB6C09">
              <w:rPr>
                <w:rFonts w:ascii="Calibri" w:hAnsi="Calibri" w:cs="Calibri"/>
              </w:rPr>
              <w:t>6-Marie Cornu, Nathalie Maillet-Poujol, Droit, œuvres d’art et musées.</w:t>
            </w:r>
          </w:p>
          <w:p w14:paraId="7F13A796" w14:textId="77777777" w:rsidR="00AB6C09" w:rsidRPr="00AB6C09" w:rsidRDefault="00AB6C09" w:rsidP="00D45E82">
            <w:pPr>
              <w:spacing w:after="0"/>
              <w:rPr>
                <w:rFonts w:ascii="Calibri" w:hAnsi="Calibri" w:cs="Calibri"/>
              </w:rPr>
            </w:pPr>
            <w:r w:rsidRPr="00AB6C09">
              <w:rPr>
                <w:rFonts w:ascii="Calibri" w:hAnsi="Calibri" w:cs="Calibri"/>
              </w:rPr>
              <w:t>Paris CNRS, 2001, 401p.</w:t>
            </w:r>
          </w:p>
          <w:p w14:paraId="1DEE2342" w14:textId="5E7E1255" w:rsidR="00AB6C09" w:rsidRPr="00D45E82" w:rsidRDefault="00AB6C09" w:rsidP="00D45E82">
            <w:pPr>
              <w:spacing w:after="0"/>
              <w:rPr>
                <w:rFonts w:ascii="Calibri" w:hAnsi="Calibri" w:cs="Calibri"/>
              </w:rPr>
            </w:pPr>
            <w:r w:rsidRPr="00AB6C09">
              <w:rPr>
                <w:rFonts w:ascii="Calibri" w:hAnsi="Calibri" w:cs="Calibri"/>
              </w:rPr>
              <w:t xml:space="preserve">7-Jean-Christophe </w:t>
            </w:r>
            <w:proofErr w:type="spellStart"/>
            <w:r w:rsidRPr="00AB6C09">
              <w:rPr>
                <w:rFonts w:ascii="Calibri" w:hAnsi="Calibri" w:cs="Calibri"/>
              </w:rPr>
              <w:t>Barbato</w:t>
            </w:r>
            <w:proofErr w:type="spellEnd"/>
            <w:r w:rsidRPr="00AB6C09">
              <w:rPr>
                <w:rFonts w:ascii="Calibri" w:hAnsi="Calibri" w:cs="Calibri"/>
              </w:rPr>
              <w:t>, Clémentine Bories, Européanisation et internationalisation du droit des musées.</w:t>
            </w:r>
            <w:r w:rsidR="00D45E82">
              <w:rPr>
                <w:rFonts w:ascii="Calibri" w:hAnsi="Calibri" w:cs="Calibri"/>
              </w:rPr>
              <w:t xml:space="preserve"> </w:t>
            </w:r>
            <w:r w:rsidRPr="00AB6C09">
              <w:rPr>
                <w:rFonts w:ascii="Calibri" w:hAnsi="Calibri" w:cs="Calibri"/>
              </w:rPr>
              <w:t>Paris, Pédone,2017, 230p.</w:t>
            </w:r>
          </w:p>
          <w:p w14:paraId="53CB5139" w14:textId="77777777" w:rsidR="00AB6C09" w:rsidRPr="00AB6C09" w:rsidRDefault="00AB6C09" w:rsidP="00D45E82">
            <w:pPr>
              <w:spacing w:after="0"/>
              <w:rPr>
                <w:rFonts w:ascii="Calibri" w:hAnsi="Calibri" w:cs="Calibri"/>
              </w:rPr>
            </w:pPr>
            <w:r w:rsidRPr="00D45E82">
              <w:rPr>
                <w:rFonts w:ascii="Calibri" w:hAnsi="Calibri" w:cs="Calibri"/>
              </w:rPr>
              <w:t>8- Code du patrimoine.</w:t>
            </w:r>
          </w:p>
        </w:tc>
      </w:tr>
    </w:tbl>
    <w:p w14:paraId="32FEEAFD" w14:textId="77777777" w:rsidR="00AB6C09" w:rsidRDefault="00AB6C09" w:rsidP="00864DD9">
      <w:pPr>
        <w:jc w:val="both"/>
        <w:rPr>
          <w:rFonts w:ascii="Calibri" w:hAnsi="Calibri" w:cs="Calibri"/>
          <w:b/>
          <w:bCs/>
          <w:color w:val="4BA58D"/>
          <w:sz w:val="28"/>
          <w:szCs w:val="28"/>
        </w:rPr>
      </w:pPr>
    </w:p>
    <w:p w14:paraId="5B43CD1A" w14:textId="77777777" w:rsidR="00685254" w:rsidRDefault="00685254" w:rsidP="00864DD9">
      <w:pPr>
        <w:jc w:val="both"/>
        <w:rPr>
          <w:rFonts w:ascii="Calibri" w:hAnsi="Calibri" w:cs="Calibri"/>
          <w:b/>
          <w:bCs/>
          <w:color w:val="4BA58D"/>
          <w:sz w:val="28"/>
          <w:szCs w:val="28"/>
        </w:rPr>
      </w:pPr>
    </w:p>
    <w:p w14:paraId="7A87FE37" w14:textId="77777777" w:rsidR="00E017B0" w:rsidRDefault="00E017B0" w:rsidP="00864DD9">
      <w:pPr>
        <w:jc w:val="both"/>
        <w:rPr>
          <w:rFonts w:ascii="Calibri" w:hAnsi="Calibri" w:cs="Calibri"/>
          <w:b/>
          <w:bCs/>
          <w:color w:val="4BA58D"/>
          <w:sz w:val="28"/>
          <w:szCs w:val="28"/>
        </w:rPr>
      </w:pPr>
    </w:p>
    <w:p w14:paraId="1C628165" w14:textId="77777777" w:rsidR="00685254" w:rsidRDefault="00685254" w:rsidP="00DA2748">
      <w:pPr>
        <w:ind w:firstLine="708"/>
        <w:jc w:val="both"/>
        <w:rPr>
          <w:rFonts w:ascii="Calibri" w:hAnsi="Calibri" w:cs="Calibri"/>
          <w:b/>
          <w:bCs/>
          <w:iCs/>
          <w:color w:val="31BF9A"/>
          <w:sz w:val="40"/>
          <w:szCs w:val="40"/>
        </w:rPr>
      </w:pPr>
      <w:r w:rsidRPr="004435EC">
        <w:rPr>
          <w:rFonts w:ascii="Calibri" w:hAnsi="Calibri" w:cs="Calibri"/>
          <w:b/>
          <w:bCs/>
          <w:iCs/>
          <w:color w:val="31BF9A"/>
          <w:sz w:val="40"/>
          <w:szCs w:val="40"/>
        </w:rPr>
        <w:lastRenderedPageBreak/>
        <w:t>Un cours à choisir parmi les 2 options suivantes :</w:t>
      </w:r>
    </w:p>
    <w:p w14:paraId="79DAD681" w14:textId="77777777" w:rsidR="00C32807" w:rsidRDefault="00C32807" w:rsidP="00685254">
      <w:pPr>
        <w:jc w:val="both"/>
        <w:rPr>
          <w:rFonts w:ascii="Calibri" w:hAnsi="Calibri" w:cs="Calibri"/>
          <w:b/>
          <w:bCs/>
          <w:iCs/>
          <w:color w:val="31BF9A"/>
          <w:sz w:val="40"/>
          <w:szCs w:val="40"/>
        </w:rPr>
      </w:pPr>
    </w:p>
    <w:tbl>
      <w:tblPr>
        <w:tblW w:w="9584" w:type="dxa"/>
        <w:tblInd w:w="142" w:type="dxa"/>
        <w:tblLayout w:type="fixed"/>
        <w:tblCellMar>
          <w:left w:w="10" w:type="dxa"/>
          <w:right w:w="10" w:type="dxa"/>
        </w:tblCellMar>
        <w:tblLook w:val="04A0" w:firstRow="1" w:lastRow="0" w:firstColumn="1" w:lastColumn="0" w:noHBand="0" w:noVBand="1"/>
      </w:tblPr>
      <w:tblGrid>
        <w:gridCol w:w="2405"/>
        <w:gridCol w:w="5230"/>
        <w:gridCol w:w="1949"/>
      </w:tblGrid>
      <w:tr w:rsidR="007A1167" w:rsidRPr="00685254" w14:paraId="1827908B" w14:textId="77777777" w:rsidTr="00E049F2">
        <w:trPr>
          <w:trHeight w:val="423"/>
        </w:trPr>
        <w:tc>
          <w:tcPr>
            <w:tcW w:w="7635"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6B60A4BC" w14:textId="31C8FCAC" w:rsidR="007A1167" w:rsidRPr="00685254" w:rsidRDefault="007A1167" w:rsidP="0078315E">
            <w:pPr>
              <w:widowControl w:val="0"/>
              <w:suppressAutoHyphens/>
              <w:autoSpaceDE w:val="0"/>
              <w:autoSpaceDN w:val="0"/>
              <w:spacing w:after="0" w:line="240" w:lineRule="auto"/>
              <w:rPr>
                <w:rFonts w:ascii="Calibri" w:eastAsia="Calibri" w:hAnsi="Calibri" w:cs="Calibri"/>
                <w:b/>
                <w:bCs/>
                <w:color w:val="FFFFFF"/>
                <w:kern w:val="0"/>
                <w:sz w:val="26"/>
                <w:szCs w:val="26"/>
                <w:lang w:val="en-US"/>
                <w14:ligatures w14:val="none"/>
              </w:rPr>
            </w:pPr>
            <w:r w:rsidRPr="00685254">
              <w:rPr>
                <w:rFonts w:ascii="Calibri" w:eastAsia="Calibri" w:hAnsi="Calibri" w:cs="Calibri"/>
                <w:b/>
                <w:bCs/>
                <w:color w:val="FFFFFF"/>
                <w:kern w:val="0"/>
                <w:sz w:val="26"/>
                <w:szCs w:val="26"/>
                <w14:ligatures w14:val="none"/>
              </w:rPr>
              <w:t>Cours</w:t>
            </w:r>
            <w:r w:rsidRPr="00685254">
              <w:rPr>
                <w:rFonts w:ascii="Calibri" w:eastAsia="Calibri" w:hAnsi="Calibri" w:cs="Calibri"/>
                <w:b/>
                <w:bCs/>
                <w:color w:val="FFFFFF"/>
                <w:kern w:val="0"/>
                <w:sz w:val="26"/>
                <w:szCs w:val="26"/>
                <w:lang w:val="en-US"/>
                <w14:ligatures w14:val="none"/>
              </w:rPr>
              <w:t xml:space="preserve"> : </w:t>
            </w:r>
            <w:r w:rsidRPr="002A4C25">
              <w:rPr>
                <w:rFonts w:ascii="Calibri" w:eastAsia="Calibri" w:hAnsi="Calibri" w:cs="Calibri"/>
                <w:b/>
                <w:bCs/>
                <w:color w:val="FFFFFF"/>
                <w:kern w:val="0"/>
                <w:sz w:val="26"/>
                <w:szCs w:val="26"/>
                <w:lang w:val="en-US"/>
                <w14:ligatures w14:val="none"/>
              </w:rPr>
              <w:t xml:space="preserve">Politiques de </w:t>
            </w:r>
            <w:proofErr w:type="spellStart"/>
            <w:r w:rsidRPr="002A4C25">
              <w:rPr>
                <w:rFonts w:ascii="Calibri" w:eastAsia="Calibri" w:hAnsi="Calibri" w:cs="Calibri"/>
                <w:b/>
                <w:bCs/>
                <w:color w:val="FFFFFF"/>
                <w:kern w:val="0"/>
                <w:sz w:val="26"/>
                <w:szCs w:val="26"/>
                <w:lang w:val="en-US"/>
                <w14:ligatures w14:val="none"/>
              </w:rPr>
              <w:t>valorisations</w:t>
            </w:r>
            <w:proofErr w:type="spellEnd"/>
            <w:r w:rsidRPr="002A4C25">
              <w:rPr>
                <w:rFonts w:ascii="Calibri" w:eastAsia="Calibri" w:hAnsi="Calibri" w:cs="Calibri"/>
                <w:b/>
                <w:bCs/>
                <w:color w:val="FFFFFF"/>
                <w:kern w:val="0"/>
                <w:sz w:val="26"/>
                <w:szCs w:val="26"/>
                <w:lang w:val="en-US"/>
                <w14:ligatures w14:val="none"/>
              </w:rPr>
              <w:t xml:space="preserve"> culturelles – Mécénat International</w:t>
            </w:r>
          </w:p>
        </w:tc>
        <w:tc>
          <w:tcPr>
            <w:tcW w:w="1949"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759CB70E" w14:textId="77777777" w:rsidR="007A1167" w:rsidRPr="00685254" w:rsidRDefault="007A1167" w:rsidP="0078315E">
            <w:pPr>
              <w:widowControl w:val="0"/>
              <w:suppressAutoHyphens/>
              <w:autoSpaceDE w:val="0"/>
              <w:autoSpaceDN w:val="0"/>
              <w:spacing w:after="0" w:line="292" w:lineRule="exact"/>
              <w:ind w:left="520" w:firstLine="709"/>
              <w:rPr>
                <w:rFonts w:ascii="Calibri" w:eastAsia="Calibri" w:hAnsi="Calibri" w:cs="Calibri"/>
                <w:kern w:val="0"/>
                <w14:ligatures w14:val="none"/>
              </w:rPr>
            </w:pPr>
          </w:p>
        </w:tc>
      </w:tr>
      <w:tr w:rsidR="007A1167" w:rsidRPr="00685254" w14:paraId="3529B0CC" w14:textId="77777777" w:rsidTr="00E049F2">
        <w:trPr>
          <w:trHeight w:val="401"/>
        </w:trPr>
        <w:tc>
          <w:tcPr>
            <w:tcW w:w="9584"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0E0F319" w14:textId="77777777" w:rsidR="007A1167" w:rsidRPr="00685254" w:rsidRDefault="007A1167" w:rsidP="0078315E">
            <w:pPr>
              <w:widowControl w:val="0"/>
              <w:suppressAutoHyphens/>
              <w:autoSpaceDE w:val="0"/>
              <w:autoSpaceDN w:val="0"/>
              <w:spacing w:after="0" w:line="268" w:lineRule="exact"/>
              <w:ind w:left="3792" w:right="3779" w:firstLine="709"/>
              <w:jc w:val="center"/>
              <w:rPr>
                <w:rFonts w:ascii="Calibri" w:eastAsia="Calibri" w:hAnsi="Calibri" w:cs="Calibri"/>
                <w:kern w:val="0"/>
                <w:lang w:val="en-US"/>
                <w14:ligatures w14:val="none"/>
              </w:rPr>
            </w:pPr>
            <w:r w:rsidRPr="00685254">
              <w:rPr>
                <w:rFonts w:ascii="Calibri" w:eastAsia="Calibri" w:hAnsi="Calibri" w:cs="Calibri"/>
                <w:kern w:val="0"/>
                <w:lang w:val="en-US"/>
                <w14:ligatures w14:val="none"/>
              </w:rPr>
              <w:t xml:space="preserve"> </w:t>
            </w:r>
          </w:p>
          <w:p w14:paraId="10DACE51" w14:textId="1CA911B1" w:rsidR="007A1167" w:rsidRPr="00685254" w:rsidRDefault="007A1167" w:rsidP="0078315E">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sidRPr="00685254">
              <w:rPr>
                <w:rFonts w:ascii="Calibri" w:eastAsia="Calibri" w:hAnsi="Calibri" w:cs="Calibri"/>
                <w:b/>
                <w:bCs/>
                <w:kern w:val="0"/>
                <w:lang w:val="en-US"/>
                <w14:ligatures w14:val="none"/>
              </w:rPr>
              <w:t xml:space="preserve">   CM : 1</w:t>
            </w:r>
            <w:r w:rsidRPr="002A4C25">
              <w:rPr>
                <w:rFonts w:ascii="Calibri" w:eastAsia="Calibri" w:hAnsi="Calibri" w:cs="Calibri"/>
                <w:b/>
                <w:bCs/>
                <w:kern w:val="0"/>
                <w:lang w:val="en-US"/>
                <w14:ligatures w14:val="none"/>
              </w:rPr>
              <w:t>6</w:t>
            </w:r>
            <w:r w:rsidRPr="00685254">
              <w:rPr>
                <w:rFonts w:ascii="Calibri" w:eastAsia="Calibri" w:hAnsi="Calibri" w:cs="Calibri"/>
                <w:b/>
                <w:bCs/>
                <w:kern w:val="0"/>
                <w:lang w:val="en-US"/>
                <w14:ligatures w14:val="none"/>
              </w:rPr>
              <w:t xml:space="preserve">h   - MCCC    </w:t>
            </w:r>
            <w:r w:rsidRPr="002A4C25">
              <w:rPr>
                <w:rFonts w:ascii="Calibri" w:eastAsia="Calibri" w:hAnsi="Calibri" w:cs="Calibri"/>
                <w:b/>
                <w:bCs/>
                <w:kern w:val="0"/>
                <w:lang w:val="en-US"/>
                <w14:ligatures w14:val="none"/>
              </w:rPr>
              <w:t>Dossier</w:t>
            </w:r>
          </w:p>
        </w:tc>
      </w:tr>
      <w:tr w:rsidR="007A1167" w:rsidRPr="00685254" w14:paraId="70F75EA7" w14:textId="77777777" w:rsidTr="0069055A">
        <w:trPr>
          <w:trHeight w:val="40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B7064DE" w14:textId="77777777" w:rsidR="007A1167" w:rsidRPr="00685254" w:rsidRDefault="007A1167" w:rsidP="0078315E">
            <w:pPr>
              <w:widowControl w:val="0"/>
              <w:suppressAutoHyphens/>
              <w:autoSpaceDE w:val="0"/>
              <w:autoSpaceDN w:val="0"/>
              <w:spacing w:after="0" w:line="268" w:lineRule="exact"/>
              <w:ind w:left="110" w:firstLine="709"/>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SEMESTRE</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41DA5B8F" w14:textId="7436AFD6" w:rsidR="007A1167" w:rsidRPr="00685254" w:rsidRDefault="00760E6C" w:rsidP="00760E6C">
            <w:pPr>
              <w:widowControl w:val="0"/>
              <w:suppressAutoHyphens/>
              <w:autoSpaceDE w:val="0"/>
              <w:autoSpaceDN w:val="0"/>
              <w:spacing w:after="0" w:line="268" w:lineRule="exact"/>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7A1167" w:rsidRPr="00685254">
              <w:rPr>
                <w:rFonts w:ascii="Calibri" w:eastAsia="Calibri" w:hAnsi="Calibri" w:cs="Calibri"/>
                <w:b/>
                <w:bCs/>
                <w:kern w:val="0"/>
                <w:lang w:val="en-US"/>
                <w14:ligatures w14:val="none"/>
              </w:rPr>
              <w:t>3</w:t>
            </w:r>
          </w:p>
        </w:tc>
      </w:tr>
      <w:tr w:rsidR="007A1167" w:rsidRPr="00685254" w14:paraId="219D82B5" w14:textId="77777777" w:rsidTr="0069055A">
        <w:trPr>
          <w:trHeight w:val="40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5CF72779" w14:textId="4DA18149" w:rsidR="007A1167" w:rsidRPr="00685254" w:rsidRDefault="007A1167" w:rsidP="0078315E">
            <w:pPr>
              <w:widowControl w:val="0"/>
              <w:suppressAutoHyphens/>
              <w:autoSpaceDE w:val="0"/>
              <w:autoSpaceDN w:val="0"/>
              <w:spacing w:after="0" w:line="268" w:lineRule="exact"/>
              <w:ind w:left="110" w:firstLine="709"/>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ENSEIGNANT</w:t>
            </w:r>
            <w:r>
              <w:rPr>
                <w:rFonts w:ascii="Calibri" w:eastAsia="Calibri" w:hAnsi="Calibri" w:cs="Calibri"/>
                <w:b/>
                <w:bCs/>
                <w:color w:val="39B7B4"/>
                <w:kern w:val="0"/>
                <w:lang w:val="en-US"/>
                <w14:ligatures w14:val="none"/>
              </w:rPr>
              <w:t>s</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0B24213" w14:textId="4DD11FA7" w:rsidR="007A1167" w:rsidRPr="00685254" w:rsidRDefault="00760E6C" w:rsidP="00760E6C">
            <w:pPr>
              <w:widowControl w:val="0"/>
              <w:suppressAutoHyphens/>
              <w:autoSpaceDE w:val="0"/>
              <w:autoSpaceDN w:val="0"/>
              <w:spacing w:after="0" w:line="268" w:lineRule="exact"/>
              <w:rPr>
                <w:rFonts w:ascii="Calibri" w:eastAsia="Calibri" w:hAnsi="Calibri" w:cs="Calibri"/>
                <w:kern w:val="0"/>
                <w:lang w:val="en-US"/>
                <w14:ligatures w14:val="none"/>
              </w:rPr>
            </w:pPr>
            <w:r>
              <w:rPr>
                <w:rFonts w:ascii="Calibri" w:eastAsia="Calibri" w:hAnsi="Calibri" w:cs="Calibri"/>
                <w:kern w:val="0"/>
                <w:lang w:val="en-US"/>
                <w14:ligatures w14:val="none"/>
              </w:rPr>
              <w:t xml:space="preserve">  </w:t>
            </w:r>
            <w:r w:rsidR="007A1167">
              <w:rPr>
                <w:rFonts w:ascii="Calibri" w:eastAsia="Calibri" w:hAnsi="Calibri" w:cs="Calibri"/>
                <w:kern w:val="0"/>
                <w:lang w:val="en-US"/>
                <w14:ligatures w14:val="none"/>
              </w:rPr>
              <w:t xml:space="preserve">Pierre-Henry </w:t>
            </w:r>
            <w:proofErr w:type="spellStart"/>
            <w:r w:rsidR="007A1167">
              <w:rPr>
                <w:rFonts w:ascii="Calibri" w:eastAsia="Calibri" w:hAnsi="Calibri" w:cs="Calibri"/>
                <w:kern w:val="0"/>
                <w:lang w:val="en-US"/>
                <w14:ligatures w14:val="none"/>
              </w:rPr>
              <w:t>Alquier</w:t>
            </w:r>
            <w:proofErr w:type="spellEnd"/>
            <w:r w:rsidR="007A1167">
              <w:rPr>
                <w:rFonts w:ascii="Calibri" w:eastAsia="Calibri" w:hAnsi="Calibri" w:cs="Calibri"/>
                <w:kern w:val="0"/>
                <w:lang w:val="en-US"/>
                <w14:ligatures w14:val="none"/>
              </w:rPr>
              <w:t xml:space="preserve">, </w:t>
            </w:r>
            <w:r w:rsidR="00EA0DC9">
              <w:rPr>
                <w:rFonts w:ascii="Calibri" w:eastAsia="Calibri" w:hAnsi="Calibri" w:cs="Calibri"/>
                <w:kern w:val="0"/>
                <w:lang w:val="en-US"/>
                <w14:ligatures w14:val="none"/>
              </w:rPr>
              <w:t xml:space="preserve">Nicolas Hirsch, </w:t>
            </w:r>
            <w:r w:rsidR="007A1167">
              <w:rPr>
                <w:rFonts w:ascii="Calibri" w:eastAsia="Calibri" w:hAnsi="Calibri" w:cs="Calibri"/>
                <w:kern w:val="0"/>
                <w:lang w:val="en-US"/>
                <w14:ligatures w14:val="none"/>
              </w:rPr>
              <w:t xml:space="preserve">Samantha </w:t>
            </w:r>
            <w:r w:rsidR="007A1167" w:rsidRPr="007A1167">
              <w:rPr>
                <w:rFonts w:ascii="Calibri" w:eastAsia="Calibri" w:hAnsi="Calibri" w:cs="Calibri"/>
                <w:kern w:val="0"/>
                <w14:ligatures w14:val="none"/>
              </w:rPr>
              <w:t>Kohli-</w:t>
            </w:r>
            <w:proofErr w:type="spellStart"/>
            <w:r w:rsidR="007A1167" w:rsidRPr="007A1167">
              <w:rPr>
                <w:rFonts w:ascii="Calibri" w:eastAsia="Calibri" w:hAnsi="Calibri" w:cs="Calibri"/>
                <w:kern w:val="0"/>
                <w14:ligatures w14:val="none"/>
              </w:rPr>
              <w:t>Brisolier</w:t>
            </w:r>
            <w:proofErr w:type="spellEnd"/>
          </w:p>
        </w:tc>
      </w:tr>
      <w:tr w:rsidR="007A1167" w:rsidRPr="00685254" w14:paraId="129D6765" w14:textId="77777777" w:rsidTr="00E049F2">
        <w:trPr>
          <w:trHeight w:val="401"/>
        </w:trPr>
        <w:tc>
          <w:tcPr>
            <w:tcW w:w="9584"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32AC2F40" w14:textId="77777777" w:rsidR="007A1167" w:rsidRPr="00EA0DC9" w:rsidRDefault="007A1167" w:rsidP="0078315E">
            <w:pPr>
              <w:widowControl w:val="0"/>
              <w:suppressAutoHyphens/>
              <w:autoSpaceDE w:val="0"/>
              <w:autoSpaceDN w:val="0"/>
              <w:spacing w:after="0" w:line="268" w:lineRule="exact"/>
              <w:ind w:left="3746" w:right="3779" w:firstLine="709"/>
              <w:jc w:val="center"/>
              <w:rPr>
                <w:rFonts w:ascii="Calibri" w:eastAsia="Calibri" w:hAnsi="Calibri" w:cs="Calibri"/>
                <w:b/>
                <w:bCs/>
                <w:color w:val="FFFFFF"/>
                <w:kern w:val="0"/>
                <w:lang w:val="en-US"/>
                <w14:ligatures w14:val="none"/>
              </w:rPr>
            </w:pPr>
            <w:r w:rsidRPr="00EA0DC9">
              <w:rPr>
                <w:rFonts w:ascii="Calibri" w:eastAsia="Calibri" w:hAnsi="Calibri" w:cs="Calibri"/>
                <w:b/>
                <w:bCs/>
                <w:color w:val="FFFFFF"/>
                <w:kern w:val="0"/>
                <w:lang w:val="en-US"/>
                <w14:ligatures w14:val="none"/>
              </w:rPr>
              <w:t>CONTENU</w:t>
            </w:r>
          </w:p>
        </w:tc>
      </w:tr>
      <w:tr w:rsidR="007A1167" w:rsidRPr="00685254" w14:paraId="4316FB49" w14:textId="77777777" w:rsidTr="0069055A">
        <w:trPr>
          <w:trHeight w:val="260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0417C5" w14:textId="77777777" w:rsidR="00E049F2" w:rsidRDefault="00E049F2" w:rsidP="0078315E">
            <w:pPr>
              <w:widowControl w:val="0"/>
              <w:suppressAutoHyphens/>
              <w:autoSpaceDE w:val="0"/>
              <w:autoSpaceDN w:val="0"/>
              <w:spacing w:after="0" w:line="396" w:lineRule="auto"/>
              <w:ind w:left="110" w:right="1003" w:firstLine="709"/>
              <w:rPr>
                <w:rFonts w:ascii="Calibri" w:eastAsia="Calibri" w:hAnsi="Calibri" w:cs="Calibri"/>
                <w:b/>
                <w:bCs/>
                <w:kern w:val="0"/>
                <w:lang w:val="en-US"/>
                <w14:ligatures w14:val="none"/>
              </w:rPr>
            </w:pPr>
          </w:p>
          <w:p w14:paraId="3B94498F" w14:textId="1CC14F18" w:rsidR="007A1167" w:rsidRPr="00685254" w:rsidRDefault="007A1167" w:rsidP="00EA0DC9">
            <w:pPr>
              <w:widowControl w:val="0"/>
              <w:suppressAutoHyphens/>
              <w:autoSpaceDE w:val="0"/>
              <w:autoSpaceDN w:val="0"/>
              <w:spacing w:after="0" w:line="396" w:lineRule="auto"/>
              <w:ind w:left="110" w:right="1003"/>
              <w:rPr>
                <w:rFonts w:ascii="Calibri" w:eastAsia="Calibri" w:hAnsi="Calibri" w:cs="Calibri"/>
                <w:kern w:val="0"/>
                <w14:ligatures w14:val="none"/>
              </w:rPr>
            </w:pPr>
            <w:r w:rsidRPr="00685254">
              <w:rPr>
                <w:rFonts w:ascii="Calibri" w:eastAsia="Calibri" w:hAnsi="Calibri" w:cs="Calibri"/>
                <w:b/>
                <w:bCs/>
                <w:kern w:val="0"/>
                <w:lang w:val="en-US"/>
                <w14:ligatures w14:val="none"/>
              </w:rPr>
              <w:t>Mots-clés :</w:t>
            </w:r>
          </w:p>
          <w:p w14:paraId="42D6D1CF" w14:textId="77777777" w:rsidR="007A1167" w:rsidRDefault="007A1167" w:rsidP="0078315E">
            <w:pPr>
              <w:widowControl w:val="0"/>
              <w:suppressAutoHyphens/>
              <w:autoSpaceDE w:val="0"/>
              <w:autoSpaceDN w:val="0"/>
              <w:spacing w:after="0" w:line="396" w:lineRule="auto"/>
              <w:ind w:left="110" w:right="1003"/>
              <w:rPr>
                <w:rFonts w:ascii="Calibri" w:eastAsia="Calibri" w:hAnsi="Calibri" w:cs="Calibri"/>
                <w:b/>
                <w:bCs/>
                <w:color w:val="4472C4"/>
                <w:kern w:val="0"/>
                <w:lang w:val="en-US"/>
                <w14:ligatures w14:val="none"/>
              </w:rPr>
            </w:pPr>
          </w:p>
          <w:p w14:paraId="06F07A3B" w14:textId="77777777" w:rsidR="00815165" w:rsidRPr="00685254" w:rsidRDefault="00815165" w:rsidP="0078315E">
            <w:pPr>
              <w:widowControl w:val="0"/>
              <w:suppressAutoHyphens/>
              <w:autoSpaceDE w:val="0"/>
              <w:autoSpaceDN w:val="0"/>
              <w:spacing w:after="0" w:line="396" w:lineRule="auto"/>
              <w:ind w:left="110" w:right="1003"/>
              <w:rPr>
                <w:rFonts w:ascii="Calibri" w:eastAsia="Calibri" w:hAnsi="Calibri" w:cs="Calibri"/>
                <w:b/>
                <w:bCs/>
                <w:color w:val="4472C4"/>
                <w:kern w:val="0"/>
                <w:lang w:val="en-US"/>
                <w14:ligatures w14:val="none"/>
              </w:rPr>
            </w:pPr>
          </w:p>
          <w:p w14:paraId="163FF934" w14:textId="52C0525B" w:rsidR="00E049F2" w:rsidRPr="00D072EA" w:rsidRDefault="007A1167" w:rsidP="00D072EA">
            <w:pPr>
              <w:widowControl w:val="0"/>
              <w:suppressAutoHyphens/>
              <w:autoSpaceDE w:val="0"/>
              <w:autoSpaceDN w:val="0"/>
              <w:spacing w:after="0" w:line="396" w:lineRule="auto"/>
              <w:ind w:left="110" w:right="1003"/>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 xml:space="preserve">Objectifs </w:t>
            </w:r>
            <w:r w:rsidRPr="00685254">
              <w:rPr>
                <w:rFonts w:ascii="Calibri" w:eastAsia="Calibri" w:hAnsi="Calibri" w:cs="Calibri"/>
                <w:b/>
                <w:bCs/>
                <w:color w:val="39B7B4"/>
                <w:spacing w:val="-2"/>
                <w:kern w:val="0"/>
                <w:lang w:val="en-US"/>
                <w14:ligatures w14:val="none"/>
              </w:rPr>
              <w:t>principaux :</w:t>
            </w:r>
          </w:p>
          <w:p w14:paraId="05703ADA" w14:textId="77777777" w:rsidR="00D072EA" w:rsidRPr="00685254" w:rsidRDefault="00D072EA" w:rsidP="00E049F2">
            <w:pPr>
              <w:widowControl w:val="0"/>
              <w:suppressAutoHyphens/>
              <w:autoSpaceDE w:val="0"/>
              <w:autoSpaceDN w:val="0"/>
              <w:spacing w:after="0" w:line="396" w:lineRule="auto"/>
              <w:ind w:right="1003"/>
              <w:rPr>
                <w:rFonts w:ascii="Calibri" w:eastAsia="Calibri" w:hAnsi="Calibri" w:cs="Calibri"/>
                <w:b/>
                <w:bCs/>
                <w:color w:val="4472C4"/>
                <w:kern w:val="0"/>
                <w14:ligatures w14:val="none"/>
              </w:rPr>
            </w:pPr>
          </w:p>
          <w:p w14:paraId="486F2369" w14:textId="785C2CE3" w:rsidR="007A1167" w:rsidRPr="00685254" w:rsidRDefault="00253A0A" w:rsidP="00ED7863">
            <w:pPr>
              <w:widowControl w:val="0"/>
              <w:suppressAutoHyphens/>
              <w:autoSpaceDE w:val="0"/>
              <w:autoSpaceDN w:val="0"/>
              <w:spacing w:after="0" w:line="396" w:lineRule="auto"/>
              <w:ind w:right="1003"/>
              <w:rPr>
                <w:rFonts w:ascii="Calibri" w:eastAsia="Calibri" w:hAnsi="Calibri" w:cs="Calibri"/>
                <w:color w:val="39B7B4"/>
                <w:kern w:val="0"/>
                <w14:ligatures w14:val="none"/>
              </w:rPr>
            </w:pPr>
            <w:r>
              <w:rPr>
                <w:rFonts w:ascii="Calibri" w:eastAsia="Calibri" w:hAnsi="Calibri" w:cs="Calibri"/>
                <w:b/>
                <w:bCs/>
                <w:color w:val="39B7B4"/>
                <w:kern w:val="0"/>
                <w14:ligatures w14:val="none"/>
              </w:rPr>
              <w:t xml:space="preserve"> </w:t>
            </w:r>
            <w:r w:rsidR="00ED7863">
              <w:rPr>
                <w:rFonts w:ascii="Calibri" w:eastAsia="Calibri" w:hAnsi="Calibri" w:cs="Calibri"/>
                <w:b/>
                <w:bCs/>
                <w:color w:val="39B7B4"/>
                <w:kern w:val="0"/>
                <w14:ligatures w14:val="none"/>
              </w:rPr>
              <w:t xml:space="preserve">Principales </w:t>
            </w:r>
            <w:r>
              <w:rPr>
                <w:rFonts w:ascii="Calibri" w:eastAsia="Calibri" w:hAnsi="Calibri" w:cs="Calibri"/>
                <w:b/>
                <w:bCs/>
                <w:color w:val="39B7B4"/>
                <w:kern w:val="0"/>
                <w14:ligatures w14:val="none"/>
              </w:rPr>
              <w:t xml:space="preserve">  </w:t>
            </w:r>
            <w:r w:rsidR="00ED7863">
              <w:rPr>
                <w:rFonts w:ascii="Calibri" w:eastAsia="Calibri" w:hAnsi="Calibri" w:cs="Calibri"/>
                <w:b/>
                <w:bCs/>
                <w:color w:val="39B7B4"/>
                <w:kern w:val="0"/>
                <w14:ligatures w14:val="none"/>
              </w:rPr>
              <w:t>c</w:t>
            </w:r>
            <w:r w:rsidR="007A1167" w:rsidRPr="00685254">
              <w:rPr>
                <w:rFonts w:ascii="Calibri" w:eastAsia="Calibri" w:hAnsi="Calibri" w:cs="Calibri"/>
                <w:b/>
                <w:bCs/>
                <w:color w:val="39B7B4"/>
                <w:kern w:val="0"/>
                <w14:ligatures w14:val="none"/>
              </w:rPr>
              <w:t>ompétences visées</w:t>
            </w:r>
            <w:r w:rsidR="00815165">
              <w:rPr>
                <w:rFonts w:ascii="Calibri" w:eastAsia="Calibri" w:hAnsi="Calibri" w:cs="Calibri"/>
                <w:b/>
                <w:bCs/>
                <w:color w:val="39B7B4"/>
                <w:kern w:val="0"/>
                <w14:ligatures w14:val="none"/>
              </w:rPr>
              <w:t> </w:t>
            </w:r>
            <w:r w:rsidR="007A1167" w:rsidRPr="00685254">
              <w:rPr>
                <w:rFonts w:ascii="Calibri" w:eastAsia="Calibri" w:hAnsi="Calibri" w:cs="Calibri"/>
                <w:b/>
                <w:bCs/>
                <w:color w:val="39B7B4"/>
                <w:kern w:val="0"/>
                <w14:ligatures w14:val="none"/>
              </w:rPr>
              <w:t>:</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AAE469D" w14:textId="6DA383A3" w:rsidR="007A1167" w:rsidRPr="00685254" w:rsidRDefault="00815165" w:rsidP="0078315E">
            <w:pPr>
              <w:widowControl w:val="0"/>
              <w:suppressAutoHyphens/>
              <w:autoSpaceDE w:val="0"/>
              <w:autoSpaceDN w:val="0"/>
              <w:spacing w:before="180" w:after="0" w:line="254" w:lineRule="auto"/>
              <w:ind w:right="248"/>
              <w:rPr>
                <w:rFonts w:ascii="Calibri" w:eastAsia="Calibri" w:hAnsi="Calibri" w:cs="Calibri"/>
                <w:kern w:val="0"/>
                <w:lang w:val="en-US"/>
                <w14:ligatures w14:val="none"/>
              </w:rPr>
            </w:pPr>
            <w:r>
              <w:rPr>
                <w:rFonts w:ascii="Calibri" w:eastAsia="Calibri" w:hAnsi="Calibri" w:cs="Calibri"/>
                <w:kern w:val="0"/>
                <w:lang w:val="en-US"/>
                <w14:ligatures w14:val="none"/>
              </w:rPr>
              <w:t>Développement et politiques culturelles publiques, enjeux culturels</w:t>
            </w:r>
            <w:r w:rsidR="00EA0DC9">
              <w:rPr>
                <w:rFonts w:ascii="Calibri" w:eastAsia="Calibri" w:hAnsi="Calibri" w:cs="Calibri"/>
                <w:kern w:val="0"/>
                <w:lang w:val="en-US"/>
                <w14:ligatures w14:val="none"/>
              </w:rPr>
              <w:t xml:space="preserve"> /</w:t>
            </w:r>
            <w:r w:rsidR="00E049F2">
              <w:rPr>
                <w:rFonts w:ascii="Calibri" w:eastAsia="Calibri" w:hAnsi="Calibri" w:cs="Calibri"/>
                <w:kern w:val="0"/>
                <w:lang w:val="en-US"/>
                <w14:ligatures w14:val="none"/>
              </w:rPr>
              <w:t xml:space="preserve"> ancrage territorial</w:t>
            </w:r>
            <w:r w:rsidR="00EA0DC9">
              <w:rPr>
                <w:rFonts w:ascii="Calibri" w:eastAsia="Calibri" w:hAnsi="Calibri" w:cs="Calibri"/>
                <w:kern w:val="0"/>
                <w:lang w:val="en-US"/>
                <w14:ligatures w14:val="none"/>
              </w:rPr>
              <w:t xml:space="preserve"> /</w:t>
            </w:r>
            <w:r w:rsidR="00E049F2">
              <w:rPr>
                <w:rFonts w:ascii="Calibri" w:eastAsia="Calibri" w:hAnsi="Calibri" w:cs="Calibri"/>
                <w:kern w:val="0"/>
                <w:lang w:val="en-US"/>
                <w14:ligatures w14:val="none"/>
              </w:rPr>
              <w:t xml:space="preserve"> préoccupations éthiques et environnementales</w:t>
            </w:r>
            <w:r w:rsidR="00EA0DC9">
              <w:rPr>
                <w:rFonts w:ascii="Calibri" w:eastAsia="Calibri" w:hAnsi="Calibri" w:cs="Calibri"/>
                <w:kern w:val="0"/>
                <w:lang w:val="en-US"/>
                <w14:ligatures w14:val="none"/>
              </w:rPr>
              <w:t xml:space="preserve"> /</w:t>
            </w:r>
            <w:r w:rsidR="00E049F2">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richesse et diversité patrimoniales</w:t>
            </w:r>
            <w:r w:rsidR="00EA0DC9">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sources de financement</w:t>
            </w:r>
            <w:r w:rsidR="00EA0DC9">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 xml:space="preserve"> valorisation  du patrimoine, de la culture</w:t>
            </w:r>
            <w:r w:rsidR="006636F1">
              <w:rPr>
                <w:rFonts w:ascii="Calibri" w:eastAsia="Calibri" w:hAnsi="Calibri" w:cs="Calibri"/>
                <w:kern w:val="0"/>
                <w:lang w:val="en-US"/>
                <w14:ligatures w14:val="none"/>
              </w:rPr>
              <w:t>, démarches</w:t>
            </w:r>
            <w:r>
              <w:rPr>
                <w:rFonts w:ascii="Calibri" w:eastAsia="Calibri" w:hAnsi="Calibri" w:cs="Calibri"/>
                <w:kern w:val="0"/>
                <w:lang w:val="en-US"/>
                <w14:ligatures w14:val="none"/>
              </w:rPr>
              <w:t xml:space="preserve"> stratégique</w:t>
            </w:r>
            <w:r w:rsidR="006636F1">
              <w:rPr>
                <w:rFonts w:ascii="Calibri" w:eastAsia="Calibri" w:hAnsi="Calibri" w:cs="Calibri"/>
                <w:kern w:val="0"/>
                <w:lang w:val="en-US"/>
                <w14:ligatures w14:val="none"/>
              </w:rPr>
              <w:t>s</w:t>
            </w:r>
            <w:r w:rsidR="00EA0DC9">
              <w:rPr>
                <w:rFonts w:ascii="Calibri" w:eastAsia="Calibri" w:hAnsi="Calibri" w:cs="Calibri"/>
                <w:kern w:val="0"/>
                <w:lang w:val="en-US"/>
                <w14:ligatures w14:val="none"/>
              </w:rPr>
              <w:t xml:space="preserve"> /</w:t>
            </w:r>
            <w:r>
              <w:rPr>
                <w:rFonts w:ascii="Calibri" w:eastAsia="Calibri" w:hAnsi="Calibri" w:cs="Calibri"/>
                <w:kern w:val="0"/>
                <w:lang w:val="en-US"/>
                <w14:ligatures w14:val="none"/>
              </w:rPr>
              <w:t xml:space="preserve"> </w:t>
            </w:r>
            <w:proofErr w:type="spellStart"/>
            <w:r>
              <w:rPr>
                <w:rFonts w:ascii="Calibri" w:eastAsia="Calibri" w:hAnsi="Calibri" w:cs="Calibri"/>
                <w:kern w:val="0"/>
                <w:lang w:val="en-US"/>
                <w14:ligatures w14:val="none"/>
              </w:rPr>
              <w:t>dispositif</w:t>
            </w:r>
            <w:proofErr w:type="spellEnd"/>
            <w:r>
              <w:rPr>
                <w:rFonts w:ascii="Calibri" w:eastAsia="Calibri" w:hAnsi="Calibri" w:cs="Calibri"/>
                <w:kern w:val="0"/>
                <w:lang w:val="en-US"/>
                <w14:ligatures w14:val="none"/>
              </w:rPr>
              <w:t xml:space="preserve"> </w:t>
            </w:r>
            <w:proofErr w:type="spellStart"/>
            <w:r w:rsidR="00E049F2">
              <w:rPr>
                <w:rFonts w:ascii="Calibri" w:eastAsia="Calibri" w:hAnsi="Calibri" w:cs="Calibri"/>
                <w:kern w:val="0"/>
                <w:lang w:val="en-US"/>
                <w14:ligatures w14:val="none"/>
              </w:rPr>
              <w:t>instittutionnel</w:t>
            </w:r>
            <w:proofErr w:type="spellEnd"/>
            <w:r w:rsidR="00E049F2">
              <w:rPr>
                <w:rFonts w:ascii="Calibri" w:eastAsia="Calibri" w:hAnsi="Calibri" w:cs="Calibri"/>
                <w:kern w:val="0"/>
                <w:lang w:val="en-US"/>
                <w14:ligatures w14:val="none"/>
              </w:rPr>
              <w:t xml:space="preserve"> </w:t>
            </w:r>
            <w:proofErr w:type="spellStart"/>
            <w:r w:rsidR="00E049F2">
              <w:rPr>
                <w:rFonts w:ascii="Calibri" w:eastAsia="Calibri" w:hAnsi="Calibri" w:cs="Calibri"/>
                <w:kern w:val="0"/>
                <w:lang w:val="en-US"/>
                <w14:ligatures w14:val="none"/>
              </w:rPr>
              <w:t>s</w:t>
            </w:r>
            <w:r>
              <w:rPr>
                <w:rFonts w:ascii="Calibri" w:eastAsia="Calibri" w:hAnsi="Calibri" w:cs="Calibri"/>
                <w:kern w:val="0"/>
                <w:lang w:val="en-US"/>
                <w14:ligatures w14:val="none"/>
              </w:rPr>
              <w:t>tratégique</w:t>
            </w:r>
            <w:proofErr w:type="spellEnd"/>
            <w:r>
              <w:rPr>
                <w:rFonts w:ascii="Calibri" w:eastAsia="Calibri" w:hAnsi="Calibri" w:cs="Calibri"/>
                <w:kern w:val="0"/>
                <w:lang w:val="en-US"/>
                <w14:ligatures w14:val="none"/>
              </w:rPr>
              <w:t xml:space="preserve"> : le mécénat</w:t>
            </w:r>
            <w:r w:rsidR="00ED7863">
              <w:rPr>
                <w:rFonts w:ascii="Calibri" w:eastAsia="Calibri" w:hAnsi="Calibri" w:cs="Calibri"/>
                <w:kern w:val="0"/>
                <w:lang w:val="en-US"/>
                <w14:ligatures w14:val="none"/>
              </w:rPr>
              <w:t xml:space="preserve"> international</w:t>
            </w:r>
          </w:p>
          <w:p w14:paraId="1FC2320C" w14:textId="77777777" w:rsidR="00364DC7" w:rsidRPr="00ED7863" w:rsidRDefault="00364DC7" w:rsidP="00364DC7">
            <w:pPr>
              <w:pStyle w:val="Paragraphedeliste"/>
              <w:widowControl w:val="0"/>
              <w:numPr>
                <w:ilvl w:val="0"/>
                <w:numId w:val="17"/>
              </w:numPr>
              <w:suppressAutoHyphens/>
              <w:autoSpaceDE w:val="0"/>
              <w:autoSpaceDN w:val="0"/>
              <w:spacing w:before="180" w:after="0" w:line="254" w:lineRule="auto"/>
              <w:ind w:right="248"/>
              <w:rPr>
                <w:rFonts w:ascii="Calibri" w:eastAsia="Calibri" w:hAnsi="Calibri" w:cs="Calibri"/>
                <w:kern w:val="0"/>
                <w14:ligatures w14:val="none"/>
              </w:rPr>
            </w:pPr>
            <w:r>
              <w:rPr>
                <w:rFonts w:ascii="Calibri" w:eastAsia="Calibri" w:hAnsi="Calibri" w:cs="Calibri"/>
                <w:kern w:val="0"/>
                <w14:ligatures w14:val="none"/>
              </w:rPr>
              <w:t>Identifier les enjeux économiques, sociétaux, les liens entre politique de la culture et gestion des institutions patrimoniales, culturelles, au regard de leurs missions, de leurs publics</w:t>
            </w:r>
          </w:p>
          <w:p w14:paraId="5648FFE8" w14:textId="77777777" w:rsidR="00364DC7" w:rsidRDefault="00364DC7" w:rsidP="00364DC7">
            <w:pPr>
              <w:pStyle w:val="Paragraphedeliste"/>
              <w:widowControl w:val="0"/>
              <w:numPr>
                <w:ilvl w:val="0"/>
                <w:numId w:val="17"/>
              </w:numPr>
              <w:suppressAutoHyphens/>
              <w:autoSpaceDE w:val="0"/>
              <w:autoSpaceDN w:val="0"/>
              <w:spacing w:before="180" w:after="0" w:line="254" w:lineRule="auto"/>
              <w:ind w:right="248"/>
              <w:rPr>
                <w:rFonts w:ascii="Calibri" w:eastAsia="Calibri" w:hAnsi="Calibri" w:cs="Calibri"/>
                <w:kern w:val="0"/>
                <w14:ligatures w14:val="none"/>
              </w:rPr>
            </w:pPr>
            <w:r>
              <w:rPr>
                <w:rFonts w:ascii="Calibri" w:eastAsia="Calibri" w:hAnsi="Calibri" w:cs="Calibri"/>
                <w:kern w:val="0"/>
                <w14:ligatures w14:val="none"/>
              </w:rPr>
              <w:t>Comprendre les logiques et les stratégies de valorisation du patrimoine et de la culture</w:t>
            </w:r>
          </w:p>
          <w:p w14:paraId="17F752AD" w14:textId="0E2F63DB" w:rsidR="00E049F2" w:rsidRDefault="00815165" w:rsidP="00815165">
            <w:pPr>
              <w:pStyle w:val="Paragraphedeliste"/>
              <w:widowControl w:val="0"/>
              <w:numPr>
                <w:ilvl w:val="0"/>
                <w:numId w:val="17"/>
              </w:numPr>
              <w:suppressAutoHyphens/>
              <w:autoSpaceDE w:val="0"/>
              <w:autoSpaceDN w:val="0"/>
              <w:spacing w:before="180" w:after="0" w:line="254" w:lineRule="auto"/>
              <w:ind w:right="248"/>
              <w:rPr>
                <w:rFonts w:ascii="Calibri" w:eastAsia="Calibri" w:hAnsi="Calibri" w:cs="Calibri"/>
                <w:kern w:val="0"/>
                <w14:ligatures w14:val="none"/>
              </w:rPr>
            </w:pPr>
            <w:r>
              <w:rPr>
                <w:rFonts w:ascii="Calibri" w:eastAsia="Calibri" w:hAnsi="Calibri" w:cs="Calibri"/>
                <w:kern w:val="0"/>
                <w14:ligatures w14:val="none"/>
              </w:rPr>
              <w:t xml:space="preserve">Appréhender </w:t>
            </w:r>
            <w:r w:rsidR="00E049F2">
              <w:rPr>
                <w:rFonts w:ascii="Calibri" w:eastAsia="Calibri" w:hAnsi="Calibri" w:cs="Calibri"/>
                <w:kern w:val="0"/>
                <w14:ligatures w14:val="none"/>
              </w:rPr>
              <w:t xml:space="preserve">les spécificités « d’organisations culturelles de marché » </w:t>
            </w:r>
          </w:p>
          <w:p w14:paraId="0627E208" w14:textId="54A1FE7A" w:rsidR="007A1167" w:rsidRPr="001D6438" w:rsidRDefault="001D6438" w:rsidP="001D6438">
            <w:pPr>
              <w:widowControl w:val="0"/>
              <w:suppressAutoHyphens/>
              <w:autoSpaceDE w:val="0"/>
              <w:autoSpaceDN w:val="0"/>
              <w:spacing w:before="180" w:after="0" w:line="254" w:lineRule="auto"/>
              <w:ind w:right="248"/>
              <w:rPr>
                <w:rFonts w:ascii="Calibri" w:eastAsia="Calibri" w:hAnsi="Calibri" w:cs="Calibri"/>
                <w:kern w:val="0"/>
                <w:lang w:val="en-US"/>
                <w14:ligatures w14:val="none"/>
              </w:rPr>
            </w:pPr>
            <w:r>
              <w:rPr>
                <w:rFonts w:ascii="Calibri" w:eastAsia="Calibri" w:hAnsi="Calibri" w:cs="Calibri"/>
                <w:kern w:val="0"/>
                <w:lang w:val="en-US"/>
                <w14:ligatures w14:val="none"/>
              </w:rPr>
              <w:t>La m</w:t>
            </w:r>
            <w:r w:rsidR="006636F1" w:rsidRPr="001D6438">
              <w:rPr>
                <w:rFonts w:ascii="Calibri" w:eastAsia="Calibri" w:hAnsi="Calibri" w:cs="Calibri"/>
                <w:kern w:val="0"/>
                <w:lang w:val="en-US"/>
                <w14:ligatures w14:val="none"/>
              </w:rPr>
              <w:t>obilis</w:t>
            </w:r>
            <w:r>
              <w:rPr>
                <w:rFonts w:ascii="Calibri" w:eastAsia="Calibri" w:hAnsi="Calibri" w:cs="Calibri"/>
                <w:kern w:val="0"/>
                <w:lang w:val="en-US"/>
                <w14:ligatures w14:val="none"/>
              </w:rPr>
              <w:t xml:space="preserve">ation </w:t>
            </w:r>
            <w:r w:rsidR="006636F1" w:rsidRPr="001D6438">
              <w:rPr>
                <w:rFonts w:ascii="Calibri" w:eastAsia="Calibri" w:hAnsi="Calibri" w:cs="Calibri"/>
                <w:kern w:val="0"/>
                <w:lang w:val="en-US"/>
                <w14:ligatures w14:val="none"/>
              </w:rPr>
              <w:t>de</w:t>
            </w:r>
            <w:r>
              <w:rPr>
                <w:rFonts w:ascii="Calibri" w:eastAsia="Calibri" w:hAnsi="Calibri" w:cs="Calibri"/>
                <w:kern w:val="0"/>
                <w:lang w:val="en-US"/>
                <w14:ligatures w14:val="none"/>
              </w:rPr>
              <w:t xml:space="preserve"> </w:t>
            </w:r>
            <w:r w:rsidR="006636F1" w:rsidRPr="001D6438">
              <w:rPr>
                <w:rFonts w:ascii="Calibri" w:eastAsia="Calibri" w:hAnsi="Calibri" w:cs="Calibri"/>
                <w:kern w:val="0"/>
                <w:lang w:val="en-US"/>
                <w14:ligatures w14:val="none"/>
              </w:rPr>
              <w:t xml:space="preserve">ressources et </w:t>
            </w:r>
            <w:r>
              <w:rPr>
                <w:rFonts w:ascii="Calibri" w:eastAsia="Calibri" w:hAnsi="Calibri" w:cs="Calibri"/>
                <w:kern w:val="0"/>
                <w:lang w:val="en-US"/>
                <w14:ligatures w14:val="none"/>
              </w:rPr>
              <w:t xml:space="preserve">la mise </w:t>
            </w:r>
            <w:r w:rsidR="006636F1" w:rsidRPr="001D6438">
              <w:rPr>
                <w:rFonts w:ascii="Calibri" w:eastAsia="Calibri" w:hAnsi="Calibri" w:cs="Calibri"/>
                <w:kern w:val="0"/>
                <w:lang w:val="en-US"/>
                <w14:ligatures w14:val="none"/>
              </w:rPr>
              <w:t>en oeuvre de savoirs professionnels</w:t>
            </w:r>
            <w:r>
              <w:rPr>
                <w:rFonts w:ascii="Calibri" w:eastAsia="Calibri" w:hAnsi="Calibri" w:cs="Calibri"/>
                <w:kern w:val="0"/>
                <w:lang w:val="en-US"/>
                <w14:ligatures w14:val="none"/>
              </w:rPr>
              <w:t>, l’analyse et le développement d’expertise dans des domaines spécifiques, la maîtrise d’approches managériales</w:t>
            </w:r>
          </w:p>
        </w:tc>
      </w:tr>
      <w:tr w:rsidR="007A1167" w:rsidRPr="00685254" w14:paraId="47618218" w14:textId="77777777" w:rsidTr="0069055A">
        <w:trPr>
          <w:trHeight w:val="112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3B30A11" w14:textId="0332E7CC" w:rsidR="007A1167" w:rsidRPr="00364DC7" w:rsidRDefault="00253A0A" w:rsidP="00253A0A">
            <w:pPr>
              <w:widowControl w:val="0"/>
              <w:suppressAutoHyphens/>
              <w:autoSpaceDE w:val="0"/>
              <w:autoSpaceDN w:val="0"/>
              <w:spacing w:after="0" w:line="268" w:lineRule="exact"/>
              <w:rPr>
                <w:rFonts w:ascii="Calibri" w:eastAsia="Calibri" w:hAnsi="Calibri" w:cs="Calibri"/>
                <w:color w:val="39B7B4"/>
                <w:kern w:val="0"/>
                <w14:ligatures w14:val="none"/>
              </w:rPr>
            </w:pPr>
            <w:r w:rsidRPr="00364DC7">
              <w:rPr>
                <w:rFonts w:ascii="Calibri" w:eastAsia="Calibri" w:hAnsi="Calibri" w:cs="Calibri"/>
                <w:color w:val="39B7B4"/>
                <w:kern w:val="0"/>
                <w:lang w:val="en-US"/>
                <w14:ligatures w14:val="none"/>
              </w:rPr>
              <w:t xml:space="preserve"> </w:t>
            </w:r>
            <w:r w:rsidR="007A1167" w:rsidRPr="00364DC7">
              <w:rPr>
                <w:rFonts w:ascii="Calibri" w:eastAsia="Calibri" w:hAnsi="Calibri" w:cs="Calibri"/>
                <w:color w:val="39B7B4"/>
                <w:kern w:val="0"/>
                <w:lang w:val="en-US"/>
                <w14:ligatures w14:val="none"/>
              </w:rPr>
              <w:t>DESCRIPTIF  de cours</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81FFC79" w14:textId="77777777" w:rsidR="00ED7863" w:rsidRPr="00364DC7" w:rsidRDefault="00E049F2" w:rsidP="00ED7863">
            <w:pPr>
              <w:widowControl w:val="0"/>
              <w:suppressAutoHyphens/>
              <w:autoSpaceDE w:val="0"/>
              <w:autoSpaceDN w:val="0"/>
              <w:spacing w:before="22" w:after="0" w:line="254" w:lineRule="auto"/>
              <w:ind w:right="372"/>
              <w:rPr>
                <w:rFonts w:ascii="Calibri" w:eastAsia="Calibri" w:hAnsi="Calibri" w:cs="Calibri"/>
                <w:kern w:val="0"/>
                <w:lang w:val="en-US"/>
                <w14:ligatures w14:val="none"/>
              </w:rPr>
            </w:pPr>
            <w:r w:rsidRPr="00364DC7">
              <w:rPr>
                <w:rFonts w:ascii="Calibri" w:eastAsia="Calibri" w:hAnsi="Calibri" w:cs="Calibri"/>
                <w:kern w:val="0"/>
                <w:lang w:val="en-US"/>
                <w14:ligatures w14:val="none"/>
              </w:rPr>
              <w:t>L</w:t>
            </w:r>
            <w:r w:rsidR="00ED7863" w:rsidRPr="00364DC7">
              <w:rPr>
                <w:rFonts w:ascii="Calibri" w:eastAsia="Calibri" w:hAnsi="Calibri" w:cs="Calibri"/>
                <w:kern w:val="0"/>
                <w:lang w:val="en-US"/>
                <w14:ligatures w14:val="none"/>
              </w:rPr>
              <w:t>e</w:t>
            </w:r>
            <w:r w:rsidRPr="00364DC7">
              <w:rPr>
                <w:rFonts w:ascii="Calibri" w:eastAsia="Calibri" w:hAnsi="Calibri" w:cs="Calibri"/>
                <w:kern w:val="0"/>
                <w:lang w:val="en-US"/>
                <w14:ligatures w14:val="none"/>
              </w:rPr>
              <w:t xml:space="preserve"> cours croise les </w:t>
            </w:r>
            <w:r w:rsidR="00ED7863" w:rsidRPr="00364DC7">
              <w:rPr>
                <w:rFonts w:ascii="Calibri" w:eastAsia="Calibri" w:hAnsi="Calibri" w:cs="Calibri"/>
                <w:kern w:val="0"/>
                <w:lang w:val="en-US"/>
                <w14:ligatures w14:val="none"/>
              </w:rPr>
              <w:t xml:space="preserve">connaissances, les </w:t>
            </w:r>
            <w:r w:rsidRPr="00364DC7">
              <w:rPr>
                <w:rFonts w:ascii="Calibri" w:eastAsia="Calibri" w:hAnsi="Calibri" w:cs="Calibri"/>
                <w:kern w:val="0"/>
                <w:lang w:val="en-US"/>
                <w14:ligatures w14:val="none"/>
              </w:rPr>
              <w:t>expériences et les pratiques de</w:t>
            </w:r>
            <w:r w:rsidR="0039262B" w:rsidRPr="00364DC7">
              <w:rPr>
                <w:rFonts w:ascii="Calibri" w:eastAsia="Calibri" w:hAnsi="Calibri" w:cs="Calibri"/>
                <w:kern w:val="0"/>
                <w:lang w:val="en-US"/>
                <w14:ligatures w14:val="none"/>
              </w:rPr>
              <w:t xml:space="preserve"> professionnels</w:t>
            </w:r>
            <w:r w:rsidR="00ED7863" w:rsidRPr="00364DC7">
              <w:rPr>
                <w:rFonts w:ascii="Calibri" w:eastAsia="Calibri" w:hAnsi="Calibri" w:cs="Calibri"/>
                <w:kern w:val="0"/>
                <w:lang w:val="en-US"/>
                <w14:ligatures w14:val="none"/>
              </w:rPr>
              <w:t xml:space="preserve"> (</w:t>
            </w:r>
            <w:r w:rsidR="0039262B" w:rsidRPr="00364DC7">
              <w:rPr>
                <w:rFonts w:ascii="Calibri" w:eastAsia="Calibri" w:hAnsi="Calibri" w:cs="Calibri"/>
                <w:kern w:val="0"/>
                <w:lang w:val="en-US"/>
                <w14:ligatures w14:val="none"/>
              </w:rPr>
              <w:t>Directeur</w:t>
            </w:r>
            <w:r w:rsidR="00ED7863" w:rsidRPr="00364DC7">
              <w:rPr>
                <w:rFonts w:ascii="Calibri" w:eastAsia="Calibri" w:hAnsi="Calibri" w:cs="Calibri"/>
                <w:kern w:val="0"/>
                <w:lang w:val="en-US"/>
                <w14:ligatures w14:val="none"/>
              </w:rPr>
              <w:t xml:space="preserve"> </w:t>
            </w:r>
            <w:r w:rsidR="00FE5F72" w:rsidRPr="00364DC7">
              <w:rPr>
                <w:rFonts w:ascii="Calibri" w:eastAsia="Calibri" w:hAnsi="Calibri" w:cs="Calibri"/>
                <w:kern w:val="0"/>
                <w:lang w:val="en-US"/>
                <w14:ligatures w14:val="none"/>
              </w:rPr>
              <w:t xml:space="preserve">de </w:t>
            </w:r>
            <w:r w:rsidRPr="00364DC7">
              <w:rPr>
                <w:rFonts w:ascii="Calibri" w:eastAsia="Calibri" w:hAnsi="Calibri" w:cs="Calibri"/>
                <w:kern w:val="0"/>
                <w:lang w:val="en-US"/>
                <w14:ligatures w14:val="none"/>
              </w:rPr>
              <w:t xml:space="preserve">développement </w:t>
            </w:r>
            <w:r w:rsidR="0039262B" w:rsidRPr="00364DC7">
              <w:rPr>
                <w:rFonts w:ascii="Calibri" w:eastAsia="Calibri" w:hAnsi="Calibri" w:cs="Calibri"/>
                <w:kern w:val="0"/>
                <w:lang w:val="en-US"/>
                <w14:ligatures w14:val="none"/>
              </w:rPr>
              <w:t xml:space="preserve">culturel et </w:t>
            </w:r>
            <w:r w:rsidRPr="00364DC7">
              <w:rPr>
                <w:rFonts w:ascii="Calibri" w:eastAsia="Calibri" w:hAnsi="Calibri" w:cs="Calibri"/>
                <w:kern w:val="0"/>
                <w:lang w:val="en-US"/>
                <w14:ligatures w14:val="none"/>
              </w:rPr>
              <w:t>des publics</w:t>
            </w:r>
            <w:r w:rsidR="0039262B" w:rsidRPr="00364DC7">
              <w:rPr>
                <w:rFonts w:ascii="Calibri" w:eastAsia="Calibri" w:hAnsi="Calibri" w:cs="Calibri"/>
                <w:kern w:val="0"/>
                <w:lang w:val="en-US"/>
                <w14:ligatures w14:val="none"/>
              </w:rPr>
              <w:t xml:space="preserve">, Responsable de direction de musée, </w:t>
            </w:r>
            <w:r w:rsidRPr="00364DC7">
              <w:rPr>
                <w:rFonts w:ascii="Calibri" w:eastAsia="Calibri" w:hAnsi="Calibri" w:cs="Calibri"/>
                <w:kern w:val="0"/>
                <w:lang w:val="en-US"/>
                <w14:ligatures w14:val="none"/>
              </w:rPr>
              <w:t xml:space="preserve"> </w:t>
            </w:r>
            <w:r w:rsidR="006636F1" w:rsidRPr="00364DC7">
              <w:rPr>
                <w:rFonts w:ascii="Calibri" w:eastAsia="Calibri" w:hAnsi="Calibri" w:cs="Calibri"/>
                <w:kern w:val="0"/>
                <w:lang w:val="en-US"/>
                <w14:ligatures w14:val="none"/>
              </w:rPr>
              <w:t>responsable des programmes d’éducation et de communication</w:t>
            </w:r>
            <w:r w:rsidR="00ED7863" w:rsidRPr="00364DC7">
              <w:rPr>
                <w:rFonts w:ascii="Calibri" w:eastAsia="Calibri" w:hAnsi="Calibri" w:cs="Calibri"/>
                <w:kern w:val="0"/>
                <w:lang w:val="en-US"/>
                <w14:ligatures w14:val="none"/>
              </w:rPr>
              <w:t xml:space="preserve"> d’une agence de mécénat international)</w:t>
            </w:r>
            <w:r w:rsidR="006636F1" w:rsidRPr="00364DC7">
              <w:rPr>
                <w:rFonts w:ascii="Calibri" w:eastAsia="Calibri" w:hAnsi="Calibri" w:cs="Calibri"/>
                <w:kern w:val="0"/>
                <w:lang w:val="en-US"/>
                <w14:ligatures w14:val="none"/>
              </w:rPr>
              <w:t xml:space="preserve">. </w:t>
            </w:r>
          </w:p>
          <w:p w14:paraId="483EFCCE" w14:textId="7C3433C3" w:rsidR="006636F1" w:rsidRPr="00364DC7" w:rsidRDefault="006636F1" w:rsidP="00ED7863">
            <w:pPr>
              <w:widowControl w:val="0"/>
              <w:suppressAutoHyphens/>
              <w:autoSpaceDE w:val="0"/>
              <w:autoSpaceDN w:val="0"/>
              <w:spacing w:before="22" w:after="0" w:line="254" w:lineRule="auto"/>
              <w:ind w:right="372"/>
              <w:rPr>
                <w:rFonts w:ascii="Calibri" w:eastAsia="Calibri" w:hAnsi="Calibri" w:cs="Calibri"/>
                <w:kern w:val="0"/>
                <w:lang w:val="en-US"/>
                <w14:ligatures w14:val="none"/>
              </w:rPr>
            </w:pPr>
            <w:r w:rsidRPr="00364DC7">
              <w:rPr>
                <w:rFonts w:ascii="Calibri" w:eastAsia="Calibri" w:hAnsi="Calibri" w:cs="Calibri"/>
                <w:kern w:val="0"/>
                <w:lang w:val="en-US"/>
                <w14:ligatures w14:val="none"/>
              </w:rPr>
              <w:t xml:space="preserve">Les professsionnels exposent </w:t>
            </w:r>
            <w:r w:rsidR="001D6438" w:rsidRPr="00364DC7">
              <w:rPr>
                <w:rFonts w:ascii="Calibri" w:eastAsia="Calibri" w:hAnsi="Calibri" w:cs="Calibri"/>
                <w:kern w:val="0"/>
                <w:lang w:val="en-US"/>
                <w14:ligatures w14:val="none"/>
              </w:rPr>
              <w:t xml:space="preserve">notamment </w:t>
            </w:r>
            <w:r w:rsidRPr="00364DC7">
              <w:rPr>
                <w:rFonts w:ascii="Calibri" w:eastAsia="Calibri" w:hAnsi="Calibri" w:cs="Calibri"/>
                <w:kern w:val="0"/>
                <w:lang w:val="en-US"/>
                <w14:ligatures w14:val="none"/>
              </w:rPr>
              <w:t>des réflexions</w:t>
            </w:r>
            <w:r w:rsidR="001D6438" w:rsidRPr="00364DC7">
              <w:rPr>
                <w:rFonts w:ascii="Calibri" w:eastAsia="Calibri" w:hAnsi="Calibri" w:cs="Calibri"/>
                <w:kern w:val="0"/>
                <w:lang w:val="en-US"/>
                <w14:ligatures w14:val="none"/>
              </w:rPr>
              <w:t xml:space="preserve"> sur </w:t>
            </w:r>
            <w:r w:rsidR="00253A0A" w:rsidRPr="00364DC7">
              <w:rPr>
                <w:rFonts w:ascii="Calibri" w:eastAsia="Calibri" w:hAnsi="Calibri" w:cs="Calibri"/>
                <w:kern w:val="0"/>
                <w:lang w:val="en-US"/>
                <w14:ligatures w14:val="none"/>
              </w:rPr>
              <w:t>l</w:t>
            </w:r>
            <w:r w:rsidR="001D6438" w:rsidRPr="00364DC7">
              <w:rPr>
                <w:rFonts w:ascii="Calibri" w:eastAsia="Calibri" w:hAnsi="Calibri" w:cs="Calibri"/>
                <w:kern w:val="0"/>
                <w:lang w:val="en-US"/>
                <w14:ligatures w14:val="none"/>
              </w:rPr>
              <w:t xml:space="preserve">es </w:t>
            </w:r>
            <w:r w:rsidR="00253A0A" w:rsidRPr="00364DC7">
              <w:rPr>
                <w:rFonts w:ascii="Calibri" w:eastAsia="Calibri" w:hAnsi="Calibri" w:cs="Calibri"/>
                <w:kern w:val="0"/>
                <w:lang w:val="en-US"/>
                <w14:ligatures w14:val="none"/>
              </w:rPr>
              <w:t xml:space="preserve">grandes </w:t>
            </w:r>
            <w:r w:rsidR="001D6438" w:rsidRPr="00364DC7">
              <w:rPr>
                <w:rFonts w:ascii="Calibri" w:eastAsia="Calibri" w:hAnsi="Calibri" w:cs="Calibri"/>
                <w:kern w:val="0"/>
                <w:lang w:val="en-US"/>
                <w14:ligatures w14:val="none"/>
              </w:rPr>
              <w:t>missions patrimoniales et culturelles</w:t>
            </w:r>
            <w:r w:rsidR="00ED7863" w:rsidRPr="00364DC7">
              <w:rPr>
                <w:rFonts w:ascii="Calibri" w:eastAsia="Calibri" w:hAnsi="Calibri" w:cs="Calibri"/>
                <w:kern w:val="0"/>
                <w:lang w:val="en-US"/>
                <w14:ligatures w14:val="none"/>
              </w:rPr>
              <w:t xml:space="preserve"> face aux mutations sociétales, politique</w:t>
            </w:r>
            <w:r w:rsidR="00253A0A" w:rsidRPr="00364DC7">
              <w:rPr>
                <w:rFonts w:ascii="Calibri" w:eastAsia="Calibri" w:hAnsi="Calibri" w:cs="Calibri"/>
                <w:kern w:val="0"/>
                <w:lang w:val="en-US"/>
                <w14:ligatures w14:val="none"/>
              </w:rPr>
              <w:t>s</w:t>
            </w:r>
            <w:r w:rsidR="00ED7863" w:rsidRPr="00364DC7">
              <w:rPr>
                <w:rFonts w:ascii="Calibri" w:eastAsia="Calibri" w:hAnsi="Calibri" w:cs="Calibri"/>
                <w:kern w:val="0"/>
                <w:lang w:val="en-US"/>
                <w14:ligatures w14:val="none"/>
              </w:rPr>
              <w:t xml:space="preserve"> et économique</w:t>
            </w:r>
            <w:r w:rsidR="00253A0A" w:rsidRPr="00364DC7">
              <w:rPr>
                <w:rFonts w:ascii="Calibri" w:eastAsia="Calibri" w:hAnsi="Calibri" w:cs="Calibri"/>
                <w:kern w:val="0"/>
                <w:lang w:val="en-US"/>
                <w14:ligatures w14:val="none"/>
              </w:rPr>
              <w:t>s</w:t>
            </w:r>
            <w:r w:rsidR="00ED7863" w:rsidRPr="00364DC7">
              <w:rPr>
                <w:rFonts w:ascii="Calibri" w:eastAsia="Calibri" w:hAnsi="Calibri" w:cs="Calibri"/>
                <w:kern w:val="0"/>
                <w:lang w:val="en-US"/>
                <w14:ligatures w14:val="none"/>
              </w:rPr>
              <w:t xml:space="preserve"> ; le cours propose </w:t>
            </w:r>
            <w:r w:rsidR="001D6438" w:rsidRPr="00364DC7">
              <w:rPr>
                <w:rFonts w:ascii="Calibri" w:eastAsia="Calibri" w:hAnsi="Calibri" w:cs="Calibri"/>
                <w:kern w:val="0"/>
                <w:lang w:val="en-US"/>
                <w14:ligatures w14:val="none"/>
              </w:rPr>
              <w:t xml:space="preserve">également </w:t>
            </w:r>
            <w:r w:rsidR="00ED7863" w:rsidRPr="00364DC7">
              <w:rPr>
                <w:rFonts w:ascii="Calibri" w:eastAsia="Calibri" w:hAnsi="Calibri" w:cs="Calibri"/>
                <w:kern w:val="0"/>
                <w:lang w:val="en-US"/>
                <w14:ligatures w14:val="none"/>
              </w:rPr>
              <w:t>d’aborder</w:t>
            </w:r>
            <w:r w:rsidRPr="00364DC7">
              <w:rPr>
                <w:rFonts w:ascii="Calibri" w:eastAsia="Calibri" w:hAnsi="Calibri" w:cs="Calibri"/>
                <w:kern w:val="0"/>
                <w:lang w:val="en-US"/>
                <w14:ligatures w14:val="none"/>
              </w:rPr>
              <w:t xml:space="preserve"> des stratégies </w:t>
            </w:r>
            <w:r w:rsidR="00ED7863" w:rsidRPr="00364DC7">
              <w:rPr>
                <w:rFonts w:ascii="Calibri" w:eastAsia="Calibri" w:hAnsi="Calibri" w:cs="Calibri"/>
                <w:kern w:val="0"/>
                <w:lang w:val="en-US"/>
                <w14:ligatures w14:val="none"/>
              </w:rPr>
              <w:t>de pol</w:t>
            </w:r>
            <w:r w:rsidR="00253A0A" w:rsidRPr="00364DC7">
              <w:rPr>
                <w:rFonts w:ascii="Calibri" w:eastAsia="Calibri" w:hAnsi="Calibri" w:cs="Calibri"/>
                <w:kern w:val="0"/>
                <w:lang w:val="en-US"/>
                <w14:ligatures w14:val="none"/>
              </w:rPr>
              <w:t>i</w:t>
            </w:r>
            <w:r w:rsidR="00ED7863" w:rsidRPr="00364DC7">
              <w:rPr>
                <w:rFonts w:ascii="Calibri" w:eastAsia="Calibri" w:hAnsi="Calibri" w:cs="Calibri"/>
                <w:kern w:val="0"/>
                <w:lang w:val="en-US"/>
                <w14:ligatures w14:val="none"/>
              </w:rPr>
              <w:t>tiques de valorisation patrimoniale et</w:t>
            </w:r>
            <w:r w:rsidRPr="00364DC7">
              <w:rPr>
                <w:rFonts w:ascii="Calibri" w:eastAsia="Calibri" w:hAnsi="Calibri" w:cs="Calibri"/>
                <w:kern w:val="0"/>
                <w:lang w:val="en-US"/>
                <w14:ligatures w14:val="none"/>
              </w:rPr>
              <w:t xml:space="preserve"> culturel</w:t>
            </w:r>
            <w:r w:rsidR="00ED7863" w:rsidRPr="00364DC7">
              <w:rPr>
                <w:rFonts w:ascii="Calibri" w:eastAsia="Calibri" w:hAnsi="Calibri" w:cs="Calibri"/>
                <w:kern w:val="0"/>
                <w:lang w:val="en-US"/>
                <w14:ligatures w14:val="none"/>
              </w:rPr>
              <w:t xml:space="preserve">le, en réponse </w:t>
            </w:r>
            <w:r w:rsidR="00253A0A" w:rsidRPr="00364DC7">
              <w:rPr>
                <w:rFonts w:ascii="Calibri" w:eastAsia="Calibri" w:hAnsi="Calibri" w:cs="Calibri"/>
                <w:kern w:val="0"/>
                <w:lang w:val="en-US"/>
                <w14:ligatures w14:val="none"/>
              </w:rPr>
              <w:t xml:space="preserve">aux </w:t>
            </w:r>
            <w:r w:rsidR="00ED7863" w:rsidRPr="00364DC7">
              <w:rPr>
                <w:rFonts w:ascii="Calibri" w:eastAsia="Calibri" w:hAnsi="Calibri" w:cs="Calibri"/>
                <w:kern w:val="0"/>
                <w:lang w:val="en-US"/>
                <w14:ligatures w14:val="none"/>
              </w:rPr>
              <w:t>réalités</w:t>
            </w:r>
            <w:r w:rsidRPr="00364DC7">
              <w:rPr>
                <w:rFonts w:ascii="Calibri" w:eastAsia="Calibri" w:hAnsi="Calibri" w:cs="Calibri"/>
                <w:kern w:val="0"/>
                <w:lang w:val="en-US"/>
                <w14:ligatures w14:val="none"/>
              </w:rPr>
              <w:t xml:space="preserve"> économiques</w:t>
            </w:r>
            <w:r w:rsidR="00ED7863" w:rsidRPr="00364DC7">
              <w:rPr>
                <w:rFonts w:ascii="Calibri" w:eastAsia="Calibri" w:hAnsi="Calibri" w:cs="Calibri"/>
                <w:kern w:val="0"/>
                <w:lang w:val="en-US"/>
                <w14:ligatures w14:val="none"/>
              </w:rPr>
              <w:t>,</w:t>
            </w:r>
            <w:r w:rsidRPr="00364DC7">
              <w:rPr>
                <w:rFonts w:ascii="Calibri" w:eastAsia="Calibri" w:hAnsi="Calibri" w:cs="Calibri"/>
                <w:kern w:val="0"/>
                <w:lang w:val="en-US"/>
                <w14:ligatures w14:val="none"/>
              </w:rPr>
              <w:t xml:space="preserve"> lié</w:t>
            </w:r>
            <w:r w:rsidR="00ED7863" w:rsidRPr="00364DC7">
              <w:rPr>
                <w:rFonts w:ascii="Calibri" w:eastAsia="Calibri" w:hAnsi="Calibri" w:cs="Calibri"/>
                <w:kern w:val="0"/>
                <w:lang w:val="en-US"/>
                <w14:ligatures w14:val="none"/>
              </w:rPr>
              <w:t>e</w:t>
            </w:r>
            <w:r w:rsidRPr="00364DC7">
              <w:rPr>
                <w:rFonts w:ascii="Calibri" w:eastAsia="Calibri" w:hAnsi="Calibri" w:cs="Calibri"/>
                <w:kern w:val="0"/>
                <w:lang w:val="en-US"/>
                <w14:ligatures w14:val="none"/>
              </w:rPr>
              <w:t xml:space="preserve">s </w:t>
            </w:r>
            <w:r w:rsidR="00ED7863" w:rsidRPr="00364DC7">
              <w:rPr>
                <w:rFonts w:ascii="Calibri" w:eastAsia="Calibri" w:hAnsi="Calibri" w:cs="Calibri"/>
                <w:kern w:val="0"/>
                <w:lang w:val="en-US"/>
                <w14:ligatures w14:val="none"/>
              </w:rPr>
              <w:t xml:space="preserve">notamment </w:t>
            </w:r>
            <w:r w:rsidRPr="00364DC7">
              <w:rPr>
                <w:rFonts w:ascii="Calibri" w:eastAsia="Calibri" w:hAnsi="Calibri" w:cs="Calibri"/>
                <w:kern w:val="0"/>
                <w:lang w:val="en-US"/>
                <w14:ligatures w14:val="none"/>
              </w:rPr>
              <w:t>aux ancrage territoriaux</w:t>
            </w:r>
            <w:r w:rsidR="00ED7863" w:rsidRPr="00364DC7">
              <w:rPr>
                <w:rFonts w:ascii="Calibri" w:eastAsia="Calibri" w:hAnsi="Calibri" w:cs="Calibri"/>
                <w:kern w:val="0"/>
                <w:lang w:val="en-US"/>
                <w14:ligatures w14:val="none"/>
              </w:rPr>
              <w:t xml:space="preserve">, </w:t>
            </w:r>
            <w:r w:rsidR="00253A0A" w:rsidRPr="00364DC7">
              <w:rPr>
                <w:rFonts w:ascii="Calibri" w:eastAsia="Calibri" w:hAnsi="Calibri" w:cs="Calibri"/>
                <w:kern w:val="0"/>
                <w:lang w:val="en-US"/>
                <w14:ligatures w14:val="none"/>
              </w:rPr>
              <w:t xml:space="preserve">aux </w:t>
            </w:r>
            <w:r w:rsidR="00ED7863" w:rsidRPr="00364DC7">
              <w:rPr>
                <w:rFonts w:ascii="Calibri" w:eastAsia="Calibri" w:hAnsi="Calibri" w:cs="Calibri"/>
                <w:kern w:val="0"/>
                <w:lang w:val="en-US"/>
                <w14:ligatures w14:val="none"/>
              </w:rPr>
              <w:t>différentes missions</w:t>
            </w:r>
            <w:r w:rsidRPr="00364DC7">
              <w:rPr>
                <w:rFonts w:ascii="Calibri" w:eastAsia="Calibri" w:hAnsi="Calibri" w:cs="Calibri"/>
                <w:kern w:val="0"/>
                <w:lang w:val="en-US"/>
                <w14:ligatures w14:val="none"/>
              </w:rPr>
              <w:t xml:space="preserve"> des</w:t>
            </w:r>
            <w:r w:rsidR="00253A0A" w:rsidRPr="00364DC7">
              <w:rPr>
                <w:rFonts w:ascii="Calibri" w:eastAsia="Calibri" w:hAnsi="Calibri" w:cs="Calibri"/>
                <w:kern w:val="0"/>
                <w:lang w:val="en-US"/>
                <w14:ligatures w14:val="none"/>
              </w:rPr>
              <w:t xml:space="preserve"> </w:t>
            </w:r>
            <w:r w:rsidRPr="00364DC7">
              <w:rPr>
                <w:rFonts w:ascii="Calibri" w:eastAsia="Calibri" w:hAnsi="Calibri" w:cs="Calibri"/>
                <w:kern w:val="0"/>
                <w:lang w:val="en-US"/>
                <w14:ligatures w14:val="none"/>
              </w:rPr>
              <w:t>institutions patrimoniales et culturelles</w:t>
            </w:r>
            <w:r w:rsidR="00253A0A" w:rsidRPr="00364DC7">
              <w:rPr>
                <w:rFonts w:ascii="Calibri" w:eastAsia="Calibri" w:hAnsi="Calibri" w:cs="Calibri"/>
                <w:kern w:val="0"/>
                <w:lang w:val="en-US"/>
                <w14:ligatures w14:val="none"/>
              </w:rPr>
              <w:t>, ainsi qu’</w:t>
            </w:r>
            <w:r w:rsidR="00ED7863" w:rsidRPr="00364DC7">
              <w:rPr>
                <w:rFonts w:ascii="Calibri" w:eastAsia="Calibri" w:hAnsi="Calibri" w:cs="Calibri"/>
                <w:kern w:val="0"/>
                <w:lang w:val="en-US"/>
                <w14:ligatures w14:val="none"/>
              </w:rPr>
              <w:t>à la diversité de leurs publics.</w:t>
            </w:r>
          </w:p>
          <w:p w14:paraId="36CC9C05" w14:textId="77777777" w:rsidR="006636F1" w:rsidRPr="00364DC7" w:rsidRDefault="006636F1" w:rsidP="006636F1">
            <w:pPr>
              <w:widowControl w:val="0"/>
              <w:suppressAutoHyphens/>
              <w:autoSpaceDE w:val="0"/>
              <w:autoSpaceDN w:val="0"/>
              <w:spacing w:before="22" w:after="0" w:line="254" w:lineRule="auto"/>
              <w:ind w:left="110" w:right="372"/>
              <w:rPr>
                <w:rFonts w:ascii="Calibri" w:eastAsia="Calibri" w:hAnsi="Calibri" w:cs="Calibri"/>
                <w:kern w:val="0"/>
                <w:lang w:val="en-US"/>
                <w14:ligatures w14:val="none"/>
              </w:rPr>
            </w:pPr>
          </w:p>
          <w:p w14:paraId="721D0BA7" w14:textId="16D13952" w:rsidR="00364DC7" w:rsidRPr="00364DC7" w:rsidRDefault="00364DC7" w:rsidP="006636F1">
            <w:pPr>
              <w:widowControl w:val="0"/>
              <w:suppressAutoHyphens/>
              <w:autoSpaceDE w:val="0"/>
              <w:autoSpaceDN w:val="0"/>
              <w:spacing w:before="22" w:after="0" w:line="254" w:lineRule="auto"/>
              <w:ind w:left="110" w:right="372"/>
              <w:rPr>
                <w:rFonts w:ascii="Calibri" w:eastAsia="Calibri" w:hAnsi="Calibri" w:cs="Calibri"/>
                <w:b/>
                <w:bCs/>
                <w:kern w:val="0"/>
                <w:lang w:val="en-US"/>
                <w14:ligatures w14:val="none"/>
              </w:rPr>
            </w:pPr>
            <w:r w:rsidRPr="00364DC7">
              <w:rPr>
                <w:rFonts w:ascii="Calibri" w:eastAsia="Calibri" w:hAnsi="Calibri" w:cs="Calibri"/>
                <w:b/>
                <w:bCs/>
                <w:kern w:val="0"/>
                <w:lang w:val="en-US"/>
                <w14:ligatures w14:val="none"/>
              </w:rPr>
              <w:t>Volet Mécénat :</w:t>
            </w:r>
          </w:p>
          <w:p w14:paraId="6E31073F" w14:textId="77255D23" w:rsidR="006636F1" w:rsidRPr="00364DC7" w:rsidRDefault="006636F1" w:rsidP="001D6438">
            <w:pPr>
              <w:widowControl w:val="0"/>
              <w:suppressAutoHyphens/>
              <w:autoSpaceDE w:val="0"/>
              <w:autoSpaceDN w:val="0"/>
              <w:spacing w:before="22" w:after="0" w:line="254" w:lineRule="auto"/>
              <w:ind w:right="372"/>
              <w:rPr>
                <w:rFonts w:ascii="Calibri" w:eastAsia="Calibri" w:hAnsi="Calibri" w:cs="Calibri"/>
                <w:kern w:val="0"/>
                <w:lang w:val="en-US"/>
                <w14:ligatures w14:val="none"/>
              </w:rPr>
            </w:pPr>
            <w:r w:rsidRPr="00364DC7">
              <w:rPr>
                <w:rFonts w:ascii="Calibri" w:eastAsia="Calibri" w:hAnsi="Calibri" w:cs="Calibri"/>
                <w:kern w:val="0"/>
                <w:lang w:val="en-US"/>
                <w14:ligatures w14:val="none"/>
              </w:rPr>
              <w:t xml:space="preserve">“Les enjeux du Mécénat pour le patrimoine historique et culturel". </w:t>
            </w:r>
          </w:p>
          <w:p w14:paraId="51C9D79D" w14:textId="67E86D5E" w:rsidR="007A1167" w:rsidRPr="00364DC7" w:rsidRDefault="006636F1" w:rsidP="00ED7863">
            <w:pPr>
              <w:rPr>
                <w:rFonts w:ascii="Calibri" w:eastAsia="Calibri" w:hAnsi="Calibri" w:cs="Calibri"/>
                <w:kern w:val="0"/>
                <w:lang w:val="en-US"/>
                <w14:ligatures w14:val="none"/>
              </w:rPr>
            </w:pPr>
            <w:r w:rsidRPr="00364DC7">
              <w:rPr>
                <w:rFonts w:ascii="Calibri" w:eastAsia="Calibri" w:hAnsi="Calibri" w:cs="Calibri"/>
                <w:kern w:val="0"/>
                <w:lang w:val="en-US"/>
                <w14:ligatures w14:val="none"/>
              </w:rPr>
              <w:t xml:space="preserve">Une partie du cours s’attache à explorer les différentes formes de mécénat, leurs évolutions historiques, ainsi que leurs impacts sur la préservation du patrimoine historique et culturel. </w:t>
            </w:r>
            <w:r w:rsidR="001D6438" w:rsidRPr="00364DC7">
              <w:rPr>
                <w:rFonts w:ascii="Calibri" w:eastAsia="Calibri" w:hAnsi="Calibri" w:cs="Calibri"/>
                <w:kern w:val="0"/>
                <w:lang w:val="en-US"/>
                <w14:ligatures w14:val="none"/>
              </w:rPr>
              <w:t>Seront analysés</w:t>
            </w:r>
            <w:r w:rsidRPr="00364DC7">
              <w:rPr>
                <w:rFonts w:ascii="Calibri" w:eastAsia="Calibri" w:hAnsi="Calibri" w:cs="Calibri"/>
                <w:kern w:val="0"/>
                <w:lang w:val="en-US"/>
                <w14:ligatures w14:val="none"/>
              </w:rPr>
              <w:t xml:space="preserve"> les dynamiques du mécénat à travers </w:t>
            </w:r>
            <w:r w:rsidR="001D6438" w:rsidRPr="00364DC7">
              <w:rPr>
                <w:rFonts w:ascii="Calibri" w:eastAsia="Calibri" w:hAnsi="Calibri" w:cs="Calibri"/>
                <w:kern w:val="0"/>
                <w:lang w:val="en-US"/>
                <w14:ligatures w14:val="none"/>
              </w:rPr>
              <w:t>d</w:t>
            </w:r>
            <w:r w:rsidRPr="00364DC7">
              <w:rPr>
                <w:rFonts w:ascii="Calibri" w:eastAsia="Calibri" w:hAnsi="Calibri" w:cs="Calibri"/>
                <w:kern w:val="0"/>
                <w:lang w:val="en-US"/>
                <w14:ligatures w14:val="none"/>
              </w:rPr>
              <w:t xml:space="preserve">es acteurs, </w:t>
            </w:r>
            <w:r w:rsidR="001D6438" w:rsidRPr="00364DC7">
              <w:rPr>
                <w:rFonts w:ascii="Calibri" w:eastAsia="Calibri" w:hAnsi="Calibri" w:cs="Calibri"/>
                <w:kern w:val="0"/>
                <w:lang w:val="en-US"/>
                <w14:ligatures w14:val="none"/>
              </w:rPr>
              <w:t>un</w:t>
            </w:r>
            <w:r w:rsidRPr="00364DC7">
              <w:rPr>
                <w:rFonts w:ascii="Calibri" w:eastAsia="Calibri" w:hAnsi="Calibri" w:cs="Calibri"/>
                <w:kern w:val="0"/>
                <w:lang w:val="en-US"/>
                <w14:ligatures w14:val="none"/>
              </w:rPr>
              <w:t xml:space="preserve"> cadre juridique national et international, </w:t>
            </w:r>
            <w:r w:rsidR="001D6438" w:rsidRPr="00364DC7">
              <w:rPr>
                <w:rFonts w:ascii="Calibri" w:eastAsia="Calibri" w:hAnsi="Calibri" w:cs="Calibri"/>
                <w:kern w:val="0"/>
                <w:lang w:val="en-US"/>
                <w14:ligatures w14:val="none"/>
              </w:rPr>
              <w:t>également</w:t>
            </w:r>
            <w:r w:rsidRPr="00364DC7">
              <w:rPr>
                <w:rFonts w:ascii="Calibri" w:eastAsia="Calibri" w:hAnsi="Calibri" w:cs="Calibri"/>
                <w:kern w:val="0"/>
                <w:lang w:val="en-US"/>
                <w14:ligatures w14:val="none"/>
              </w:rPr>
              <w:t xml:space="preserve"> les défis éthiques et économiques</w:t>
            </w:r>
            <w:r w:rsidR="001D6438" w:rsidRPr="00364DC7">
              <w:rPr>
                <w:rFonts w:ascii="Calibri" w:eastAsia="Calibri" w:hAnsi="Calibri" w:cs="Calibri"/>
                <w:kern w:val="0"/>
                <w:lang w:val="en-US"/>
                <w14:ligatures w14:val="none"/>
              </w:rPr>
              <w:t>,</w:t>
            </w:r>
            <w:r w:rsidRPr="00364DC7">
              <w:rPr>
                <w:rFonts w:ascii="Calibri" w:eastAsia="Calibri" w:hAnsi="Calibri" w:cs="Calibri"/>
                <w:kern w:val="0"/>
                <w:lang w:val="en-US"/>
                <w14:ligatures w14:val="none"/>
              </w:rPr>
              <w:t xml:space="preserve"> auxquels </w:t>
            </w:r>
            <w:r w:rsidR="001D6438" w:rsidRPr="00364DC7">
              <w:rPr>
                <w:rFonts w:ascii="Calibri" w:eastAsia="Calibri" w:hAnsi="Calibri" w:cs="Calibri"/>
                <w:kern w:val="0"/>
                <w:lang w:val="en-US"/>
                <w14:ligatures w14:val="none"/>
              </w:rPr>
              <w:t xml:space="preserve">le mécénat </w:t>
            </w:r>
            <w:r w:rsidRPr="00364DC7">
              <w:rPr>
                <w:rFonts w:ascii="Calibri" w:eastAsia="Calibri" w:hAnsi="Calibri" w:cs="Calibri"/>
                <w:kern w:val="0"/>
                <w:lang w:val="en-US"/>
                <w14:ligatures w14:val="none"/>
              </w:rPr>
              <w:t xml:space="preserve">est confronté. </w:t>
            </w:r>
            <w:r w:rsidR="001D6438" w:rsidRPr="00364DC7">
              <w:rPr>
                <w:rFonts w:ascii="Calibri" w:eastAsia="Calibri" w:hAnsi="Calibri" w:cs="Calibri"/>
                <w:kern w:val="0"/>
                <w:lang w:val="en-US"/>
                <w14:ligatures w14:val="none"/>
              </w:rPr>
              <w:t xml:space="preserve">Il sera aussi </w:t>
            </w:r>
            <w:r w:rsidR="001D6438" w:rsidRPr="00364DC7">
              <w:rPr>
                <w:rFonts w:ascii="Calibri" w:eastAsia="Calibri" w:hAnsi="Calibri" w:cs="Calibri"/>
                <w:kern w:val="0"/>
                <w:lang w:val="en-US"/>
                <w14:ligatures w14:val="none"/>
              </w:rPr>
              <w:lastRenderedPageBreak/>
              <w:t>proposé</w:t>
            </w:r>
            <w:r w:rsidRPr="00364DC7">
              <w:rPr>
                <w:rFonts w:ascii="Calibri" w:eastAsia="Calibri" w:hAnsi="Calibri" w:cs="Calibri"/>
                <w:kern w:val="0"/>
                <w:lang w:val="en-US"/>
                <w14:ligatures w14:val="none"/>
              </w:rPr>
              <w:t xml:space="preserve"> </w:t>
            </w:r>
            <w:r w:rsidR="001D6438" w:rsidRPr="00364DC7">
              <w:rPr>
                <w:rFonts w:ascii="Calibri" w:eastAsia="Calibri" w:hAnsi="Calibri" w:cs="Calibri"/>
                <w:kern w:val="0"/>
                <w:lang w:val="en-US"/>
                <w14:ligatures w14:val="none"/>
              </w:rPr>
              <w:t>d’</w:t>
            </w:r>
            <w:r w:rsidRPr="00364DC7">
              <w:rPr>
                <w:rFonts w:ascii="Calibri" w:eastAsia="Calibri" w:hAnsi="Calibri" w:cs="Calibri"/>
                <w:kern w:val="0"/>
                <w:lang w:val="en-US"/>
                <w14:ligatures w14:val="none"/>
              </w:rPr>
              <w:t>explor</w:t>
            </w:r>
            <w:r w:rsidR="001D6438" w:rsidRPr="00364DC7">
              <w:rPr>
                <w:rFonts w:ascii="Calibri" w:eastAsia="Calibri" w:hAnsi="Calibri" w:cs="Calibri"/>
                <w:kern w:val="0"/>
                <w:lang w:val="en-US"/>
                <w14:ligatures w14:val="none"/>
              </w:rPr>
              <w:t>er</w:t>
            </w:r>
            <w:r w:rsidRPr="00364DC7">
              <w:rPr>
                <w:rFonts w:ascii="Calibri" w:eastAsia="Calibri" w:hAnsi="Calibri" w:cs="Calibri"/>
                <w:kern w:val="0"/>
                <w:lang w:val="en-US"/>
                <w14:ligatures w14:val="none"/>
              </w:rPr>
              <w:t xml:space="preserve"> son impact socio-économique sur les communautés locales à travers des études de cas et des débats, afin de mieux saisir </w:t>
            </w:r>
            <w:r w:rsidR="001D6438" w:rsidRPr="00364DC7">
              <w:rPr>
                <w:rFonts w:ascii="Calibri" w:eastAsia="Calibri" w:hAnsi="Calibri" w:cs="Calibri"/>
                <w:kern w:val="0"/>
                <w:lang w:val="en-US"/>
                <w14:ligatures w14:val="none"/>
              </w:rPr>
              <w:t xml:space="preserve">le </w:t>
            </w:r>
            <w:r w:rsidRPr="00364DC7">
              <w:rPr>
                <w:rFonts w:ascii="Calibri" w:eastAsia="Calibri" w:hAnsi="Calibri" w:cs="Calibri"/>
                <w:kern w:val="0"/>
                <w:lang w:val="en-US"/>
                <w14:ligatures w14:val="none"/>
              </w:rPr>
              <w:t xml:space="preserve">rôle </w:t>
            </w:r>
            <w:r w:rsidR="001D6438" w:rsidRPr="00364DC7">
              <w:rPr>
                <w:rFonts w:ascii="Calibri" w:eastAsia="Calibri" w:hAnsi="Calibri" w:cs="Calibri"/>
                <w:kern w:val="0"/>
                <w:lang w:val="en-US"/>
                <w14:ligatures w14:val="none"/>
              </w:rPr>
              <w:t xml:space="preserve">du mécénat </w:t>
            </w:r>
            <w:r w:rsidRPr="00364DC7">
              <w:rPr>
                <w:rFonts w:ascii="Calibri" w:eastAsia="Calibri" w:hAnsi="Calibri" w:cs="Calibri"/>
                <w:kern w:val="0"/>
                <w:lang w:val="en-US"/>
                <w14:ligatures w14:val="none"/>
              </w:rPr>
              <w:t xml:space="preserve">et son importance dans le monde culturel contemporain. </w:t>
            </w:r>
          </w:p>
        </w:tc>
      </w:tr>
      <w:tr w:rsidR="007A1167" w:rsidRPr="00685254" w14:paraId="64C2B5A5" w14:textId="77777777" w:rsidTr="0069055A">
        <w:trPr>
          <w:trHeight w:val="1570"/>
        </w:trPr>
        <w:tc>
          <w:tcPr>
            <w:tcW w:w="24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02C8A751" w14:textId="77777777" w:rsidR="007A1167" w:rsidRPr="00685254" w:rsidRDefault="007A1167" w:rsidP="0078315E">
            <w:pPr>
              <w:widowControl w:val="0"/>
              <w:suppressAutoHyphens/>
              <w:autoSpaceDE w:val="0"/>
              <w:autoSpaceDN w:val="0"/>
              <w:spacing w:after="0" w:line="268" w:lineRule="exact"/>
              <w:ind w:left="110"/>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lastRenderedPageBreak/>
              <w:t>BIBLIOGRAPHIE INDICATIVE</w:t>
            </w:r>
          </w:p>
        </w:tc>
        <w:tc>
          <w:tcPr>
            <w:tcW w:w="71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9104DE" w14:textId="2113354B" w:rsidR="0069055A" w:rsidRPr="0069055A" w:rsidRDefault="0069055A" w:rsidP="0078315E">
            <w:pPr>
              <w:spacing w:after="0" w:line="240" w:lineRule="auto"/>
              <w:contextualSpacing/>
              <w:rPr>
                <w:rFonts w:ascii="Calibri" w:eastAsia="Times New Roman" w:hAnsi="Calibri" w:cs="Calibri"/>
                <w:i/>
                <w:iCs/>
                <w:kern w:val="0"/>
                <w:lang w:eastAsia="fr-FR"/>
                <w14:ligatures w14:val="none"/>
              </w:rPr>
            </w:pPr>
            <w:proofErr w:type="spellStart"/>
            <w:r w:rsidRPr="00E65C7E">
              <w:rPr>
                <w:rFonts w:ascii="Calibri" w:eastAsia="Times New Roman" w:hAnsi="Calibri" w:cs="Calibri"/>
                <w:kern w:val="0"/>
                <w:lang w:eastAsia="fr-FR"/>
                <w14:ligatures w14:val="none"/>
              </w:rPr>
              <w:t>Dahou</w:t>
            </w:r>
            <w:proofErr w:type="spellEnd"/>
            <w:r w:rsidRPr="00E65C7E">
              <w:rPr>
                <w:rFonts w:ascii="Calibri" w:eastAsia="Times New Roman" w:hAnsi="Calibri" w:cs="Calibri"/>
                <w:kern w:val="0"/>
                <w:lang w:eastAsia="fr-FR"/>
                <w14:ligatures w14:val="none"/>
              </w:rPr>
              <w:t>, Tarik</w:t>
            </w:r>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w:t>
            </w:r>
            <w:proofErr w:type="spellStart"/>
            <w:r w:rsidRPr="00E65C7E">
              <w:rPr>
                <w:rFonts w:ascii="Calibri" w:eastAsia="Times New Roman" w:hAnsi="Calibri" w:cs="Calibri"/>
                <w:kern w:val="0"/>
                <w:lang w:eastAsia="fr-FR"/>
                <w14:ligatures w14:val="none"/>
              </w:rPr>
              <w:t>Benabou</w:t>
            </w:r>
            <w:proofErr w:type="spellEnd"/>
            <w:r>
              <w:rPr>
                <w:rFonts w:ascii="Calibri" w:eastAsia="Times New Roman" w:hAnsi="Calibri" w:cs="Calibri"/>
                <w:kern w:val="0"/>
                <w:lang w:eastAsia="fr-FR"/>
                <w14:ligatures w14:val="none"/>
              </w:rPr>
              <w:t xml:space="preserve">, </w:t>
            </w:r>
            <w:r w:rsidRPr="00E65C7E">
              <w:rPr>
                <w:rFonts w:ascii="Calibri" w:eastAsia="Times New Roman" w:hAnsi="Calibri" w:cs="Calibri"/>
                <w:kern w:val="0"/>
                <w:lang w:eastAsia="fr-FR"/>
                <w14:ligatures w14:val="none"/>
              </w:rPr>
              <w:t>Sarah</w:t>
            </w:r>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w:t>
            </w:r>
            <w:proofErr w:type="spellStart"/>
            <w:r w:rsidRPr="00E65C7E">
              <w:rPr>
                <w:rFonts w:ascii="Calibri" w:eastAsia="Times New Roman" w:hAnsi="Calibri" w:cs="Calibri"/>
                <w:kern w:val="0"/>
                <w:lang w:eastAsia="fr-FR"/>
                <w14:ligatures w14:val="none"/>
              </w:rPr>
              <w:t>Duvail</w:t>
            </w:r>
            <w:proofErr w:type="spellEnd"/>
            <w:r w:rsidRPr="00E65C7E">
              <w:rPr>
                <w:rFonts w:ascii="Calibri" w:eastAsia="Times New Roman" w:hAnsi="Calibri" w:cs="Calibri"/>
                <w:kern w:val="0"/>
                <w:lang w:eastAsia="fr-FR"/>
                <w14:ligatures w14:val="none"/>
              </w:rPr>
              <w:t xml:space="preserve"> Stéphanie, </w:t>
            </w:r>
            <w:proofErr w:type="spellStart"/>
            <w:r w:rsidRPr="00E65C7E">
              <w:rPr>
                <w:rFonts w:ascii="Calibri" w:eastAsia="Times New Roman" w:hAnsi="Calibri" w:cs="Calibri"/>
                <w:kern w:val="0"/>
                <w:lang w:eastAsia="fr-FR"/>
                <w14:ligatures w14:val="none"/>
              </w:rPr>
              <w:t>Emperaire</w:t>
            </w:r>
            <w:proofErr w:type="spellEnd"/>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Laure</w:t>
            </w:r>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w:t>
            </w:r>
            <w:proofErr w:type="spellStart"/>
            <w:r w:rsidRPr="00E65C7E">
              <w:rPr>
                <w:rFonts w:ascii="Calibri" w:eastAsia="Times New Roman" w:hAnsi="Calibri" w:cs="Calibri"/>
                <w:kern w:val="0"/>
                <w:lang w:eastAsia="fr-FR"/>
                <w14:ligatures w14:val="none"/>
              </w:rPr>
              <w:t>Leblan</w:t>
            </w:r>
            <w:proofErr w:type="spellEnd"/>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Vincent</w:t>
            </w:r>
            <w:r>
              <w:rPr>
                <w:rFonts w:ascii="Calibri" w:eastAsia="Times New Roman" w:hAnsi="Calibri" w:cs="Calibri"/>
                <w:kern w:val="0"/>
                <w:lang w:eastAsia="fr-FR"/>
                <w14:ligatures w14:val="none"/>
              </w:rPr>
              <w:t>, « </w:t>
            </w:r>
            <w:r w:rsidRPr="0069055A">
              <w:rPr>
                <w:rFonts w:ascii="Calibri" w:eastAsia="Times New Roman" w:hAnsi="Calibri" w:cs="Calibri"/>
                <w:i/>
                <w:iCs/>
                <w:kern w:val="0"/>
                <w:lang w:eastAsia="fr-FR"/>
                <w14:ligatures w14:val="none"/>
              </w:rPr>
              <w:t>Les politiques du patrimoine, entre savoirs</w:t>
            </w:r>
            <w:r>
              <w:rPr>
                <w:rFonts w:ascii="Calibri" w:eastAsia="Times New Roman" w:hAnsi="Calibri" w:cs="Calibri"/>
                <w:i/>
                <w:iCs/>
                <w:kern w:val="0"/>
                <w:lang w:eastAsia="fr-FR"/>
                <w14:ligatures w14:val="none"/>
              </w:rPr>
              <w:t xml:space="preserve"> </w:t>
            </w:r>
            <w:r w:rsidRPr="0069055A">
              <w:rPr>
                <w:rFonts w:ascii="Calibri" w:eastAsia="Times New Roman" w:hAnsi="Calibri" w:cs="Calibri"/>
                <w:i/>
                <w:iCs/>
                <w:kern w:val="0"/>
                <w:lang w:eastAsia="fr-FR"/>
                <w14:ligatures w14:val="none"/>
              </w:rPr>
              <w:t>et pouvoirs</w:t>
            </w:r>
            <w:r>
              <w:rPr>
                <w:rFonts w:ascii="Calibri" w:eastAsia="Times New Roman" w:hAnsi="Calibri" w:cs="Calibri"/>
                <w:i/>
                <w:iCs/>
                <w:kern w:val="0"/>
                <w:lang w:eastAsia="fr-FR"/>
                <w14:ligatures w14:val="none"/>
              </w:rPr>
              <w:t> »</w:t>
            </w:r>
            <w:r>
              <w:rPr>
                <w:rFonts w:ascii="Calibri" w:eastAsia="Times New Roman" w:hAnsi="Calibri" w:cs="Calibri"/>
                <w:kern w:val="0"/>
                <w:lang w:eastAsia="fr-FR"/>
                <w14:ligatures w14:val="none"/>
              </w:rPr>
              <w:t xml:space="preserve">, in </w:t>
            </w:r>
            <w:r w:rsidRPr="00E65C7E">
              <w:rPr>
                <w:rFonts w:ascii="Calibri" w:eastAsia="Times New Roman" w:hAnsi="Calibri" w:cs="Calibri"/>
                <w:kern w:val="0"/>
                <w:lang w:eastAsia="fr-FR"/>
                <w14:ligatures w14:val="none"/>
              </w:rPr>
              <w:t>Natures Sciences Sociétés 30, 2,</w:t>
            </w:r>
            <w:r>
              <w:rPr>
                <w:rFonts w:ascii="Calibri" w:eastAsia="Times New Roman" w:hAnsi="Calibri" w:cs="Calibri"/>
                <w:kern w:val="0"/>
                <w:lang w:eastAsia="fr-FR"/>
                <w14:ligatures w14:val="none"/>
              </w:rPr>
              <w:t xml:space="preserve">2022, pp. </w:t>
            </w:r>
            <w:r w:rsidRPr="00E65C7E">
              <w:rPr>
                <w:rFonts w:ascii="Calibri" w:eastAsia="Times New Roman" w:hAnsi="Calibri" w:cs="Calibri"/>
                <w:kern w:val="0"/>
                <w:lang w:eastAsia="fr-FR"/>
                <w14:ligatures w14:val="none"/>
              </w:rPr>
              <w:t>124-131</w:t>
            </w:r>
          </w:p>
          <w:p w14:paraId="4FCD297C" w14:textId="4E4386A3" w:rsidR="007A1167" w:rsidRDefault="00253A0A" w:rsidP="0078315E">
            <w:pPr>
              <w:spacing w:after="0" w:line="240" w:lineRule="auto"/>
              <w:contextualSpacing/>
              <w:rPr>
                <w:rFonts w:ascii="Calibri" w:eastAsia="Times New Roman" w:hAnsi="Calibri" w:cs="Calibri"/>
                <w:kern w:val="0"/>
                <w:lang w:eastAsia="fr-FR"/>
                <w14:ligatures w14:val="none"/>
              </w:rPr>
            </w:pPr>
            <w:r>
              <w:rPr>
                <w:rFonts w:ascii="Calibri" w:eastAsia="Times New Roman" w:hAnsi="Calibri" w:cs="Calibri"/>
                <w:kern w:val="0"/>
                <w:lang w:eastAsia="fr-FR"/>
                <w14:ligatures w14:val="none"/>
              </w:rPr>
              <w:t xml:space="preserve">Tobelem Jean-Michel, </w:t>
            </w:r>
            <w:r w:rsidRPr="00253A0A">
              <w:rPr>
                <w:rFonts w:ascii="Calibri" w:eastAsia="Times New Roman" w:hAnsi="Calibri" w:cs="Calibri"/>
                <w:i/>
                <w:iCs/>
                <w:kern w:val="0"/>
                <w:lang w:eastAsia="fr-FR"/>
                <w14:ligatures w14:val="none"/>
              </w:rPr>
              <w:t>« La gestion de la relation client : un outil pertinent pour les sites culturels</w:t>
            </w:r>
            <w:r>
              <w:rPr>
                <w:rFonts w:ascii="Calibri" w:eastAsia="Times New Roman" w:hAnsi="Calibri" w:cs="Calibri"/>
                <w:i/>
                <w:iCs/>
                <w:kern w:val="0"/>
                <w:lang w:eastAsia="fr-FR"/>
                <w14:ligatures w14:val="none"/>
              </w:rPr>
              <w:t> »</w:t>
            </w:r>
            <w:r>
              <w:rPr>
                <w:rFonts w:ascii="Calibri" w:eastAsia="Times New Roman" w:hAnsi="Calibri" w:cs="Calibri"/>
                <w:kern w:val="0"/>
                <w:lang w:eastAsia="fr-FR"/>
                <w14:ligatures w14:val="none"/>
              </w:rPr>
              <w:t>, Espaces, mai-juin 2014, N°318</w:t>
            </w:r>
          </w:p>
          <w:p w14:paraId="506AB141" w14:textId="77777777" w:rsidR="00253A0A" w:rsidRDefault="00D072EA" w:rsidP="0078315E">
            <w:pPr>
              <w:spacing w:after="0" w:line="240" w:lineRule="auto"/>
              <w:contextualSpacing/>
              <w:rPr>
                <w:rFonts w:ascii="Calibri" w:eastAsia="Times New Roman" w:hAnsi="Calibri" w:cs="Calibri"/>
                <w:kern w:val="0"/>
                <w:lang w:eastAsia="fr-FR"/>
                <w14:ligatures w14:val="none"/>
              </w:rPr>
            </w:pPr>
            <w:r>
              <w:rPr>
                <w:rFonts w:ascii="Calibri" w:eastAsia="Times New Roman" w:hAnsi="Calibri" w:cs="Calibri"/>
                <w:kern w:val="0"/>
                <w:lang w:eastAsia="fr-FR"/>
                <w14:ligatures w14:val="none"/>
              </w:rPr>
              <w:t xml:space="preserve">Tobelem Jean-Michel, Thuriot Fabrice, </w:t>
            </w:r>
            <w:r w:rsidRPr="00D072EA">
              <w:rPr>
                <w:rFonts w:ascii="Calibri" w:eastAsia="Times New Roman" w:hAnsi="Calibri" w:cs="Calibri"/>
                <w:i/>
                <w:iCs/>
                <w:kern w:val="0"/>
                <w:lang w:eastAsia="fr-FR"/>
                <w14:ligatures w14:val="none"/>
              </w:rPr>
              <w:t>« Qu’est-ce qu’un équipement culturel structurant ? »</w:t>
            </w:r>
            <w:r>
              <w:rPr>
                <w:rFonts w:ascii="Calibri" w:eastAsia="Times New Roman" w:hAnsi="Calibri" w:cs="Calibri"/>
                <w:kern w:val="0"/>
                <w:lang w:eastAsia="fr-FR"/>
                <w14:ligatures w14:val="none"/>
              </w:rPr>
              <w:t>, Revue Marketing Territorial, 2, 2016</w:t>
            </w:r>
          </w:p>
          <w:p w14:paraId="613EEC8E" w14:textId="5335CF50" w:rsidR="00E65C7E" w:rsidRPr="00E65C7E" w:rsidRDefault="00E65C7E" w:rsidP="00E65C7E">
            <w:pPr>
              <w:spacing w:after="0" w:line="240" w:lineRule="auto"/>
              <w:contextualSpacing/>
              <w:rPr>
                <w:rFonts w:ascii="Calibri" w:eastAsia="Times New Roman" w:hAnsi="Calibri" w:cs="Calibri"/>
                <w:i/>
                <w:iCs/>
                <w:kern w:val="0"/>
                <w:lang w:eastAsia="fr-FR"/>
                <w14:ligatures w14:val="none"/>
              </w:rPr>
            </w:pPr>
            <w:r>
              <w:rPr>
                <w:rFonts w:ascii="Calibri" w:eastAsia="Times New Roman" w:hAnsi="Calibri" w:cs="Calibri"/>
                <w:kern w:val="0"/>
                <w:lang w:eastAsia="fr-FR"/>
                <w14:ligatures w14:val="none"/>
              </w:rPr>
              <w:t>Tobelem Jean-Michel</w:t>
            </w:r>
            <w:r w:rsidRPr="00E65C7E">
              <w:rPr>
                <w:rFonts w:ascii="Calibri" w:eastAsia="Times New Roman" w:hAnsi="Calibri" w:cs="Calibri"/>
                <w:kern w:val="0"/>
                <w:lang w:eastAsia="fr-FR"/>
                <w14:ligatures w14:val="none"/>
              </w:rPr>
              <w:t xml:space="preserve">, </w:t>
            </w:r>
            <w:r w:rsidRPr="00E65C7E">
              <w:rPr>
                <w:rFonts w:ascii="Calibri" w:eastAsia="Times New Roman" w:hAnsi="Calibri" w:cs="Calibri"/>
                <w:i/>
                <w:iCs/>
                <w:kern w:val="0"/>
                <w:lang w:eastAsia="fr-FR"/>
                <w14:ligatures w14:val="none"/>
              </w:rPr>
              <w:t>La gestion des institutions culturelles</w:t>
            </w:r>
          </w:p>
          <w:p w14:paraId="4393CECC" w14:textId="654985A4" w:rsidR="00D072EA" w:rsidRDefault="00E65C7E" w:rsidP="00E65C7E">
            <w:pPr>
              <w:spacing w:after="0" w:line="240" w:lineRule="auto"/>
              <w:contextualSpacing/>
              <w:rPr>
                <w:rFonts w:ascii="Calibri" w:eastAsia="Times New Roman" w:hAnsi="Calibri" w:cs="Calibri"/>
                <w:kern w:val="0"/>
                <w:lang w:eastAsia="fr-FR"/>
                <w14:ligatures w14:val="none"/>
              </w:rPr>
            </w:pPr>
            <w:r w:rsidRPr="00E65C7E">
              <w:rPr>
                <w:rFonts w:ascii="Calibri" w:eastAsia="Times New Roman" w:hAnsi="Calibri" w:cs="Calibri"/>
                <w:i/>
                <w:iCs/>
                <w:kern w:val="0"/>
                <w:lang w:eastAsia="fr-FR"/>
                <w14:ligatures w14:val="none"/>
              </w:rPr>
              <w:t>Musées, patrimoine</w:t>
            </w:r>
            <w:r w:rsidRPr="00E65C7E">
              <w:rPr>
                <w:rFonts w:ascii="Calibri" w:eastAsia="Times New Roman" w:hAnsi="Calibri" w:cs="Calibri"/>
                <w:kern w:val="0"/>
                <w:lang w:eastAsia="fr-FR"/>
                <w14:ligatures w14:val="none"/>
              </w:rPr>
              <w:t xml:space="preserve">, centres d'art, </w:t>
            </w:r>
            <w:hyperlink r:id="rId17" w:history="1">
              <w:r w:rsidRPr="00E65C7E">
                <w:rPr>
                  <w:lang w:eastAsia="fr-FR"/>
                </w:rPr>
                <w:t>Collection U</w:t>
              </w:r>
            </w:hyperlink>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w:t>
            </w:r>
            <w:hyperlink r:id="rId18" w:history="1">
              <w:r w:rsidRPr="00E65C7E">
                <w:rPr>
                  <w:lang w:eastAsia="fr-FR"/>
                </w:rPr>
                <w:t>Armand Colin</w:t>
              </w:r>
            </w:hyperlink>
            <w:r>
              <w:rPr>
                <w:rFonts w:ascii="Calibri" w:eastAsia="Times New Roman" w:hAnsi="Calibri" w:cs="Calibri"/>
                <w:kern w:val="0"/>
                <w:lang w:eastAsia="fr-FR"/>
                <w14:ligatures w14:val="none"/>
              </w:rPr>
              <w:t>, Paris,</w:t>
            </w:r>
            <w:r w:rsidRPr="00E65C7E">
              <w:rPr>
                <w:rFonts w:ascii="Calibri" w:eastAsia="Times New Roman" w:hAnsi="Calibri" w:cs="Calibri"/>
                <w:kern w:val="0"/>
                <w:lang w:eastAsia="fr-FR"/>
                <w14:ligatures w14:val="none"/>
              </w:rPr>
              <w:t xml:space="preserve"> 2017</w:t>
            </w:r>
            <w:r>
              <w:rPr>
                <w:rFonts w:ascii="Calibri" w:eastAsia="Times New Roman" w:hAnsi="Calibri" w:cs="Calibri"/>
                <w:kern w:val="0"/>
                <w:lang w:eastAsia="fr-FR"/>
                <w14:ligatures w14:val="none"/>
              </w:rPr>
              <w:t>,</w:t>
            </w:r>
            <w:r w:rsidRPr="00E65C7E">
              <w:rPr>
                <w:rFonts w:ascii="Calibri" w:eastAsia="Times New Roman" w:hAnsi="Calibri" w:cs="Calibri"/>
                <w:kern w:val="0"/>
                <w:lang w:eastAsia="fr-FR"/>
                <w14:ligatures w14:val="none"/>
              </w:rPr>
              <w:t xml:space="preserve"> 334 pages</w:t>
            </w:r>
          </w:p>
          <w:p w14:paraId="31A371C1" w14:textId="77777777" w:rsidR="00E65C7E" w:rsidRDefault="00E65C7E" w:rsidP="00E65C7E">
            <w:pPr>
              <w:spacing w:after="0" w:line="240" w:lineRule="auto"/>
              <w:contextualSpacing/>
              <w:rPr>
                <w:rFonts w:ascii="Calibri" w:eastAsia="Times New Roman" w:hAnsi="Calibri" w:cs="Calibri"/>
                <w:kern w:val="0"/>
                <w:lang w:eastAsia="fr-FR"/>
                <w14:ligatures w14:val="none"/>
              </w:rPr>
            </w:pPr>
          </w:p>
          <w:p w14:paraId="5A896A5F" w14:textId="6CA42B27" w:rsidR="00D072EA" w:rsidRPr="00685254" w:rsidRDefault="007243C2" w:rsidP="0078315E">
            <w:pPr>
              <w:spacing w:after="0" w:line="240" w:lineRule="auto"/>
              <w:contextualSpacing/>
              <w:rPr>
                <w:rFonts w:ascii="Calibri" w:eastAsia="Times New Roman" w:hAnsi="Calibri" w:cs="Calibri"/>
                <w:b/>
                <w:bCs/>
                <w:kern w:val="0"/>
                <w:lang w:eastAsia="fr-FR"/>
                <w14:ligatures w14:val="none"/>
              </w:rPr>
            </w:pPr>
            <w:r w:rsidRPr="007243C2">
              <w:rPr>
                <w:rFonts w:ascii="Calibri" w:eastAsia="Times New Roman" w:hAnsi="Calibri" w:cs="Calibri"/>
                <w:b/>
                <w:bCs/>
                <w:color w:val="39B7B4"/>
                <w:kern w:val="0"/>
                <w:lang w:eastAsia="fr-FR"/>
                <w14:ligatures w14:val="none"/>
              </w:rPr>
              <w:t>https://www.observatoire-culture.net/</w:t>
            </w:r>
          </w:p>
        </w:tc>
      </w:tr>
    </w:tbl>
    <w:p w14:paraId="1AD643BF" w14:textId="77777777" w:rsidR="00685254" w:rsidRDefault="00685254" w:rsidP="00864DD9">
      <w:pPr>
        <w:jc w:val="both"/>
        <w:rPr>
          <w:rFonts w:ascii="Calibri" w:hAnsi="Calibri" w:cs="Calibri"/>
          <w:b/>
          <w:bCs/>
          <w:color w:val="4BA58D"/>
          <w:sz w:val="28"/>
          <w:szCs w:val="28"/>
        </w:rPr>
      </w:pPr>
    </w:p>
    <w:p w14:paraId="5E724264" w14:textId="77777777" w:rsidR="00685254" w:rsidRDefault="00685254" w:rsidP="00864DD9">
      <w:pPr>
        <w:jc w:val="both"/>
        <w:rPr>
          <w:rFonts w:ascii="Calibri" w:hAnsi="Calibri" w:cs="Calibri"/>
          <w:b/>
          <w:bCs/>
          <w:color w:val="4BA58D"/>
          <w:sz w:val="28"/>
          <w:szCs w:val="28"/>
        </w:rPr>
      </w:pPr>
    </w:p>
    <w:p w14:paraId="564FB432" w14:textId="77777777" w:rsidR="00685254" w:rsidRDefault="00685254" w:rsidP="00864DD9">
      <w:pPr>
        <w:jc w:val="both"/>
        <w:rPr>
          <w:rFonts w:ascii="Calibri" w:hAnsi="Calibri" w:cs="Calibri"/>
          <w:b/>
          <w:bCs/>
          <w:color w:val="4BA58D"/>
          <w:sz w:val="28"/>
          <w:szCs w:val="28"/>
        </w:rPr>
      </w:pPr>
    </w:p>
    <w:p w14:paraId="633AB305" w14:textId="77777777" w:rsidR="00685254" w:rsidRDefault="00685254" w:rsidP="00864DD9">
      <w:pPr>
        <w:jc w:val="both"/>
        <w:rPr>
          <w:rFonts w:ascii="Calibri" w:hAnsi="Calibri" w:cs="Calibri"/>
          <w:b/>
          <w:bCs/>
          <w:color w:val="4BA58D"/>
          <w:sz w:val="28"/>
          <w:szCs w:val="28"/>
        </w:rPr>
      </w:pPr>
    </w:p>
    <w:p w14:paraId="419F6C78" w14:textId="77777777" w:rsidR="00685254" w:rsidRDefault="00685254" w:rsidP="00864DD9">
      <w:pPr>
        <w:jc w:val="both"/>
        <w:rPr>
          <w:rFonts w:ascii="Calibri" w:hAnsi="Calibri" w:cs="Calibri"/>
          <w:b/>
          <w:bCs/>
          <w:color w:val="4BA58D"/>
          <w:sz w:val="28"/>
          <w:szCs w:val="28"/>
        </w:rPr>
      </w:pPr>
    </w:p>
    <w:p w14:paraId="54EDCB78" w14:textId="77777777" w:rsidR="00685254" w:rsidRDefault="00685254" w:rsidP="00864DD9">
      <w:pPr>
        <w:jc w:val="both"/>
        <w:rPr>
          <w:rFonts w:ascii="Calibri" w:hAnsi="Calibri" w:cs="Calibri"/>
          <w:b/>
          <w:bCs/>
          <w:color w:val="4BA58D"/>
          <w:sz w:val="28"/>
          <w:szCs w:val="28"/>
        </w:rPr>
      </w:pPr>
    </w:p>
    <w:p w14:paraId="29A5302B" w14:textId="77777777" w:rsidR="00C32807" w:rsidRDefault="00C32807" w:rsidP="00864DD9">
      <w:pPr>
        <w:jc w:val="both"/>
        <w:rPr>
          <w:rFonts w:ascii="Calibri" w:hAnsi="Calibri" w:cs="Calibri"/>
          <w:b/>
          <w:bCs/>
          <w:color w:val="4BA58D"/>
          <w:sz w:val="28"/>
          <w:szCs w:val="28"/>
        </w:rPr>
      </w:pPr>
    </w:p>
    <w:p w14:paraId="408E8747" w14:textId="77777777" w:rsidR="00C32807" w:rsidRDefault="00C32807" w:rsidP="00864DD9">
      <w:pPr>
        <w:jc w:val="both"/>
        <w:rPr>
          <w:rFonts w:ascii="Calibri" w:hAnsi="Calibri" w:cs="Calibri"/>
          <w:b/>
          <w:bCs/>
          <w:color w:val="4BA58D"/>
          <w:sz w:val="28"/>
          <w:szCs w:val="28"/>
        </w:rPr>
      </w:pPr>
    </w:p>
    <w:p w14:paraId="13750D84" w14:textId="77777777" w:rsidR="00C32807" w:rsidRDefault="00C32807" w:rsidP="00864DD9">
      <w:pPr>
        <w:jc w:val="both"/>
        <w:rPr>
          <w:rFonts w:ascii="Calibri" w:hAnsi="Calibri" w:cs="Calibri"/>
          <w:b/>
          <w:bCs/>
          <w:color w:val="4BA58D"/>
          <w:sz w:val="28"/>
          <w:szCs w:val="28"/>
        </w:rPr>
      </w:pPr>
    </w:p>
    <w:p w14:paraId="2DCE8493" w14:textId="77777777" w:rsidR="00C32807" w:rsidRDefault="00C32807" w:rsidP="00864DD9">
      <w:pPr>
        <w:jc w:val="both"/>
        <w:rPr>
          <w:rFonts w:ascii="Calibri" w:hAnsi="Calibri" w:cs="Calibri"/>
          <w:b/>
          <w:bCs/>
          <w:color w:val="4BA58D"/>
          <w:sz w:val="28"/>
          <w:szCs w:val="28"/>
        </w:rPr>
      </w:pPr>
    </w:p>
    <w:p w14:paraId="09CDD63B" w14:textId="77777777" w:rsidR="00C32807" w:rsidRDefault="00C32807" w:rsidP="00864DD9">
      <w:pPr>
        <w:jc w:val="both"/>
        <w:rPr>
          <w:rFonts w:ascii="Calibri" w:hAnsi="Calibri" w:cs="Calibri"/>
          <w:b/>
          <w:bCs/>
          <w:color w:val="4BA58D"/>
          <w:sz w:val="28"/>
          <w:szCs w:val="28"/>
        </w:rPr>
      </w:pPr>
    </w:p>
    <w:p w14:paraId="7A2DAC63" w14:textId="77777777" w:rsidR="00C32807" w:rsidRDefault="00C32807" w:rsidP="00864DD9">
      <w:pPr>
        <w:jc w:val="both"/>
        <w:rPr>
          <w:rFonts w:ascii="Calibri" w:hAnsi="Calibri" w:cs="Calibri"/>
          <w:b/>
          <w:bCs/>
          <w:color w:val="4BA58D"/>
          <w:sz w:val="28"/>
          <w:szCs w:val="28"/>
        </w:rPr>
      </w:pPr>
    </w:p>
    <w:p w14:paraId="1075A5D1" w14:textId="77777777" w:rsidR="00C32807" w:rsidRDefault="00C32807" w:rsidP="00864DD9">
      <w:pPr>
        <w:jc w:val="both"/>
        <w:rPr>
          <w:rFonts w:ascii="Calibri" w:hAnsi="Calibri" w:cs="Calibri"/>
          <w:b/>
          <w:bCs/>
          <w:color w:val="4BA58D"/>
          <w:sz w:val="28"/>
          <w:szCs w:val="28"/>
        </w:rPr>
      </w:pPr>
    </w:p>
    <w:p w14:paraId="651BBE2F" w14:textId="77777777" w:rsidR="00C32807" w:rsidRDefault="00C32807" w:rsidP="00864DD9">
      <w:pPr>
        <w:jc w:val="both"/>
        <w:rPr>
          <w:rFonts w:ascii="Calibri" w:hAnsi="Calibri" w:cs="Calibri"/>
          <w:b/>
          <w:bCs/>
          <w:color w:val="4BA58D"/>
          <w:sz w:val="28"/>
          <w:szCs w:val="28"/>
        </w:rPr>
      </w:pPr>
    </w:p>
    <w:p w14:paraId="06ABB509" w14:textId="77777777" w:rsidR="00C32807" w:rsidRDefault="00C32807" w:rsidP="00864DD9">
      <w:pPr>
        <w:jc w:val="both"/>
        <w:rPr>
          <w:rFonts w:ascii="Calibri" w:hAnsi="Calibri" w:cs="Calibri"/>
          <w:b/>
          <w:bCs/>
          <w:color w:val="4BA58D"/>
          <w:sz w:val="28"/>
          <w:szCs w:val="28"/>
        </w:rPr>
      </w:pPr>
    </w:p>
    <w:p w14:paraId="11726A94" w14:textId="77777777" w:rsidR="00C32807" w:rsidRDefault="00C32807" w:rsidP="00864DD9">
      <w:pPr>
        <w:jc w:val="both"/>
        <w:rPr>
          <w:rFonts w:ascii="Calibri" w:hAnsi="Calibri" w:cs="Calibri"/>
          <w:b/>
          <w:bCs/>
          <w:color w:val="4BA58D"/>
          <w:sz w:val="28"/>
          <w:szCs w:val="28"/>
        </w:rPr>
      </w:pPr>
    </w:p>
    <w:p w14:paraId="67A63784" w14:textId="77777777" w:rsidR="00C32807" w:rsidRDefault="00C32807" w:rsidP="00864DD9">
      <w:pPr>
        <w:jc w:val="both"/>
        <w:rPr>
          <w:rFonts w:ascii="Calibri" w:hAnsi="Calibri" w:cs="Calibri"/>
          <w:b/>
          <w:bCs/>
          <w:color w:val="4BA58D"/>
          <w:sz w:val="28"/>
          <w:szCs w:val="28"/>
        </w:rPr>
      </w:pPr>
    </w:p>
    <w:p w14:paraId="014BA8B9" w14:textId="77777777" w:rsidR="00C32807" w:rsidRDefault="00C32807" w:rsidP="00864DD9">
      <w:pPr>
        <w:jc w:val="both"/>
        <w:rPr>
          <w:rFonts w:ascii="Calibri" w:hAnsi="Calibri" w:cs="Calibri"/>
          <w:b/>
          <w:bCs/>
          <w:color w:val="4BA58D"/>
          <w:sz w:val="28"/>
          <w:szCs w:val="28"/>
        </w:rPr>
      </w:pPr>
    </w:p>
    <w:p w14:paraId="1ED05BB3" w14:textId="77777777" w:rsidR="00C32807" w:rsidRPr="00C32807" w:rsidRDefault="00C32807" w:rsidP="00C32807">
      <w:pPr>
        <w:pStyle w:val="Paragraphedeliste"/>
        <w:numPr>
          <w:ilvl w:val="0"/>
          <w:numId w:val="3"/>
        </w:numPr>
        <w:rPr>
          <w:rFonts w:cs="Calibri"/>
          <w:b/>
          <w:bCs/>
          <w:iCs/>
          <w:color w:val="4BA58D"/>
          <w:sz w:val="32"/>
          <w:szCs w:val="32"/>
        </w:rPr>
      </w:pPr>
      <w:r w:rsidRPr="00C32807">
        <w:rPr>
          <w:rFonts w:cs="Calibri"/>
          <w:b/>
          <w:bCs/>
          <w:iCs/>
          <w:color w:val="4BA58D"/>
          <w:sz w:val="32"/>
          <w:szCs w:val="32"/>
        </w:rPr>
        <w:lastRenderedPageBreak/>
        <w:t xml:space="preserve">Histoire de l’art et de l’architecture </w:t>
      </w:r>
      <w:r w:rsidRPr="00C32807">
        <w:rPr>
          <w:rFonts w:cs="Calibri"/>
          <w:b/>
          <w:bCs/>
          <w:iCs/>
          <w:color w:val="4BA58D"/>
          <w:sz w:val="32"/>
          <w:szCs w:val="32"/>
        </w:rPr>
        <w:br/>
        <w:t>(Moyen Âge et moderne)</w:t>
      </w:r>
    </w:p>
    <w:p w14:paraId="3A5AB75F" w14:textId="77777777" w:rsidR="00C32807" w:rsidRPr="00C32807" w:rsidRDefault="00C32807" w:rsidP="00C32807">
      <w:pPr>
        <w:tabs>
          <w:tab w:val="center" w:pos="4536"/>
          <w:tab w:val="right" w:pos="9072"/>
        </w:tabs>
        <w:jc w:val="both"/>
        <w:rPr>
          <w:rFonts w:ascii="Calibri" w:hAnsi="Calibri" w:cs="Calibri"/>
          <w:b/>
          <w:bCs/>
          <w:iCs/>
          <w:color w:val="4BA58D"/>
          <w:sz w:val="24"/>
          <w:szCs w:val="24"/>
        </w:rPr>
      </w:pPr>
    </w:p>
    <w:p w14:paraId="45398D14" w14:textId="4065D0CC" w:rsidR="00C32807" w:rsidRPr="00C32807" w:rsidRDefault="00C32807" w:rsidP="00C32807">
      <w:pPr>
        <w:tabs>
          <w:tab w:val="center" w:pos="4536"/>
          <w:tab w:val="right" w:pos="9072"/>
        </w:tabs>
        <w:jc w:val="both"/>
        <w:rPr>
          <w:rFonts w:ascii="Calibri" w:hAnsi="Calibri" w:cs="Calibri"/>
          <w:b/>
          <w:bCs/>
          <w:iCs/>
          <w:color w:val="4BA58D"/>
          <w:sz w:val="24"/>
          <w:szCs w:val="24"/>
        </w:rPr>
      </w:pPr>
      <w:r w:rsidRPr="00C32807">
        <w:rPr>
          <w:rFonts w:ascii="Calibri" w:hAnsi="Calibri" w:cs="Calibri"/>
          <w:b/>
          <w:bCs/>
          <w:iCs/>
          <w:color w:val="4BA58D"/>
          <w:sz w:val="24"/>
          <w:szCs w:val="24"/>
        </w:rPr>
        <w:t>S3</w:t>
      </w:r>
      <w:r>
        <w:rPr>
          <w:rFonts w:ascii="Calibri" w:hAnsi="Calibri" w:cs="Calibri"/>
          <w:b/>
          <w:bCs/>
          <w:iCs/>
          <w:color w:val="4BA58D"/>
          <w:sz w:val="24"/>
          <w:szCs w:val="24"/>
        </w:rPr>
        <w:t xml:space="preserve">  CM 14h. </w:t>
      </w:r>
      <w:r w:rsidR="00F71C18">
        <w:rPr>
          <w:rFonts w:ascii="Calibri" w:hAnsi="Calibri" w:cs="Calibri"/>
          <w:b/>
          <w:bCs/>
          <w:iCs/>
          <w:color w:val="4BA58D"/>
          <w:sz w:val="24"/>
          <w:szCs w:val="24"/>
        </w:rPr>
        <w:t xml:space="preserve">              MCCC     TO</w:t>
      </w:r>
    </w:p>
    <w:p w14:paraId="1C3F3B25" w14:textId="071351CD" w:rsidR="00C32807" w:rsidRDefault="00C32807" w:rsidP="00C32807">
      <w:pPr>
        <w:tabs>
          <w:tab w:val="center" w:pos="4536"/>
          <w:tab w:val="right" w:pos="9072"/>
        </w:tabs>
        <w:jc w:val="both"/>
        <w:rPr>
          <w:rFonts w:ascii="Calibri" w:hAnsi="Calibri" w:cs="Calibri"/>
          <w:b/>
          <w:bCs/>
          <w:iCs/>
          <w:color w:val="4BA58D"/>
          <w:sz w:val="24"/>
          <w:szCs w:val="24"/>
        </w:rPr>
      </w:pPr>
      <w:r w:rsidRPr="00C32807">
        <w:rPr>
          <w:rFonts w:ascii="Calibri" w:hAnsi="Calibri" w:cs="Calibri"/>
          <w:b/>
          <w:bCs/>
          <w:iCs/>
          <w:color w:val="4BA58D"/>
          <w:sz w:val="24"/>
          <w:szCs w:val="24"/>
        </w:rPr>
        <w:t xml:space="preserve">Mathilde Bert, Lyon 3, Histoire, LARHRA </w:t>
      </w:r>
    </w:p>
    <w:p w14:paraId="29F394EC" w14:textId="77777777" w:rsidR="00C32807" w:rsidRPr="00C32807" w:rsidRDefault="00C32807" w:rsidP="00C32807">
      <w:pPr>
        <w:tabs>
          <w:tab w:val="center" w:pos="4536"/>
          <w:tab w:val="right" w:pos="9072"/>
        </w:tabs>
        <w:jc w:val="both"/>
        <w:rPr>
          <w:rFonts w:ascii="Calibri" w:hAnsi="Calibri" w:cs="Calibri"/>
          <w:b/>
          <w:bCs/>
          <w:iCs/>
          <w:color w:val="4BA58D"/>
          <w:sz w:val="24"/>
          <w:szCs w:val="24"/>
        </w:rPr>
      </w:pPr>
    </w:p>
    <w:p w14:paraId="40CCB7CF" w14:textId="4FBDCCE7" w:rsidR="00C32807" w:rsidRPr="00C72348" w:rsidRDefault="00C32807" w:rsidP="00C32807">
      <w:pPr>
        <w:widowControl w:val="0"/>
        <w:autoSpaceDE w:val="0"/>
        <w:autoSpaceDN w:val="0"/>
        <w:adjustRightInd w:val="0"/>
        <w:jc w:val="both"/>
        <w:rPr>
          <w:rFonts w:ascii="Calibri" w:hAnsi="Calibri" w:cs="Calibri"/>
          <w:szCs w:val="24"/>
        </w:rPr>
      </w:pPr>
      <w:r w:rsidRPr="00C72348">
        <w:rPr>
          <w:rFonts w:ascii="Calibri" w:hAnsi="Calibri" w:cs="Courier New"/>
          <w:szCs w:val="24"/>
        </w:rPr>
        <w:t xml:space="preserve">Le cours d'histoire de l'art et de l'architecture médiévales </w:t>
      </w:r>
      <w:r>
        <w:rPr>
          <w:rFonts w:ascii="Calibri" w:hAnsi="Calibri" w:cs="Courier New"/>
          <w:szCs w:val="24"/>
        </w:rPr>
        <w:t>a</w:t>
      </w:r>
      <w:r w:rsidRPr="00C72348">
        <w:rPr>
          <w:rFonts w:ascii="Calibri" w:hAnsi="Calibri" w:cs="Courier New"/>
          <w:szCs w:val="24"/>
        </w:rPr>
        <w:t xml:space="preserve"> pour objet l'église romane. A partir d'exemples principalement français, elle sera étudiée comme un ensemble organique où architecture et décor sont pensés pour concourir à un même but esthétique et spirituel. </w:t>
      </w:r>
    </w:p>
    <w:p w14:paraId="08B450FA" w14:textId="2967C1FC" w:rsidR="00C32807" w:rsidRPr="001A6677" w:rsidRDefault="00C32807" w:rsidP="00C32807">
      <w:pPr>
        <w:widowControl w:val="0"/>
        <w:autoSpaceDE w:val="0"/>
        <w:autoSpaceDN w:val="0"/>
        <w:adjustRightInd w:val="0"/>
        <w:jc w:val="both"/>
        <w:rPr>
          <w:rFonts w:ascii="Calibri" w:hAnsi="Calibri" w:cs="Didot"/>
          <w:szCs w:val="24"/>
        </w:rPr>
      </w:pPr>
      <w:r>
        <w:rPr>
          <w:rFonts w:ascii="Calibri" w:hAnsi="Calibri" w:cs="Didot"/>
          <w:szCs w:val="24"/>
        </w:rPr>
        <w:t>Seront</w:t>
      </w:r>
      <w:r w:rsidRPr="001A6677">
        <w:rPr>
          <w:rFonts w:ascii="Calibri" w:hAnsi="Calibri" w:cs="Didot"/>
          <w:szCs w:val="24"/>
        </w:rPr>
        <w:t xml:space="preserve"> étudi</w:t>
      </w:r>
      <w:r>
        <w:rPr>
          <w:rFonts w:ascii="Calibri" w:hAnsi="Calibri" w:cs="Didot"/>
          <w:szCs w:val="24"/>
        </w:rPr>
        <w:t>ées</w:t>
      </w:r>
      <w:r w:rsidRPr="001A6677">
        <w:rPr>
          <w:rFonts w:ascii="Calibri" w:hAnsi="Calibri" w:cs="Arial"/>
          <w:szCs w:val="24"/>
        </w:rPr>
        <w:t xml:space="preserve"> l’évolution de l’art en Europe de la Renaissance au </w:t>
      </w:r>
      <w:proofErr w:type="spellStart"/>
      <w:r w:rsidRPr="001A6677">
        <w:rPr>
          <w:rFonts w:ascii="Calibri" w:hAnsi="Calibri" w:cs="Arial"/>
          <w:smallCaps/>
          <w:szCs w:val="24"/>
        </w:rPr>
        <w:t>xviii</w:t>
      </w:r>
      <w:r w:rsidRPr="001A6677">
        <w:rPr>
          <w:rFonts w:ascii="Calibri" w:hAnsi="Calibri" w:cs="Arial"/>
          <w:szCs w:val="24"/>
          <w:vertAlign w:val="superscript"/>
        </w:rPr>
        <w:t>e</w:t>
      </w:r>
      <w:proofErr w:type="spellEnd"/>
      <w:r w:rsidRPr="001A6677">
        <w:rPr>
          <w:rFonts w:ascii="Calibri" w:hAnsi="Calibri" w:cs="Arial"/>
          <w:szCs w:val="24"/>
        </w:rPr>
        <w:t xml:space="preserve"> siècle</w:t>
      </w:r>
      <w:r>
        <w:rPr>
          <w:rFonts w:ascii="Calibri" w:hAnsi="Calibri" w:cs="Arial"/>
          <w:szCs w:val="24"/>
        </w:rPr>
        <w:t>,</w:t>
      </w:r>
      <w:r w:rsidRPr="001A6677">
        <w:rPr>
          <w:rFonts w:ascii="Calibri" w:hAnsi="Calibri" w:cs="Arial"/>
          <w:szCs w:val="24"/>
        </w:rPr>
        <w:t xml:space="preserve"> avec la succession des courants stylistiques. </w:t>
      </w:r>
      <w:r>
        <w:rPr>
          <w:rFonts w:ascii="Calibri" w:hAnsi="Calibri" w:cs="Arial"/>
          <w:szCs w:val="24"/>
        </w:rPr>
        <w:t>Le cours développe</w:t>
      </w:r>
      <w:r w:rsidRPr="001A6677">
        <w:rPr>
          <w:rFonts w:ascii="Calibri" w:hAnsi="Calibri" w:cs="Arial"/>
          <w:szCs w:val="24"/>
        </w:rPr>
        <w:t xml:space="preserve"> </w:t>
      </w:r>
      <w:r>
        <w:rPr>
          <w:rFonts w:ascii="Calibri" w:hAnsi="Calibri" w:cs="Arial"/>
          <w:szCs w:val="24"/>
        </w:rPr>
        <w:t>les</w:t>
      </w:r>
      <w:r w:rsidRPr="001A6677">
        <w:rPr>
          <w:rFonts w:ascii="Calibri" w:hAnsi="Calibri" w:cs="Arial"/>
          <w:szCs w:val="24"/>
        </w:rPr>
        <w:t xml:space="preserve"> rythmes différents de cette évolution suivant les techniques (la peinture, la sculpture, l’architecture</w:t>
      </w:r>
      <w:r w:rsidR="004703DB">
        <w:rPr>
          <w:rFonts w:ascii="Calibri" w:hAnsi="Calibri" w:cs="Arial"/>
          <w:szCs w:val="24"/>
        </w:rPr>
        <w:t>,</w:t>
      </w:r>
      <w:r>
        <w:rPr>
          <w:rFonts w:ascii="Calibri" w:hAnsi="Calibri" w:cs="Arial"/>
          <w:szCs w:val="24"/>
        </w:rPr>
        <w:t xml:space="preserve"> et il </w:t>
      </w:r>
      <w:r w:rsidRPr="001A6677">
        <w:rPr>
          <w:rFonts w:ascii="Calibri" w:hAnsi="Calibri" w:cs="Arial"/>
          <w:szCs w:val="24"/>
        </w:rPr>
        <w:t xml:space="preserve"> </w:t>
      </w:r>
      <w:r>
        <w:rPr>
          <w:rFonts w:ascii="Calibri" w:hAnsi="Calibri" w:cs="Arial"/>
          <w:szCs w:val="24"/>
        </w:rPr>
        <w:t xml:space="preserve">met en évidence les </w:t>
      </w:r>
      <w:r w:rsidRPr="001A6677">
        <w:rPr>
          <w:rFonts w:ascii="Calibri" w:hAnsi="Calibri" w:cs="Arial"/>
          <w:szCs w:val="24"/>
        </w:rPr>
        <w:t xml:space="preserve">conditions de création des œuvres, leurs formes, </w:t>
      </w:r>
      <w:r w:rsidR="004703DB">
        <w:rPr>
          <w:rFonts w:ascii="Calibri" w:hAnsi="Calibri" w:cs="Arial"/>
          <w:szCs w:val="24"/>
        </w:rPr>
        <w:t>l</w:t>
      </w:r>
      <w:r w:rsidRPr="001A6677">
        <w:rPr>
          <w:rFonts w:ascii="Calibri" w:hAnsi="Calibri" w:cs="Arial"/>
          <w:szCs w:val="24"/>
        </w:rPr>
        <w:t>eurs thèmes et leurs significations.</w:t>
      </w:r>
    </w:p>
    <w:p w14:paraId="089332F5" w14:textId="77777777" w:rsidR="00C32807" w:rsidRDefault="00C32807" w:rsidP="00C32807">
      <w:pPr>
        <w:widowControl w:val="0"/>
        <w:autoSpaceDE w:val="0"/>
        <w:autoSpaceDN w:val="0"/>
        <w:adjustRightInd w:val="0"/>
        <w:rPr>
          <w:rFonts w:ascii="Arial" w:hAnsi="Arial" w:cs="Arial"/>
          <w:sz w:val="32"/>
          <w:szCs w:val="32"/>
        </w:rPr>
      </w:pPr>
    </w:p>
    <w:p w14:paraId="121693F5" w14:textId="77777777" w:rsidR="00C32807" w:rsidRPr="001A6677" w:rsidRDefault="00C32807" w:rsidP="00C32807">
      <w:pPr>
        <w:widowControl w:val="0"/>
        <w:autoSpaceDE w:val="0"/>
        <w:autoSpaceDN w:val="0"/>
        <w:adjustRightInd w:val="0"/>
        <w:jc w:val="both"/>
        <w:rPr>
          <w:rFonts w:ascii="Calibri" w:hAnsi="Calibri" w:cs="Arial"/>
        </w:rPr>
      </w:pPr>
      <w:r w:rsidRPr="001A6677">
        <w:rPr>
          <w:rFonts w:ascii="Calibri" w:hAnsi="Calibri" w:cs="Arial"/>
          <w:smallCaps/>
        </w:rPr>
        <w:t>Mignot</w:t>
      </w:r>
      <w:r w:rsidRPr="001A6677">
        <w:rPr>
          <w:rFonts w:ascii="Calibri" w:hAnsi="Calibri" w:cs="Arial"/>
        </w:rPr>
        <w:t xml:space="preserve"> </w:t>
      </w:r>
      <w:r>
        <w:rPr>
          <w:rFonts w:ascii="Calibri" w:hAnsi="Calibri" w:cs="Arial"/>
        </w:rPr>
        <w:t>(</w:t>
      </w:r>
      <w:r w:rsidRPr="001A6677">
        <w:rPr>
          <w:rFonts w:ascii="Calibri" w:hAnsi="Calibri" w:cs="Arial"/>
        </w:rPr>
        <w:t>Claude</w:t>
      </w:r>
      <w:r>
        <w:rPr>
          <w:rFonts w:ascii="Calibri" w:hAnsi="Calibri" w:cs="Arial"/>
        </w:rPr>
        <w:t>)</w:t>
      </w:r>
      <w:r w:rsidRPr="001A6677">
        <w:rPr>
          <w:rFonts w:ascii="Calibri" w:hAnsi="Calibri" w:cs="Arial"/>
        </w:rPr>
        <w:t xml:space="preserve"> et </w:t>
      </w:r>
      <w:proofErr w:type="spellStart"/>
      <w:r w:rsidRPr="001A6677">
        <w:rPr>
          <w:rFonts w:ascii="Calibri" w:hAnsi="Calibri" w:cs="Arial"/>
          <w:smallCaps/>
        </w:rPr>
        <w:t>Rabreau</w:t>
      </w:r>
      <w:proofErr w:type="spellEnd"/>
      <w:r>
        <w:rPr>
          <w:rFonts w:ascii="Calibri" w:hAnsi="Calibri" w:cs="Arial"/>
        </w:rPr>
        <w:t xml:space="preserve"> (</w:t>
      </w:r>
      <w:r w:rsidRPr="001A6677">
        <w:rPr>
          <w:rFonts w:ascii="Calibri" w:hAnsi="Calibri" w:cs="Arial"/>
        </w:rPr>
        <w:t>Daniel</w:t>
      </w:r>
      <w:r>
        <w:rPr>
          <w:rFonts w:ascii="Calibri" w:hAnsi="Calibri" w:cs="Arial"/>
        </w:rPr>
        <w:t>)</w:t>
      </w:r>
      <w:r w:rsidRPr="001A6677">
        <w:rPr>
          <w:rFonts w:ascii="Calibri" w:hAnsi="Calibri" w:cs="Arial"/>
        </w:rPr>
        <w:t xml:space="preserve">, </w:t>
      </w:r>
      <w:r>
        <w:rPr>
          <w:rFonts w:ascii="Calibri" w:hAnsi="Calibri" w:cs="Arial"/>
          <w:i/>
          <w:iCs/>
        </w:rPr>
        <w:t xml:space="preserve">Histoire de l'art. Temps modernes </w:t>
      </w:r>
      <w:proofErr w:type="spellStart"/>
      <w:r w:rsidRPr="001A6677">
        <w:rPr>
          <w:rFonts w:ascii="Calibri" w:hAnsi="Calibri" w:cs="Arial"/>
          <w:i/>
          <w:iCs/>
          <w:smallCaps/>
        </w:rPr>
        <w:t>xv</w:t>
      </w:r>
      <w:r w:rsidRPr="001A6677">
        <w:rPr>
          <w:rFonts w:ascii="Calibri" w:hAnsi="Calibri" w:cs="Arial"/>
          <w:i/>
          <w:iCs/>
          <w:vertAlign w:val="superscript"/>
        </w:rPr>
        <w:t>e</w:t>
      </w:r>
      <w:r>
        <w:rPr>
          <w:rFonts w:ascii="Calibri" w:hAnsi="Calibri" w:cs="Arial"/>
          <w:i/>
          <w:iCs/>
        </w:rPr>
        <w:t>-</w:t>
      </w:r>
      <w:r w:rsidRPr="001A6677">
        <w:rPr>
          <w:rFonts w:ascii="Calibri" w:hAnsi="Calibri" w:cs="Arial"/>
          <w:i/>
          <w:iCs/>
          <w:smallCaps/>
        </w:rPr>
        <w:t>xviii</w:t>
      </w:r>
      <w:r w:rsidRPr="001A6677">
        <w:rPr>
          <w:rFonts w:ascii="Calibri" w:hAnsi="Calibri" w:cs="Arial"/>
          <w:i/>
          <w:iCs/>
          <w:vertAlign w:val="superscript"/>
        </w:rPr>
        <w:t>e</w:t>
      </w:r>
      <w:proofErr w:type="spellEnd"/>
      <w:r w:rsidRPr="001A6677">
        <w:rPr>
          <w:rFonts w:ascii="Calibri" w:hAnsi="Calibri" w:cs="Arial"/>
          <w:i/>
          <w:iCs/>
        </w:rPr>
        <w:t xml:space="preserve"> siècles</w:t>
      </w:r>
      <w:r w:rsidRPr="001A6677">
        <w:rPr>
          <w:rFonts w:ascii="Calibri" w:hAnsi="Calibri" w:cs="Arial"/>
        </w:rPr>
        <w:t>, Paris, Flammarion, 1996.</w:t>
      </w:r>
    </w:p>
    <w:p w14:paraId="0736E544" w14:textId="77777777" w:rsidR="00C32807" w:rsidRPr="00915500" w:rsidRDefault="00C32807" w:rsidP="00C32807">
      <w:pPr>
        <w:widowControl w:val="0"/>
        <w:autoSpaceDE w:val="0"/>
        <w:autoSpaceDN w:val="0"/>
        <w:adjustRightInd w:val="0"/>
        <w:rPr>
          <w:rFonts w:ascii="Calibri" w:hAnsi="Calibri" w:cs="Calibri"/>
        </w:rPr>
      </w:pPr>
      <w:proofErr w:type="spellStart"/>
      <w:r w:rsidRPr="00915500">
        <w:rPr>
          <w:rFonts w:ascii="Calibri" w:hAnsi="Calibri" w:cs="Courier New"/>
          <w:smallCaps/>
        </w:rPr>
        <w:t>Reveyron</w:t>
      </w:r>
      <w:proofErr w:type="spellEnd"/>
      <w:r w:rsidRPr="00915500">
        <w:rPr>
          <w:rFonts w:ascii="Calibri" w:hAnsi="Calibri" w:cs="Courier New"/>
        </w:rPr>
        <w:t xml:space="preserve"> (Nicolas), </w:t>
      </w:r>
      <w:r w:rsidRPr="00915500">
        <w:rPr>
          <w:rFonts w:ascii="Calibri" w:hAnsi="Calibri" w:cs="Courier New Italic"/>
          <w:i/>
          <w:iCs/>
        </w:rPr>
        <w:t>L'Art roman</w:t>
      </w:r>
      <w:r w:rsidRPr="00915500">
        <w:rPr>
          <w:rFonts w:ascii="Calibri" w:hAnsi="Calibri" w:cs="Courier New"/>
        </w:rPr>
        <w:t>, Paris, Le Cavalier Bleu édition, 2015.</w:t>
      </w:r>
    </w:p>
    <w:p w14:paraId="60060B36" w14:textId="77777777" w:rsidR="00C32807" w:rsidRPr="00915500" w:rsidRDefault="00C32807" w:rsidP="00C32807">
      <w:pPr>
        <w:jc w:val="both"/>
        <w:rPr>
          <w:rFonts w:ascii="Calibri" w:hAnsi="Calibri" w:cs="Courier New"/>
        </w:rPr>
      </w:pPr>
      <w:proofErr w:type="spellStart"/>
      <w:r w:rsidRPr="00915500">
        <w:rPr>
          <w:rFonts w:ascii="Calibri" w:hAnsi="Calibri" w:cs="Courier New"/>
          <w:smallCaps/>
        </w:rPr>
        <w:t>Prache</w:t>
      </w:r>
      <w:proofErr w:type="spellEnd"/>
      <w:r w:rsidRPr="00915500">
        <w:rPr>
          <w:rFonts w:ascii="Calibri" w:hAnsi="Calibri" w:cs="Courier New"/>
        </w:rPr>
        <w:t xml:space="preserve"> (Anne) (</w:t>
      </w:r>
      <w:proofErr w:type="spellStart"/>
      <w:r w:rsidRPr="00915500">
        <w:rPr>
          <w:rFonts w:ascii="Calibri" w:hAnsi="Calibri" w:cs="Courier New"/>
        </w:rPr>
        <w:t>dir</w:t>
      </w:r>
      <w:proofErr w:type="spellEnd"/>
      <w:r w:rsidRPr="00915500">
        <w:rPr>
          <w:rFonts w:ascii="Calibri" w:hAnsi="Calibri" w:cs="Courier New"/>
        </w:rPr>
        <w:t xml:space="preserve">.), </w:t>
      </w:r>
      <w:r w:rsidRPr="00915500">
        <w:rPr>
          <w:rFonts w:ascii="Calibri" w:hAnsi="Calibri" w:cs="Courier New Italic"/>
          <w:i/>
          <w:iCs/>
        </w:rPr>
        <w:t>Initiation à l'art roman. Architecture et sculpture</w:t>
      </w:r>
      <w:r w:rsidRPr="00915500">
        <w:rPr>
          <w:rFonts w:ascii="Calibri" w:hAnsi="Calibri" w:cs="Courier New"/>
        </w:rPr>
        <w:t>, Paris, Zodiaque, 2002.</w:t>
      </w:r>
    </w:p>
    <w:p w14:paraId="1299514B" w14:textId="77777777" w:rsidR="00C32807" w:rsidRDefault="00C32807" w:rsidP="00864DD9">
      <w:pPr>
        <w:jc w:val="both"/>
        <w:rPr>
          <w:rFonts w:ascii="Calibri" w:hAnsi="Calibri" w:cs="Calibri"/>
          <w:b/>
          <w:bCs/>
          <w:color w:val="4BA58D"/>
          <w:sz w:val="28"/>
          <w:szCs w:val="28"/>
        </w:rPr>
      </w:pPr>
    </w:p>
    <w:p w14:paraId="3ECA12E7" w14:textId="77777777" w:rsidR="007A1167" w:rsidRDefault="007A1167" w:rsidP="00864DD9">
      <w:pPr>
        <w:jc w:val="both"/>
        <w:rPr>
          <w:rFonts w:ascii="Calibri" w:hAnsi="Calibri" w:cs="Calibri"/>
          <w:b/>
          <w:bCs/>
          <w:color w:val="4BA58D"/>
          <w:sz w:val="28"/>
          <w:szCs w:val="28"/>
        </w:rPr>
      </w:pPr>
    </w:p>
    <w:p w14:paraId="6E3B6138" w14:textId="77777777" w:rsidR="007A1167" w:rsidRDefault="007A1167" w:rsidP="00864DD9">
      <w:pPr>
        <w:jc w:val="both"/>
        <w:rPr>
          <w:rFonts w:ascii="Calibri" w:hAnsi="Calibri" w:cs="Calibri"/>
          <w:b/>
          <w:bCs/>
          <w:color w:val="4BA58D"/>
          <w:sz w:val="28"/>
          <w:szCs w:val="28"/>
        </w:rPr>
      </w:pPr>
    </w:p>
    <w:p w14:paraId="5ED9222D" w14:textId="77777777" w:rsidR="007A1167" w:rsidRDefault="007A1167" w:rsidP="00864DD9">
      <w:pPr>
        <w:jc w:val="both"/>
        <w:rPr>
          <w:rFonts w:ascii="Calibri" w:hAnsi="Calibri" w:cs="Calibri"/>
          <w:b/>
          <w:bCs/>
          <w:color w:val="4BA58D"/>
          <w:sz w:val="28"/>
          <w:szCs w:val="28"/>
        </w:rPr>
      </w:pPr>
    </w:p>
    <w:p w14:paraId="01B08693" w14:textId="77777777" w:rsidR="007A1167" w:rsidRDefault="007A1167" w:rsidP="00864DD9">
      <w:pPr>
        <w:jc w:val="both"/>
        <w:rPr>
          <w:rFonts w:ascii="Calibri" w:hAnsi="Calibri" w:cs="Calibri"/>
          <w:b/>
          <w:bCs/>
          <w:color w:val="4BA58D"/>
          <w:sz w:val="28"/>
          <w:szCs w:val="28"/>
        </w:rPr>
      </w:pPr>
    </w:p>
    <w:p w14:paraId="555F5633" w14:textId="77777777" w:rsidR="00F71C18" w:rsidRDefault="00F71C18" w:rsidP="00864DD9">
      <w:pPr>
        <w:jc w:val="both"/>
        <w:rPr>
          <w:rFonts w:ascii="Calibri" w:hAnsi="Calibri" w:cs="Calibri"/>
          <w:b/>
          <w:bCs/>
          <w:color w:val="4BA58D"/>
          <w:sz w:val="28"/>
          <w:szCs w:val="28"/>
        </w:rPr>
      </w:pPr>
    </w:p>
    <w:p w14:paraId="722FEC1B" w14:textId="77777777" w:rsidR="00F71C18" w:rsidRDefault="00F71C18" w:rsidP="00864DD9">
      <w:pPr>
        <w:jc w:val="both"/>
        <w:rPr>
          <w:rFonts w:ascii="Calibri" w:hAnsi="Calibri" w:cs="Calibri"/>
          <w:b/>
          <w:bCs/>
          <w:color w:val="4BA58D"/>
          <w:sz w:val="28"/>
          <w:szCs w:val="28"/>
        </w:rPr>
      </w:pPr>
    </w:p>
    <w:p w14:paraId="3ECCD2F7" w14:textId="77777777" w:rsidR="007A1167" w:rsidRDefault="007A1167" w:rsidP="00864DD9">
      <w:pPr>
        <w:jc w:val="both"/>
        <w:rPr>
          <w:rFonts w:ascii="Calibri" w:hAnsi="Calibri" w:cs="Calibri"/>
          <w:b/>
          <w:bCs/>
          <w:color w:val="4BA58D"/>
          <w:sz w:val="28"/>
          <w:szCs w:val="28"/>
        </w:rPr>
      </w:pPr>
    </w:p>
    <w:p w14:paraId="1636A5BB" w14:textId="77777777" w:rsidR="007A1167" w:rsidRDefault="007A1167" w:rsidP="00864DD9">
      <w:pPr>
        <w:jc w:val="both"/>
        <w:rPr>
          <w:rFonts w:ascii="Calibri" w:hAnsi="Calibri" w:cs="Calibri"/>
          <w:b/>
          <w:bCs/>
          <w:color w:val="4BA58D"/>
          <w:sz w:val="28"/>
          <w:szCs w:val="28"/>
        </w:rPr>
      </w:pPr>
    </w:p>
    <w:p w14:paraId="6BD0A4E1" w14:textId="77777777" w:rsidR="007A1167" w:rsidRDefault="007A1167" w:rsidP="00864DD9">
      <w:pPr>
        <w:jc w:val="both"/>
        <w:rPr>
          <w:rFonts w:ascii="Calibri" w:hAnsi="Calibri" w:cs="Calibri"/>
          <w:b/>
          <w:bCs/>
          <w:color w:val="4BA58D"/>
          <w:sz w:val="28"/>
          <w:szCs w:val="28"/>
        </w:rPr>
      </w:pPr>
    </w:p>
    <w:p w14:paraId="72559B0B" w14:textId="77777777" w:rsidR="007A1167" w:rsidRDefault="007A1167" w:rsidP="00864DD9">
      <w:pPr>
        <w:jc w:val="both"/>
        <w:rPr>
          <w:rFonts w:ascii="Calibri" w:hAnsi="Calibri" w:cs="Calibri"/>
          <w:b/>
          <w:bCs/>
          <w:color w:val="4BA58D"/>
          <w:sz w:val="28"/>
          <w:szCs w:val="28"/>
        </w:rPr>
      </w:pPr>
    </w:p>
    <w:p w14:paraId="18E9079A" w14:textId="77777777" w:rsidR="00685254" w:rsidRDefault="00685254" w:rsidP="00864DD9">
      <w:pPr>
        <w:jc w:val="both"/>
        <w:rPr>
          <w:rFonts w:ascii="Calibri" w:hAnsi="Calibri" w:cs="Calibri"/>
          <w:b/>
          <w:bCs/>
          <w:color w:val="4BA58D"/>
          <w:sz w:val="28"/>
          <w:szCs w:val="28"/>
        </w:rPr>
      </w:pPr>
    </w:p>
    <w:p w14:paraId="56784308" w14:textId="77777777" w:rsidR="00D45E82" w:rsidRDefault="00D45E82" w:rsidP="00D45E82">
      <w:pPr>
        <w:jc w:val="both"/>
        <w:rPr>
          <w:rFonts w:ascii="Calibri" w:hAnsi="Calibri" w:cs="Calibri"/>
          <w:b/>
          <w:bCs/>
          <w:iCs/>
          <w:color w:val="31BF9A"/>
          <w:sz w:val="40"/>
          <w:szCs w:val="40"/>
        </w:rPr>
      </w:pPr>
      <w:r w:rsidRPr="004435EC">
        <w:rPr>
          <w:rFonts w:ascii="Calibri" w:hAnsi="Calibri" w:cs="Calibri"/>
          <w:b/>
          <w:bCs/>
          <w:iCs/>
          <w:color w:val="31BF9A"/>
          <w:sz w:val="40"/>
          <w:szCs w:val="40"/>
        </w:rPr>
        <w:lastRenderedPageBreak/>
        <w:t>Un cours à choisir parmi les 2 options suivantes :</w:t>
      </w:r>
    </w:p>
    <w:p w14:paraId="410021CD" w14:textId="77777777" w:rsidR="00685254" w:rsidRDefault="00685254" w:rsidP="00D45E82">
      <w:pPr>
        <w:jc w:val="both"/>
        <w:rPr>
          <w:rFonts w:ascii="Calibri" w:hAnsi="Calibri" w:cs="Calibri"/>
          <w:b/>
          <w:bCs/>
          <w:iCs/>
          <w:color w:val="009999"/>
          <w:sz w:val="40"/>
          <w:szCs w:val="40"/>
        </w:rPr>
      </w:pPr>
    </w:p>
    <w:tbl>
      <w:tblPr>
        <w:tblW w:w="9927" w:type="dxa"/>
        <w:tblInd w:w="-5" w:type="dxa"/>
        <w:tblLayout w:type="fixed"/>
        <w:tblCellMar>
          <w:left w:w="10" w:type="dxa"/>
          <w:right w:w="10" w:type="dxa"/>
        </w:tblCellMar>
        <w:tblLook w:val="04A0" w:firstRow="1" w:lastRow="0" w:firstColumn="1" w:lastColumn="0" w:noHBand="0" w:noVBand="1"/>
      </w:tblPr>
      <w:tblGrid>
        <w:gridCol w:w="3261"/>
        <w:gridCol w:w="3971"/>
        <w:gridCol w:w="2695"/>
      </w:tblGrid>
      <w:tr w:rsidR="00685254" w:rsidRPr="00685254" w14:paraId="7A53C491" w14:textId="77777777" w:rsidTr="007C0FE6">
        <w:trPr>
          <w:trHeight w:val="474"/>
        </w:trPr>
        <w:tc>
          <w:tcPr>
            <w:tcW w:w="7232"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5D1B859B" w14:textId="4A2A7A89" w:rsidR="00685254" w:rsidRPr="00685254" w:rsidRDefault="00685254" w:rsidP="00685254">
            <w:pPr>
              <w:widowControl w:val="0"/>
              <w:suppressAutoHyphens/>
              <w:autoSpaceDE w:val="0"/>
              <w:autoSpaceDN w:val="0"/>
              <w:spacing w:after="0" w:line="240" w:lineRule="auto"/>
              <w:rPr>
                <w:rFonts w:ascii="Calibri" w:eastAsia="Calibri" w:hAnsi="Calibri" w:cs="Calibri"/>
                <w:b/>
                <w:bCs/>
                <w:color w:val="FFFFFF"/>
                <w:kern w:val="0"/>
                <w:sz w:val="26"/>
                <w:szCs w:val="26"/>
                <w:lang w:val="en-US"/>
                <w14:ligatures w14:val="none"/>
              </w:rPr>
            </w:pPr>
            <w:bookmarkStart w:id="7" w:name="_Hlk175419848"/>
            <w:r w:rsidRPr="00685254">
              <w:rPr>
                <w:rFonts w:ascii="Calibri" w:eastAsia="Calibri" w:hAnsi="Calibri" w:cs="Calibri"/>
                <w:b/>
                <w:bCs/>
                <w:color w:val="FFFFFF"/>
                <w:kern w:val="0"/>
                <w:sz w:val="26"/>
                <w:szCs w:val="26"/>
                <w14:ligatures w14:val="none"/>
              </w:rPr>
              <w:t>Cours</w:t>
            </w:r>
            <w:r w:rsidRPr="00685254">
              <w:rPr>
                <w:rFonts w:ascii="Calibri" w:eastAsia="Calibri" w:hAnsi="Calibri" w:cs="Calibri"/>
                <w:b/>
                <w:bCs/>
                <w:color w:val="FFFFFF"/>
                <w:kern w:val="0"/>
                <w:sz w:val="26"/>
                <w:szCs w:val="26"/>
                <w:lang w:val="en-US"/>
                <w14:ligatures w14:val="none"/>
              </w:rPr>
              <w:t xml:space="preserve"> : Histoire de </w:t>
            </w:r>
            <w:r w:rsidRPr="00685254">
              <w:rPr>
                <w:rFonts w:ascii="Calibri" w:eastAsia="Calibri" w:hAnsi="Calibri" w:cs="Calibri"/>
                <w:b/>
                <w:bCs/>
                <w:noProof/>
                <w:color w:val="FFFFFF"/>
                <w:kern w:val="0"/>
                <w:sz w:val="26"/>
                <w:szCs w:val="26"/>
                <w14:ligatures w14:val="none"/>
              </w:rPr>
              <w:t>l’art</w:t>
            </w:r>
            <w:r w:rsidRPr="00685254">
              <w:rPr>
                <w:rFonts w:ascii="Calibri" w:eastAsia="Calibri" w:hAnsi="Calibri" w:cs="Calibri"/>
                <w:b/>
                <w:bCs/>
                <w:color w:val="FFFFFF"/>
                <w:kern w:val="0"/>
                <w:sz w:val="26"/>
                <w:szCs w:val="26"/>
                <w:lang w:val="en-US"/>
                <w14:ligatures w14:val="none"/>
              </w:rPr>
              <w:t xml:space="preserve"> contemporain</w:t>
            </w:r>
          </w:p>
        </w:tc>
        <w:tc>
          <w:tcPr>
            <w:tcW w:w="2695"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03E16E5E" w14:textId="77777777" w:rsidR="00685254" w:rsidRPr="00685254" w:rsidRDefault="00685254" w:rsidP="00685254">
            <w:pPr>
              <w:widowControl w:val="0"/>
              <w:suppressAutoHyphens/>
              <w:autoSpaceDE w:val="0"/>
              <w:autoSpaceDN w:val="0"/>
              <w:spacing w:after="0" w:line="292" w:lineRule="exact"/>
              <w:ind w:left="520" w:firstLine="709"/>
              <w:rPr>
                <w:rFonts w:ascii="Calibri" w:eastAsia="Calibri" w:hAnsi="Calibri" w:cs="Calibri"/>
                <w:kern w:val="0"/>
                <w14:ligatures w14:val="none"/>
              </w:rPr>
            </w:pPr>
          </w:p>
        </w:tc>
      </w:tr>
      <w:tr w:rsidR="00685254" w:rsidRPr="00685254" w14:paraId="7211A72E" w14:textId="77777777" w:rsidTr="007C0FE6">
        <w:trPr>
          <w:trHeight w:val="450"/>
        </w:trPr>
        <w:tc>
          <w:tcPr>
            <w:tcW w:w="9927"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7AA8E642" w14:textId="77777777" w:rsidR="00685254" w:rsidRPr="00685254" w:rsidRDefault="00685254" w:rsidP="00685254">
            <w:pPr>
              <w:widowControl w:val="0"/>
              <w:suppressAutoHyphens/>
              <w:autoSpaceDE w:val="0"/>
              <w:autoSpaceDN w:val="0"/>
              <w:spacing w:after="0" w:line="268" w:lineRule="exact"/>
              <w:ind w:left="3792" w:right="3779" w:firstLine="709"/>
              <w:jc w:val="center"/>
              <w:rPr>
                <w:rFonts w:ascii="Calibri" w:eastAsia="Calibri" w:hAnsi="Calibri" w:cs="Calibri"/>
                <w:kern w:val="0"/>
                <w:lang w:val="en-US"/>
                <w14:ligatures w14:val="none"/>
              </w:rPr>
            </w:pPr>
            <w:r w:rsidRPr="00685254">
              <w:rPr>
                <w:rFonts w:ascii="Calibri" w:eastAsia="Calibri" w:hAnsi="Calibri" w:cs="Calibri"/>
                <w:kern w:val="0"/>
                <w:lang w:val="en-US"/>
                <w14:ligatures w14:val="none"/>
              </w:rPr>
              <w:t xml:space="preserve"> </w:t>
            </w:r>
          </w:p>
          <w:p w14:paraId="3C966E48" w14:textId="77777777" w:rsidR="00685254" w:rsidRPr="00685254" w:rsidRDefault="00685254" w:rsidP="00685254">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sidRPr="00685254">
              <w:rPr>
                <w:rFonts w:ascii="Calibri" w:eastAsia="Calibri" w:hAnsi="Calibri" w:cs="Calibri"/>
                <w:b/>
                <w:bCs/>
                <w:kern w:val="0"/>
                <w:lang w:val="en-US"/>
                <w14:ligatures w14:val="none"/>
              </w:rPr>
              <w:t xml:space="preserve">   CM : 14h   - MCCC     TO</w:t>
            </w:r>
          </w:p>
        </w:tc>
      </w:tr>
      <w:tr w:rsidR="00685254" w:rsidRPr="00685254" w14:paraId="767E5901" w14:textId="77777777" w:rsidTr="007C0FE6">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A47868D" w14:textId="77777777" w:rsidR="00685254" w:rsidRPr="00685254" w:rsidRDefault="00685254" w:rsidP="00685254">
            <w:pPr>
              <w:widowControl w:val="0"/>
              <w:suppressAutoHyphens/>
              <w:autoSpaceDE w:val="0"/>
              <w:autoSpaceDN w:val="0"/>
              <w:spacing w:after="0" w:line="268" w:lineRule="exact"/>
              <w:ind w:left="110" w:firstLine="709"/>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SEMESTRE</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5018600" w14:textId="1A036C04" w:rsidR="00685254" w:rsidRPr="00685254" w:rsidRDefault="002A4C25" w:rsidP="002A4C25">
            <w:pPr>
              <w:widowControl w:val="0"/>
              <w:suppressAutoHyphens/>
              <w:autoSpaceDE w:val="0"/>
              <w:autoSpaceDN w:val="0"/>
              <w:spacing w:after="0" w:line="268" w:lineRule="exact"/>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685254" w:rsidRPr="00685254">
              <w:rPr>
                <w:rFonts w:ascii="Calibri" w:eastAsia="Calibri" w:hAnsi="Calibri" w:cs="Calibri"/>
                <w:b/>
                <w:bCs/>
                <w:kern w:val="0"/>
                <w:lang w:val="en-US"/>
                <w14:ligatures w14:val="none"/>
              </w:rPr>
              <w:t>3</w:t>
            </w:r>
          </w:p>
        </w:tc>
      </w:tr>
      <w:tr w:rsidR="00685254" w:rsidRPr="00685254" w14:paraId="7DADEBF0" w14:textId="77777777" w:rsidTr="007C0FE6">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829859B" w14:textId="77777777" w:rsidR="00685254" w:rsidRPr="00685254" w:rsidRDefault="00685254" w:rsidP="00685254">
            <w:pPr>
              <w:widowControl w:val="0"/>
              <w:suppressAutoHyphens/>
              <w:autoSpaceDE w:val="0"/>
              <w:autoSpaceDN w:val="0"/>
              <w:spacing w:after="0" w:line="268" w:lineRule="exact"/>
              <w:ind w:left="110" w:firstLine="709"/>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ENSEIGNANT</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1BF76A18" w14:textId="77777777" w:rsidR="00685254" w:rsidRPr="00685254" w:rsidRDefault="00685254" w:rsidP="00685254">
            <w:pPr>
              <w:widowControl w:val="0"/>
              <w:suppressAutoHyphens/>
              <w:autoSpaceDE w:val="0"/>
              <w:autoSpaceDN w:val="0"/>
              <w:spacing w:after="0" w:line="268" w:lineRule="exact"/>
              <w:ind w:firstLine="709"/>
              <w:rPr>
                <w:rFonts w:ascii="Calibri" w:eastAsia="Calibri" w:hAnsi="Calibri" w:cs="Calibri"/>
                <w:kern w:val="0"/>
                <w:lang w:val="en-US"/>
                <w14:ligatures w14:val="none"/>
              </w:rPr>
            </w:pPr>
            <w:r w:rsidRPr="00685254">
              <w:rPr>
                <w:rFonts w:ascii="Calibri" w:eastAsia="Calibri" w:hAnsi="Calibri" w:cs="Calibri"/>
                <w:kern w:val="0"/>
                <w:lang w:val="en-US"/>
                <w14:ligatures w14:val="none"/>
              </w:rPr>
              <w:t xml:space="preserve">François de </w:t>
            </w:r>
            <w:proofErr w:type="spellStart"/>
            <w:r w:rsidRPr="00685254">
              <w:rPr>
                <w:rFonts w:ascii="Calibri" w:eastAsia="Calibri" w:hAnsi="Calibri" w:cs="Calibri"/>
                <w:kern w:val="0"/>
                <w:lang w:val="en-US"/>
                <w14:ligatures w14:val="none"/>
              </w:rPr>
              <w:t>Vergnette</w:t>
            </w:r>
            <w:proofErr w:type="spellEnd"/>
          </w:p>
        </w:tc>
      </w:tr>
      <w:tr w:rsidR="00685254" w:rsidRPr="00685254" w14:paraId="290692CD" w14:textId="77777777" w:rsidTr="007C0FE6">
        <w:trPr>
          <w:trHeight w:val="450"/>
        </w:trPr>
        <w:tc>
          <w:tcPr>
            <w:tcW w:w="9927"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hideMark/>
          </w:tcPr>
          <w:p w14:paraId="1441527F" w14:textId="77777777" w:rsidR="00685254" w:rsidRPr="00685254" w:rsidRDefault="00685254" w:rsidP="00685254">
            <w:pPr>
              <w:widowControl w:val="0"/>
              <w:suppressAutoHyphens/>
              <w:autoSpaceDE w:val="0"/>
              <w:autoSpaceDN w:val="0"/>
              <w:spacing w:after="0" w:line="268" w:lineRule="exact"/>
              <w:ind w:left="3746" w:right="3779" w:firstLine="709"/>
              <w:jc w:val="center"/>
              <w:rPr>
                <w:rFonts w:ascii="Calibri" w:eastAsia="Calibri" w:hAnsi="Calibri" w:cs="Calibri"/>
                <w:color w:val="FFFFFF"/>
                <w:kern w:val="0"/>
                <w:lang w:val="en-US"/>
                <w14:ligatures w14:val="none"/>
              </w:rPr>
            </w:pPr>
            <w:r w:rsidRPr="00685254">
              <w:rPr>
                <w:rFonts w:ascii="Calibri" w:eastAsia="Calibri" w:hAnsi="Calibri" w:cs="Calibri"/>
                <w:color w:val="FFFFFF"/>
                <w:kern w:val="0"/>
                <w:lang w:val="en-US"/>
                <w14:ligatures w14:val="none"/>
              </w:rPr>
              <w:t>CONTENU</w:t>
            </w:r>
          </w:p>
        </w:tc>
      </w:tr>
      <w:tr w:rsidR="00685254" w:rsidRPr="00685254" w14:paraId="7334004B" w14:textId="77777777" w:rsidTr="007C0FE6">
        <w:trPr>
          <w:trHeight w:val="2911"/>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C3A92F1" w14:textId="77777777" w:rsidR="00685254" w:rsidRPr="00685254" w:rsidRDefault="00685254" w:rsidP="00685254">
            <w:pPr>
              <w:widowControl w:val="0"/>
              <w:suppressAutoHyphens/>
              <w:autoSpaceDE w:val="0"/>
              <w:autoSpaceDN w:val="0"/>
              <w:spacing w:after="0" w:line="396" w:lineRule="auto"/>
              <w:ind w:left="110" w:right="1003" w:firstLine="709"/>
              <w:rPr>
                <w:rFonts w:ascii="Calibri" w:eastAsia="Calibri" w:hAnsi="Calibri" w:cs="Calibri"/>
                <w:kern w:val="0"/>
                <w14:ligatures w14:val="none"/>
              </w:rPr>
            </w:pPr>
            <w:r w:rsidRPr="00685254">
              <w:rPr>
                <w:rFonts w:ascii="Calibri" w:eastAsia="Calibri" w:hAnsi="Calibri" w:cs="Calibri"/>
                <w:b/>
                <w:bCs/>
                <w:kern w:val="0"/>
                <w:lang w:val="en-US"/>
                <w14:ligatures w14:val="none"/>
              </w:rPr>
              <w:t>Mots-clés :</w:t>
            </w:r>
          </w:p>
          <w:p w14:paraId="6E242AE6"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b/>
                <w:bCs/>
                <w:color w:val="4472C4"/>
                <w:kern w:val="0"/>
                <w:lang w:val="en-US"/>
                <w14:ligatures w14:val="none"/>
              </w:rPr>
            </w:pPr>
          </w:p>
          <w:p w14:paraId="7C8EA36D"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 xml:space="preserve">Objectifs </w:t>
            </w:r>
            <w:r w:rsidRPr="00685254">
              <w:rPr>
                <w:rFonts w:ascii="Calibri" w:eastAsia="Calibri" w:hAnsi="Calibri" w:cs="Calibri"/>
                <w:b/>
                <w:bCs/>
                <w:color w:val="39B7B4"/>
                <w:spacing w:val="-2"/>
                <w:kern w:val="0"/>
                <w:lang w:val="en-US"/>
                <w14:ligatures w14:val="none"/>
              </w:rPr>
              <w:t>principaux :</w:t>
            </w:r>
          </w:p>
          <w:p w14:paraId="07207FC4" w14:textId="77777777" w:rsidR="00685254" w:rsidRPr="00685254" w:rsidRDefault="00685254" w:rsidP="00685254">
            <w:pPr>
              <w:widowControl w:val="0"/>
              <w:suppressAutoHyphens/>
              <w:autoSpaceDE w:val="0"/>
              <w:autoSpaceDN w:val="0"/>
              <w:spacing w:after="0" w:line="396" w:lineRule="auto"/>
              <w:ind w:left="110" w:right="1003" w:firstLine="709"/>
              <w:rPr>
                <w:rFonts w:ascii="Calibri" w:eastAsia="Calibri" w:hAnsi="Calibri" w:cs="Calibri"/>
                <w:b/>
                <w:bCs/>
                <w:kern w:val="0"/>
                <w:lang w:val="en-US"/>
                <w14:ligatures w14:val="none"/>
              </w:rPr>
            </w:pPr>
          </w:p>
          <w:p w14:paraId="04D23CBA"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b/>
                <w:bCs/>
                <w:color w:val="4472C4"/>
                <w:kern w:val="0"/>
                <w14:ligatures w14:val="none"/>
              </w:rPr>
            </w:pPr>
          </w:p>
          <w:p w14:paraId="107059BB"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color w:val="39B7B4"/>
                <w:kern w:val="0"/>
                <w14:ligatures w14:val="none"/>
              </w:rPr>
            </w:pPr>
            <w:r w:rsidRPr="00685254">
              <w:rPr>
                <w:rFonts w:ascii="Calibri" w:eastAsia="Calibri" w:hAnsi="Calibri" w:cs="Calibri"/>
                <w:b/>
                <w:bCs/>
                <w:color w:val="39B7B4"/>
                <w:kern w:val="0"/>
                <w14:ligatures w14:val="none"/>
              </w:rPr>
              <w:t>Compétences visées :</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12F0A37" w14:textId="77777777" w:rsidR="00685254" w:rsidRPr="00685254" w:rsidRDefault="00685254" w:rsidP="00685254">
            <w:pPr>
              <w:widowControl w:val="0"/>
              <w:suppressAutoHyphens/>
              <w:autoSpaceDE w:val="0"/>
              <w:autoSpaceDN w:val="0"/>
              <w:spacing w:before="180" w:after="0" w:line="254" w:lineRule="auto"/>
              <w:ind w:right="248"/>
              <w:rPr>
                <w:rFonts w:ascii="Calibri" w:eastAsia="Calibri" w:hAnsi="Calibri" w:cs="Calibri"/>
                <w:kern w:val="0"/>
                <w:lang w:val="en-US"/>
                <w14:ligatures w14:val="none"/>
              </w:rPr>
            </w:pPr>
            <w:r w:rsidRPr="00685254">
              <w:rPr>
                <w:rFonts w:ascii="Calibri" w:eastAsia="Calibri" w:hAnsi="Calibri" w:cs="Calibri"/>
                <w:kern w:val="0"/>
                <w:lang w:val="en-US"/>
                <w14:ligatures w14:val="none"/>
              </w:rPr>
              <w:t xml:space="preserve">Histoire de </w:t>
            </w:r>
            <w:r w:rsidRPr="00685254">
              <w:rPr>
                <w:rFonts w:ascii="Calibri" w:eastAsia="Calibri" w:hAnsi="Calibri" w:cs="Calibri"/>
                <w:kern w:val="0"/>
                <w14:ligatures w14:val="none"/>
              </w:rPr>
              <w:t>l’art</w:t>
            </w:r>
            <w:r w:rsidRPr="00685254">
              <w:rPr>
                <w:rFonts w:ascii="Calibri" w:eastAsia="Calibri" w:hAnsi="Calibri" w:cs="Calibri"/>
                <w:kern w:val="0"/>
                <w:lang w:val="en-US"/>
                <w14:ligatures w14:val="none"/>
              </w:rPr>
              <w:t xml:space="preserve">, époque </w:t>
            </w:r>
            <w:r w:rsidRPr="00685254">
              <w:rPr>
                <w:rFonts w:ascii="Calibri" w:eastAsia="Calibri" w:hAnsi="Calibri" w:cs="Calibri"/>
                <w:kern w:val="0"/>
                <w14:ligatures w14:val="none"/>
              </w:rPr>
              <w:t>contemporaine</w:t>
            </w:r>
            <w:r w:rsidRPr="00685254">
              <w:rPr>
                <w:rFonts w:ascii="Calibri" w:eastAsia="Calibri" w:hAnsi="Calibri" w:cs="Calibri"/>
                <w:kern w:val="0"/>
                <w:lang w:val="en-US"/>
                <w14:ligatures w14:val="none"/>
              </w:rPr>
              <w:t xml:space="preserve">, </w:t>
            </w:r>
            <w:r w:rsidRPr="00685254">
              <w:rPr>
                <w:rFonts w:ascii="Calibri" w:eastAsia="Calibri" w:hAnsi="Calibri" w:cs="Calibri"/>
                <w:kern w:val="0"/>
                <w14:ligatures w14:val="none"/>
              </w:rPr>
              <w:t>peinture</w:t>
            </w:r>
            <w:r w:rsidRPr="00685254">
              <w:rPr>
                <w:rFonts w:ascii="Calibri" w:eastAsia="Calibri" w:hAnsi="Calibri" w:cs="Calibri"/>
                <w:kern w:val="0"/>
                <w:lang w:val="en-US"/>
                <w14:ligatures w14:val="none"/>
              </w:rPr>
              <w:t xml:space="preserve">, sculpture, architecture. </w:t>
            </w:r>
          </w:p>
          <w:p w14:paraId="44A7AB0F" w14:textId="77777777" w:rsidR="00685254" w:rsidRPr="00685254" w:rsidRDefault="00685254" w:rsidP="00685254">
            <w:pPr>
              <w:widowControl w:val="0"/>
              <w:suppressAutoHyphens/>
              <w:autoSpaceDE w:val="0"/>
              <w:autoSpaceDN w:val="0"/>
              <w:spacing w:before="180" w:after="0" w:line="254" w:lineRule="auto"/>
              <w:ind w:left="110" w:right="248"/>
              <w:rPr>
                <w:rFonts w:ascii="Calibri" w:eastAsia="Calibri" w:hAnsi="Calibri" w:cs="Calibri"/>
                <w:kern w:val="0"/>
                <w14:ligatures w14:val="none"/>
              </w:rPr>
            </w:pPr>
            <w:r w:rsidRPr="00685254">
              <w:rPr>
                <w:rFonts w:ascii="Calibri" w:eastAsia="Calibri" w:hAnsi="Calibri" w:cs="Calibri"/>
                <w:kern w:val="0"/>
                <w14:ligatures w14:val="none"/>
              </w:rPr>
              <w:t xml:space="preserve">Connaissance des différents styles du XIXe et du XXe siècle en peinture et en sculpture à travers les collections des musées des Beaux-Arts de Lyon et de Grenoble et en architecture à travers le programme du musée. </w:t>
            </w:r>
          </w:p>
          <w:p w14:paraId="6F5A386F" w14:textId="77777777" w:rsidR="00685254" w:rsidRPr="00685254" w:rsidRDefault="00685254" w:rsidP="00685254">
            <w:pPr>
              <w:widowControl w:val="0"/>
              <w:suppressAutoHyphens/>
              <w:autoSpaceDE w:val="0"/>
              <w:autoSpaceDN w:val="0"/>
              <w:spacing w:before="180" w:after="0" w:line="254" w:lineRule="auto"/>
              <w:ind w:left="110" w:right="248"/>
              <w:rPr>
                <w:rFonts w:ascii="Calibri" w:eastAsia="Calibri" w:hAnsi="Calibri" w:cs="Calibri"/>
                <w:kern w:val="0"/>
                <w:lang w:val="en-US"/>
                <w14:ligatures w14:val="none"/>
              </w:rPr>
            </w:pPr>
            <w:r w:rsidRPr="00685254">
              <w:rPr>
                <w:rFonts w:ascii="Calibri" w:eastAsia="Calibri" w:hAnsi="Calibri" w:cs="Calibri"/>
                <w:kern w:val="0"/>
                <w14:ligatures w14:val="none"/>
              </w:rPr>
              <w:t>Production de commentaires d’</w:t>
            </w:r>
            <w:proofErr w:type="spellStart"/>
            <w:r w:rsidRPr="00685254">
              <w:rPr>
                <w:rFonts w:ascii="Calibri" w:eastAsia="Calibri" w:hAnsi="Calibri" w:cs="Calibri"/>
                <w:kern w:val="0"/>
                <w14:ligatures w14:val="none"/>
              </w:rPr>
              <w:t>oeuvres</w:t>
            </w:r>
            <w:proofErr w:type="spellEnd"/>
            <w:r w:rsidRPr="00685254">
              <w:rPr>
                <w:rFonts w:ascii="Calibri" w:eastAsia="Calibri" w:hAnsi="Calibri" w:cs="Calibri"/>
                <w:kern w:val="0"/>
                <w14:ligatures w14:val="none"/>
              </w:rPr>
              <w:t xml:space="preserve"> peinte, sculptée ou architecturale.</w:t>
            </w:r>
          </w:p>
        </w:tc>
      </w:tr>
      <w:tr w:rsidR="00685254" w:rsidRPr="00685254" w14:paraId="094677FD" w14:textId="77777777" w:rsidTr="007C0FE6">
        <w:trPr>
          <w:trHeight w:val="2045"/>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2CFC34C2"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 xml:space="preserve">PLAN </w:t>
            </w:r>
            <w:r w:rsidRPr="00685254">
              <w:rPr>
                <w:rFonts w:ascii="Calibri" w:eastAsia="Calibri" w:hAnsi="Calibri" w:cs="Calibri"/>
                <w:b/>
                <w:bCs/>
                <w:color w:val="39B7B4"/>
                <w:spacing w:val="-3"/>
                <w:kern w:val="0"/>
                <w:lang w:val="en-US"/>
                <w14:ligatures w14:val="none"/>
              </w:rPr>
              <w:t xml:space="preserve"> /</w:t>
            </w:r>
            <w:r w:rsidRPr="00685254">
              <w:rPr>
                <w:rFonts w:ascii="Calibri" w:eastAsia="Calibri" w:hAnsi="Calibri" w:cs="Calibri"/>
                <w:b/>
                <w:bCs/>
                <w:color w:val="39B7B4"/>
                <w:kern w:val="0"/>
                <w:lang w:val="en-US"/>
                <w14:ligatures w14:val="none"/>
              </w:rPr>
              <w:t>DESCRIPTIF  de cours</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280C586" w14:textId="77777777" w:rsidR="00685254" w:rsidRPr="00685254" w:rsidRDefault="00685254" w:rsidP="00685254">
            <w:pPr>
              <w:widowControl w:val="0"/>
              <w:suppressAutoHyphens/>
              <w:autoSpaceDE w:val="0"/>
              <w:autoSpaceDN w:val="0"/>
              <w:spacing w:before="22" w:after="0" w:line="254" w:lineRule="auto"/>
              <w:ind w:left="110" w:right="372"/>
              <w:rPr>
                <w:rFonts w:ascii="Calibri" w:eastAsia="Calibri" w:hAnsi="Calibri" w:cs="Calibri"/>
                <w:kern w:val="0"/>
                <w14:ligatures w14:val="none"/>
              </w:rPr>
            </w:pPr>
            <w:r w:rsidRPr="00685254">
              <w:rPr>
                <w:rFonts w:ascii="Calibri" w:eastAsia="Calibri" w:hAnsi="Calibri" w:cs="Calibri"/>
                <w:kern w:val="0"/>
                <w14:ligatures w14:val="none"/>
              </w:rPr>
              <w:t>Les styles du XIXe siècle, romantisme, réalisme, impressionnisme, symbolisme, au musée des Beaux-Arts de Lyon</w:t>
            </w:r>
          </w:p>
          <w:p w14:paraId="012697BA" w14:textId="77777777" w:rsidR="00685254" w:rsidRPr="00685254" w:rsidRDefault="00685254" w:rsidP="00685254">
            <w:pPr>
              <w:widowControl w:val="0"/>
              <w:suppressAutoHyphens/>
              <w:autoSpaceDE w:val="0"/>
              <w:autoSpaceDN w:val="0"/>
              <w:spacing w:before="22" w:after="0" w:line="254" w:lineRule="auto"/>
              <w:ind w:left="110" w:right="372"/>
              <w:rPr>
                <w:rFonts w:ascii="Calibri" w:eastAsia="Calibri" w:hAnsi="Calibri" w:cs="Calibri"/>
                <w:kern w:val="0"/>
                <w14:ligatures w14:val="none"/>
              </w:rPr>
            </w:pPr>
            <w:r w:rsidRPr="00685254">
              <w:rPr>
                <w:rFonts w:ascii="Calibri" w:eastAsia="Calibri" w:hAnsi="Calibri" w:cs="Calibri"/>
                <w:kern w:val="0"/>
                <w14:ligatures w14:val="none"/>
              </w:rPr>
              <w:t>Les styles du XXe siècle, fauvisme, cubisme, expressionnisme, surréalisme, abstraction, Pop art, minimalisme, aux musées des Beaux-Arts de Lyon et de Grenoble.</w:t>
            </w:r>
          </w:p>
          <w:p w14:paraId="40975937" w14:textId="77777777" w:rsidR="00685254" w:rsidRPr="00685254" w:rsidRDefault="00685254" w:rsidP="00685254">
            <w:pPr>
              <w:widowControl w:val="0"/>
              <w:suppressAutoHyphens/>
              <w:autoSpaceDE w:val="0"/>
              <w:autoSpaceDN w:val="0"/>
              <w:spacing w:before="22" w:after="0" w:line="254" w:lineRule="auto"/>
              <w:ind w:left="110" w:right="372"/>
              <w:rPr>
                <w:rFonts w:ascii="Calibri" w:eastAsia="Calibri" w:hAnsi="Calibri" w:cs="Calibri"/>
                <w:kern w:val="0"/>
                <w:lang w:val="en-US"/>
                <w14:ligatures w14:val="none"/>
              </w:rPr>
            </w:pPr>
            <w:r w:rsidRPr="00685254">
              <w:rPr>
                <w:rFonts w:ascii="Calibri" w:eastAsia="Calibri" w:hAnsi="Calibri" w:cs="Calibri"/>
                <w:kern w:val="0"/>
                <w14:ligatures w14:val="none"/>
              </w:rPr>
              <w:t xml:space="preserve">Le mouvement moderne, le post-modernisme, le </w:t>
            </w:r>
            <w:proofErr w:type="spellStart"/>
            <w:r w:rsidRPr="00685254">
              <w:rPr>
                <w:rFonts w:ascii="Calibri" w:eastAsia="Calibri" w:hAnsi="Calibri" w:cs="Calibri"/>
                <w:kern w:val="0"/>
                <w14:ligatures w14:val="none"/>
              </w:rPr>
              <w:t>déconstructivisme</w:t>
            </w:r>
            <w:proofErr w:type="spellEnd"/>
            <w:r w:rsidRPr="00685254">
              <w:rPr>
                <w:rFonts w:ascii="Calibri" w:eastAsia="Calibri" w:hAnsi="Calibri" w:cs="Calibri"/>
                <w:kern w:val="0"/>
                <w14:ligatures w14:val="none"/>
              </w:rPr>
              <w:t xml:space="preserve"> dans l’architecture des musées.</w:t>
            </w:r>
          </w:p>
        </w:tc>
      </w:tr>
      <w:tr w:rsidR="00685254" w:rsidRPr="00685254" w14:paraId="29733D2D" w14:textId="77777777" w:rsidTr="007C0FE6">
        <w:trPr>
          <w:trHeight w:val="3223"/>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6F75DE27"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color w:val="39B7B4"/>
                <w:kern w:val="0"/>
                <w14:ligatures w14:val="none"/>
              </w:rPr>
            </w:pPr>
            <w:r w:rsidRPr="00685254">
              <w:rPr>
                <w:rFonts w:ascii="Calibri" w:eastAsia="Calibri" w:hAnsi="Calibri" w:cs="Calibri"/>
                <w:b/>
                <w:bCs/>
                <w:color w:val="39B7B4"/>
                <w:kern w:val="0"/>
                <w:lang w:val="en-US"/>
                <w14:ligatures w14:val="none"/>
              </w:rPr>
              <w:t>BIBLIOGRAPHIE INDICATIVE</w:t>
            </w:r>
          </w:p>
        </w:tc>
        <w:tc>
          <w:tcPr>
            <w:tcW w:w="6666"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D875AE" w14:textId="77777777" w:rsidR="00685254" w:rsidRPr="00685254" w:rsidRDefault="00685254" w:rsidP="00685254">
            <w:pPr>
              <w:widowControl w:val="0"/>
              <w:suppressAutoHyphens/>
              <w:autoSpaceDE w:val="0"/>
              <w:autoSpaceDN w:val="0"/>
              <w:spacing w:after="0" w:line="240" w:lineRule="auto"/>
              <w:rPr>
                <w:rFonts w:ascii="Calibri" w:eastAsia="Calibri" w:hAnsi="Calibri" w:cs="Calibri"/>
                <w:kern w:val="0"/>
                <w14:ligatures w14:val="none"/>
              </w:rPr>
            </w:pPr>
            <w:r w:rsidRPr="00685254">
              <w:rPr>
                <w:rFonts w:ascii="Calibri" w:eastAsia="Calibri" w:hAnsi="Calibri" w:cs="Calibri"/>
                <w:kern w:val="0"/>
                <w14:ligatures w14:val="none"/>
              </w:rPr>
              <w:t>BRIEND Christian,</w:t>
            </w:r>
            <w:r w:rsidRPr="00685254">
              <w:rPr>
                <w:rFonts w:ascii="Calibri" w:eastAsia="Calibri" w:hAnsi="Calibri" w:cs="Calibri"/>
                <w:i/>
                <w:kern w:val="0"/>
                <w14:ligatures w14:val="none"/>
              </w:rPr>
              <w:t xml:space="preserve"> Les Modernes, de Picasso à Picasso. Catalogue des peintures du XXe siècle au musée des Beaux-Arts de Lyon</w:t>
            </w:r>
            <w:r w:rsidRPr="00685254">
              <w:rPr>
                <w:rFonts w:ascii="Calibri" w:eastAsia="Calibri" w:hAnsi="Calibri" w:cs="Calibri"/>
                <w:kern w:val="0"/>
                <w14:ligatures w14:val="none"/>
              </w:rPr>
              <w:t>, Paris, RMN, Lyon, Musée des Beaux-Arts de Lyon, 2000.</w:t>
            </w:r>
          </w:p>
          <w:p w14:paraId="66276342" w14:textId="77777777" w:rsidR="00685254" w:rsidRPr="00685254" w:rsidRDefault="00685254" w:rsidP="00685254">
            <w:pPr>
              <w:widowControl w:val="0"/>
              <w:suppressAutoHyphens/>
              <w:autoSpaceDE w:val="0"/>
              <w:autoSpaceDN w:val="0"/>
              <w:spacing w:after="0" w:line="240" w:lineRule="auto"/>
              <w:rPr>
                <w:rFonts w:ascii="Calibri" w:eastAsia="Calibri" w:hAnsi="Calibri" w:cs="Calibri"/>
                <w:kern w:val="0"/>
                <w14:ligatures w14:val="none"/>
              </w:rPr>
            </w:pPr>
            <w:r w:rsidRPr="00685254">
              <w:rPr>
                <w:rFonts w:ascii="Calibri" w:eastAsia="Calibri" w:hAnsi="Calibri" w:cs="Calibri"/>
                <w:kern w:val="0"/>
                <w14:ligatures w14:val="none"/>
              </w:rPr>
              <w:t>LEMOINE Serge (</w:t>
            </w:r>
            <w:proofErr w:type="spellStart"/>
            <w:r w:rsidRPr="00685254">
              <w:rPr>
                <w:rFonts w:ascii="Calibri" w:eastAsia="Calibri" w:hAnsi="Calibri" w:cs="Calibri"/>
                <w:kern w:val="0"/>
                <w14:ligatures w14:val="none"/>
              </w:rPr>
              <w:t>dir</w:t>
            </w:r>
            <w:proofErr w:type="spellEnd"/>
            <w:r w:rsidRPr="00685254">
              <w:rPr>
                <w:rFonts w:ascii="Calibri" w:eastAsia="Calibri" w:hAnsi="Calibri" w:cs="Calibri"/>
                <w:kern w:val="0"/>
                <w14:ligatures w14:val="none"/>
              </w:rPr>
              <w:t xml:space="preserve">.), </w:t>
            </w:r>
            <w:r w:rsidRPr="00685254">
              <w:rPr>
                <w:rFonts w:ascii="Calibri" w:eastAsia="Calibri" w:hAnsi="Calibri" w:cs="Calibri"/>
                <w:i/>
                <w:kern w:val="0"/>
                <w14:ligatures w14:val="none"/>
              </w:rPr>
              <w:t>L’Art du XXe siècle. La collection du musée de Grenoble</w:t>
            </w:r>
            <w:r w:rsidRPr="00685254">
              <w:rPr>
                <w:rFonts w:ascii="Calibri" w:eastAsia="Calibri" w:hAnsi="Calibri" w:cs="Calibri"/>
                <w:kern w:val="0"/>
                <w14:ligatures w14:val="none"/>
              </w:rPr>
              <w:t>, Paris, RMN, 1994.</w:t>
            </w:r>
          </w:p>
          <w:p w14:paraId="1017CD05" w14:textId="77777777" w:rsidR="00685254" w:rsidRPr="00685254" w:rsidRDefault="00685254" w:rsidP="00685254">
            <w:pPr>
              <w:spacing w:after="0" w:line="240" w:lineRule="auto"/>
              <w:contextualSpacing/>
              <w:rPr>
                <w:rFonts w:ascii="Calibri" w:eastAsia="Times New Roman" w:hAnsi="Calibri" w:cs="Calibri"/>
                <w:i/>
                <w:kern w:val="0"/>
                <w:lang w:eastAsia="fr-FR"/>
                <w14:ligatures w14:val="none"/>
              </w:rPr>
            </w:pPr>
            <w:r w:rsidRPr="00685254">
              <w:rPr>
                <w:rFonts w:ascii="Calibri" w:eastAsia="Times New Roman" w:hAnsi="Calibri" w:cs="Calibri"/>
                <w:i/>
                <w:kern w:val="0"/>
                <w:lang w:eastAsia="fr-FR"/>
                <w14:ligatures w14:val="none"/>
              </w:rPr>
              <w:t>Sculptures du XVIIe au XXe siècle. Musée des Beaux-Arts de Lyon</w:t>
            </w:r>
            <w:r w:rsidRPr="00685254">
              <w:rPr>
                <w:rFonts w:ascii="Calibri" w:eastAsia="Times New Roman" w:hAnsi="Calibri" w:cs="Calibri"/>
                <w:kern w:val="0"/>
                <w:lang w:eastAsia="fr-FR"/>
                <w14:ligatures w14:val="none"/>
              </w:rPr>
              <w:t>, Paris, Somogy, 2017.</w:t>
            </w:r>
            <w:r w:rsidRPr="00685254">
              <w:rPr>
                <w:rFonts w:ascii="Calibri" w:eastAsia="Times New Roman" w:hAnsi="Calibri" w:cs="Calibri"/>
                <w:i/>
                <w:kern w:val="0"/>
                <w:lang w:eastAsia="fr-FR"/>
                <w14:ligatures w14:val="none"/>
              </w:rPr>
              <w:t xml:space="preserve"> </w:t>
            </w:r>
          </w:p>
          <w:p w14:paraId="7C20FDD2" w14:textId="77777777" w:rsidR="00685254" w:rsidRPr="00685254" w:rsidRDefault="00685254" w:rsidP="00685254">
            <w:pPr>
              <w:spacing w:after="0" w:line="240" w:lineRule="auto"/>
              <w:contextualSpacing/>
              <w:rPr>
                <w:rFonts w:ascii="Calibri" w:eastAsia="Times New Roman" w:hAnsi="Calibri" w:cs="Calibri"/>
                <w:kern w:val="0"/>
                <w:lang w:eastAsia="fr-FR"/>
                <w14:ligatures w14:val="none"/>
              </w:rPr>
            </w:pPr>
            <w:r w:rsidRPr="00685254">
              <w:rPr>
                <w:rFonts w:ascii="Calibri" w:eastAsia="Times New Roman" w:hAnsi="Calibri" w:cs="Calibri"/>
                <w:i/>
                <w:kern w:val="0"/>
                <w:lang w:eastAsia="fr-FR"/>
                <w14:ligatures w14:val="none"/>
              </w:rPr>
              <w:t>Chefs d’œuvre : architectures de musées 1937-2014</w:t>
            </w:r>
            <w:r w:rsidRPr="00685254">
              <w:rPr>
                <w:rFonts w:ascii="Calibri" w:eastAsia="Times New Roman" w:hAnsi="Calibri" w:cs="Calibri"/>
                <w:kern w:val="0"/>
                <w:lang w:eastAsia="fr-FR"/>
                <w14:ligatures w14:val="none"/>
              </w:rPr>
              <w:t xml:space="preserve">, cat. </w:t>
            </w:r>
            <w:proofErr w:type="spellStart"/>
            <w:r w:rsidRPr="00685254">
              <w:rPr>
                <w:rFonts w:ascii="Calibri" w:eastAsia="Times New Roman" w:hAnsi="Calibri" w:cs="Calibri"/>
                <w:kern w:val="0"/>
                <w:lang w:eastAsia="fr-FR"/>
                <w14:ligatures w14:val="none"/>
              </w:rPr>
              <w:t>exp</w:t>
            </w:r>
            <w:proofErr w:type="spellEnd"/>
            <w:r w:rsidRPr="00685254">
              <w:rPr>
                <w:rFonts w:ascii="Calibri" w:eastAsia="Times New Roman" w:hAnsi="Calibri" w:cs="Calibri"/>
                <w:kern w:val="0"/>
                <w:lang w:eastAsia="fr-FR"/>
                <w14:ligatures w14:val="none"/>
              </w:rPr>
              <w:t>. Centre Pompidou-Metz, 2010.</w:t>
            </w:r>
          </w:p>
          <w:p w14:paraId="18B66CA9" w14:textId="77777777" w:rsidR="00685254" w:rsidRPr="00685254" w:rsidRDefault="00685254" w:rsidP="00685254">
            <w:pPr>
              <w:spacing w:after="0" w:line="240" w:lineRule="auto"/>
              <w:contextualSpacing/>
              <w:rPr>
                <w:rFonts w:ascii="Calibri" w:eastAsia="Times New Roman" w:hAnsi="Calibri" w:cs="Calibri"/>
                <w:kern w:val="0"/>
                <w:lang w:eastAsia="fr-FR"/>
                <w14:ligatures w14:val="none"/>
              </w:rPr>
            </w:pPr>
            <w:r w:rsidRPr="00685254">
              <w:rPr>
                <w:rFonts w:ascii="Calibri" w:eastAsia="Times New Roman" w:hAnsi="Calibri" w:cs="Calibri"/>
                <w:kern w:val="0"/>
                <w:lang w:eastAsia="fr-FR"/>
                <w14:ligatures w14:val="none"/>
              </w:rPr>
              <w:t>S. TEXIER (</w:t>
            </w:r>
            <w:proofErr w:type="spellStart"/>
            <w:r w:rsidRPr="00685254">
              <w:rPr>
                <w:rFonts w:ascii="Calibri" w:eastAsia="Times New Roman" w:hAnsi="Calibri" w:cs="Calibri"/>
                <w:kern w:val="0"/>
                <w:lang w:eastAsia="fr-FR"/>
                <w14:ligatures w14:val="none"/>
              </w:rPr>
              <w:t>dir</w:t>
            </w:r>
            <w:proofErr w:type="spellEnd"/>
            <w:r w:rsidRPr="00685254">
              <w:rPr>
                <w:rFonts w:ascii="Calibri" w:eastAsia="Times New Roman" w:hAnsi="Calibri" w:cs="Calibri"/>
                <w:kern w:val="0"/>
                <w:lang w:eastAsia="fr-FR"/>
                <w14:ligatures w14:val="none"/>
              </w:rPr>
              <w:t xml:space="preserve">.), </w:t>
            </w:r>
            <w:r w:rsidRPr="00685254">
              <w:rPr>
                <w:rFonts w:ascii="Calibri" w:eastAsia="Times New Roman" w:hAnsi="Calibri" w:cs="Calibri"/>
                <w:i/>
                <w:kern w:val="0"/>
                <w:lang w:eastAsia="fr-FR"/>
                <w14:ligatures w14:val="none"/>
              </w:rPr>
              <w:t>L’invention du musée moderne 1930-1970</w:t>
            </w:r>
            <w:r w:rsidRPr="00685254">
              <w:rPr>
                <w:rFonts w:ascii="Calibri" w:eastAsia="Times New Roman" w:hAnsi="Calibri" w:cs="Calibri"/>
                <w:kern w:val="0"/>
                <w:lang w:eastAsia="fr-FR"/>
                <w14:ligatures w14:val="none"/>
              </w:rPr>
              <w:t>, Paris, 2023 (Carnets d’architecture).</w:t>
            </w:r>
          </w:p>
        </w:tc>
      </w:tr>
      <w:bookmarkEnd w:id="7"/>
    </w:tbl>
    <w:p w14:paraId="01CFDE6F" w14:textId="77777777" w:rsidR="00D45E82" w:rsidRDefault="00D45E82" w:rsidP="00864DD9">
      <w:pPr>
        <w:jc w:val="both"/>
        <w:rPr>
          <w:rFonts w:ascii="Calibri" w:hAnsi="Calibri" w:cs="Calibri"/>
          <w:b/>
          <w:bCs/>
          <w:color w:val="4BA58D"/>
          <w:sz w:val="28"/>
          <w:szCs w:val="28"/>
        </w:rPr>
      </w:pPr>
    </w:p>
    <w:p w14:paraId="330CB65B" w14:textId="77777777" w:rsidR="00685254" w:rsidRDefault="00685254" w:rsidP="00864DD9">
      <w:pPr>
        <w:jc w:val="both"/>
        <w:rPr>
          <w:rFonts w:ascii="Calibri" w:hAnsi="Calibri" w:cs="Calibri"/>
          <w:b/>
          <w:bCs/>
          <w:color w:val="4BA58D"/>
          <w:sz w:val="28"/>
          <w:szCs w:val="28"/>
        </w:rPr>
      </w:pPr>
    </w:p>
    <w:p w14:paraId="20E31A02" w14:textId="77777777" w:rsidR="00685254" w:rsidRDefault="00685254" w:rsidP="00864DD9">
      <w:pPr>
        <w:jc w:val="both"/>
        <w:rPr>
          <w:rFonts w:ascii="Calibri" w:hAnsi="Calibri" w:cs="Calibri"/>
          <w:b/>
          <w:bCs/>
          <w:color w:val="4BA58D"/>
          <w:sz w:val="28"/>
          <w:szCs w:val="28"/>
        </w:rPr>
      </w:pPr>
    </w:p>
    <w:p w14:paraId="427F61D6" w14:textId="77777777" w:rsidR="00685254" w:rsidRDefault="00685254" w:rsidP="00864DD9">
      <w:pPr>
        <w:jc w:val="both"/>
        <w:rPr>
          <w:rFonts w:ascii="Calibri" w:hAnsi="Calibri" w:cs="Calibri"/>
          <w:b/>
          <w:bCs/>
          <w:color w:val="4BA58D"/>
          <w:sz w:val="28"/>
          <w:szCs w:val="28"/>
        </w:rPr>
      </w:pPr>
    </w:p>
    <w:p w14:paraId="2F7B58B0" w14:textId="77777777" w:rsidR="00C32807" w:rsidRDefault="00C32807" w:rsidP="00864DD9">
      <w:pPr>
        <w:jc w:val="both"/>
        <w:rPr>
          <w:rFonts w:ascii="Calibri" w:hAnsi="Calibri" w:cs="Calibri"/>
          <w:b/>
          <w:bCs/>
          <w:color w:val="4BA58D"/>
          <w:sz w:val="28"/>
          <w:szCs w:val="28"/>
        </w:rPr>
      </w:pPr>
    </w:p>
    <w:tbl>
      <w:tblPr>
        <w:tblW w:w="9925" w:type="dxa"/>
        <w:tblInd w:w="-5" w:type="dxa"/>
        <w:tblLayout w:type="fixed"/>
        <w:tblCellMar>
          <w:left w:w="10" w:type="dxa"/>
          <w:right w:w="10" w:type="dxa"/>
        </w:tblCellMar>
        <w:tblLook w:val="04A0" w:firstRow="1" w:lastRow="0" w:firstColumn="1" w:lastColumn="0" w:noHBand="0" w:noVBand="1"/>
      </w:tblPr>
      <w:tblGrid>
        <w:gridCol w:w="3261"/>
        <w:gridCol w:w="3970"/>
        <w:gridCol w:w="2694"/>
      </w:tblGrid>
      <w:tr w:rsidR="00685254" w:rsidRPr="00685254" w14:paraId="193701A9" w14:textId="77777777" w:rsidTr="007C0FE6">
        <w:trPr>
          <w:trHeight w:val="474"/>
        </w:trPr>
        <w:tc>
          <w:tcPr>
            <w:tcW w:w="7231"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0DE3A0C6" w14:textId="280E074D" w:rsidR="00685254" w:rsidRPr="00685254" w:rsidRDefault="00FE3DB5" w:rsidP="00685254">
            <w:pPr>
              <w:widowControl w:val="0"/>
              <w:suppressAutoHyphens/>
              <w:autoSpaceDE w:val="0"/>
              <w:autoSpaceDN w:val="0"/>
              <w:spacing w:after="0" w:line="264" w:lineRule="exact"/>
              <w:ind w:left="20"/>
              <w:outlineLvl w:val="0"/>
              <w:rPr>
                <w:rFonts w:ascii="Calibri" w:eastAsia="Calibri" w:hAnsi="Calibri" w:cs="Calibri"/>
                <w:b/>
                <w:bCs/>
                <w:color w:val="FFFFFF"/>
                <w:kern w:val="0"/>
                <w:sz w:val="24"/>
                <w:szCs w:val="24"/>
                <w14:ligatures w14:val="none"/>
              </w:rPr>
            </w:pPr>
            <w:r>
              <w:rPr>
                <w:rFonts w:ascii="Calibri" w:eastAsia="Calibri" w:hAnsi="Calibri" w:cs="Calibri"/>
                <w:b/>
                <w:bCs/>
                <w:color w:val="FFFFFF"/>
                <w:kern w:val="0"/>
                <w:sz w:val="24"/>
                <w:szCs w:val="24"/>
                <w14:ligatures w14:val="none"/>
              </w:rPr>
              <w:t>C</w:t>
            </w:r>
            <w:r w:rsidR="00685254" w:rsidRPr="00685254">
              <w:rPr>
                <w:rFonts w:ascii="Calibri" w:eastAsia="Calibri" w:hAnsi="Calibri" w:cs="Calibri"/>
                <w:b/>
                <w:bCs/>
                <w:color w:val="FFFFFF"/>
                <w:kern w:val="0"/>
                <w:sz w:val="24"/>
                <w:szCs w:val="24"/>
                <w14:ligatures w14:val="none"/>
              </w:rPr>
              <w:t>our</w:t>
            </w:r>
            <w:r>
              <w:rPr>
                <w:rFonts w:ascii="Calibri" w:eastAsia="Calibri" w:hAnsi="Calibri" w:cs="Calibri"/>
                <w:b/>
                <w:bCs/>
                <w:color w:val="FFFFFF"/>
                <w:kern w:val="0"/>
                <w:sz w:val="24"/>
                <w:szCs w:val="24"/>
                <w14:ligatures w14:val="none"/>
              </w:rPr>
              <w:t>s</w:t>
            </w:r>
            <w:r w:rsidR="00685254" w:rsidRPr="00685254">
              <w:rPr>
                <w:rFonts w:ascii="Calibri" w:eastAsia="Calibri" w:hAnsi="Calibri" w:cs="Calibri"/>
                <w:b/>
                <w:bCs/>
                <w:color w:val="FFFFFF"/>
                <w:kern w:val="0"/>
                <w:sz w:val="24"/>
                <w:szCs w:val="24"/>
                <w14:ligatures w14:val="none"/>
              </w:rPr>
              <w:t xml:space="preserve"> :  PATRIMOINE ET AMÉNAGEMENT</w:t>
            </w:r>
          </w:p>
        </w:tc>
        <w:tc>
          <w:tcPr>
            <w:tcW w:w="2694"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709B847F" w14:textId="77777777" w:rsidR="00685254" w:rsidRPr="00685254" w:rsidRDefault="00685254" w:rsidP="00685254">
            <w:pPr>
              <w:widowControl w:val="0"/>
              <w:suppressAutoHyphens/>
              <w:autoSpaceDE w:val="0"/>
              <w:autoSpaceDN w:val="0"/>
              <w:spacing w:after="0" w:line="292" w:lineRule="exact"/>
              <w:ind w:left="520"/>
              <w:rPr>
                <w:rFonts w:ascii="Calibri" w:eastAsia="Calibri" w:hAnsi="Calibri" w:cs="Calibri"/>
                <w:color w:val="FFFFFF"/>
                <w:kern w:val="0"/>
                <w14:ligatures w14:val="none"/>
              </w:rPr>
            </w:pPr>
          </w:p>
        </w:tc>
      </w:tr>
      <w:tr w:rsidR="00685254" w:rsidRPr="00685254" w14:paraId="1FD033A1" w14:textId="77777777" w:rsidTr="007C0FE6">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C30629" w14:textId="2CA3ECDE" w:rsidR="00685254" w:rsidRPr="00685254" w:rsidRDefault="00685254" w:rsidP="00685254">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kern w:val="0"/>
                <w:lang w:val="en-US"/>
                <w14:ligatures w14:val="none"/>
              </w:rPr>
              <w:t xml:space="preserve">  </w:t>
            </w:r>
            <w:r w:rsidRPr="00685254">
              <w:rPr>
                <w:rFonts w:ascii="Calibri" w:eastAsia="Calibri" w:hAnsi="Calibri" w:cs="Calibri"/>
                <w:b/>
                <w:bCs/>
                <w:kern w:val="0"/>
                <w:lang w:val="en-US"/>
                <w14:ligatures w14:val="none"/>
              </w:rPr>
              <w:t xml:space="preserve">14H CM           </w:t>
            </w:r>
            <w:r w:rsidRPr="002A4C25">
              <w:rPr>
                <w:rFonts w:ascii="Calibri" w:eastAsia="Calibri" w:hAnsi="Calibri" w:cs="Calibri"/>
                <w:b/>
                <w:bCs/>
                <w:kern w:val="0"/>
                <w:lang w:val="en-US"/>
                <w14:ligatures w14:val="none"/>
              </w:rPr>
              <w:t>MCCC  TO</w:t>
            </w:r>
          </w:p>
        </w:tc>
      </w:tr>
      <w:tr w:rsidR="00685254" w:rsidRPr="00685254" w14:paraId="7691CDEC" w14:textId="77777777" w:rsidTr="007C0FE6">
        <w:trPr>
          <w:trHeight w:val="448"/>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596E13"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685254">
              <w:rPr>
                <w:rFonts w:ascii="Calibri" w:eastAsia="Calibri" w:hAnsi="Calibri" w:cs="Calibri"/>
                <w:kern w:val="0"/>
                <w:lang w:val="en-US"/>
                <w14:ligatures w14:val="none"/>
              </w:rPr>
              <w:t>SEMESTRE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EE0866D" w14:textId="5C9F1155" w:rsidR="00685254" w:rsidRPr="00685254" w:rsidRDefault="00685254" w:rsidP="00685254">
            <w:pPr>
              <w:widowControl w:val="0"/>
              <w:suppressAutoHyphens/>
              <w:autoSpaceDE w:val="0"/>
              <w:autoSpaceDN w:val="0"/>
              <w:spacing w:after="0" w:line="268" w:lineRule="exact"/>
              <w:ind w:left="110"/>
              <w:rPr>
                <w:rFonts w:ascii="Calibri" w:eastAsia="Calibri" w:hAnsi="Calibri" w:cs="Calibri"/>
                <w:b/>
                <w:bCs/>
                <w:kern w:val="0"/>
                <w:lang w:val="en-US"/>
                <w14:ligatures w14:val="none"/>
              </w:rPr>
            </w:pPr>
            <w:r w:rsidRPr="00970E68">
              <w:rPr>
                <w:rFonts w:ascii="Calibri" w:eastAsia="Calibri" w:hAnsi="Calibri" w:cs="Calibri"/>
                <w:b/>
                <w:bCs/>
                <w:kern w:val="0"/>
                <w:lang w:val="en-US"/>
                <w14:ligatures w14:val="none"/>
              </w:rPr>
              <w:t>3</w:t>
            </w:r>
          </w:p>
        </w:tc>
      </w:tr>
      <w:tr w:rsidR="00685254" w:rsidRPr="00685254" w14:paraId="34A414B0" w14:textId="77777777" w:rsidTr="007C0FE6">
        <w:trPr>
          <w:trHeight w:val="448"/>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295DE21"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685254">
              <w:rPr>
                <w:rFonts w:ascii="Calibri" w:eastAsia="Calibri" w:hAnsi="Calibri" w:cs="Calibri"/>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777A85"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685254">
              <w:rPr>
                <w:rFonts w:ascii="Calibri" w:eastAsia="Calibri" w:hAnsi="Calibri" w:cs="Calibri"/>
                <w:kern w:val="0"/>
                <w:lang w:val="en-US"/>
                <w14:ligatures w14:val="none"/>
              </w:rPr>
              <w:t>CAMILLE JACQUEMIN</w:t>
            </w:r>
          </w:p>
        </w:tc>
      </w:tr>
      <w:tr w:rsidR="00685254" w:rsidRPr="00685254" w14:paraId="2BC06C43" w14:textId="77777777" w:rsidTr="007C0FE6">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15BA6BA6" w14:textId="77777777" w:rsidR="00685254" w:rsidRPr="00685254" w:rsidRDefault="00685254" w:rsidP="00685254">
            <w:pPr>
              <w:widowControl w:val="0"/>
              <w:suppressAutoHyphens/>
              <w:autoSpaceDE w:val="0"/>
              <w:autoSpaceDN w:val="0"/>
              <w:spacing w:after="0" w:line="268" w:lineRule="exact"/>
              <w:ind w:left="3746" w:right="3779"/>
              <w:jc w:val="center"/>
              <w:rPr>
                <w:rFonts w:ascii="Calibri" w:eastAsia="Calibri" w:hAnsi="Calibri" w:cs="Calibri"/>
                <w:kern w:val="0"/>
                <w:lang w:val="en-US"/>
                <w14:ligatures w14:val="none"/>
              </w:rPr>
            </w:pPr>
            <w:r w:rsidRPr="00685254">
              <w:rPr>
                <w:rFonts w:ascii="Calibri" w:eastAsia="Calibri" w:hAnsi="Calibri" w:cs="Calibri"/>
                <w:color w:val="FFFFFF"/>
                <w:kern w:val="0"/>
                <w:lang w:val="en-US"/>
                <w14:ligatures w14:val="none"/>
              </w:rPr>
              <w:t>CONTENU</w:t>
            </w:r>
          </w:p>
        </w:tc>
      </w:tr>
      <w:tr w:rsidR="00685254" w:rsidRPr="00685254" w14:paraId="3C572595" w14:textId="77777777" w:rsidTr="007C0FE6">
        <w:trPr>
          <w:trHeight w:val="2249"/>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061F95"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kern w:val="0"/>
                <w14:ligatures w14:val="none"/>
              </w:rPr>
            </w:pPr>
            <w:r w:rsidRPr="00685254">
              <w:rPr>
                <w:rFonts w:ascii="Calibri" w:eastAsia="Calibri" w:hAnsi="Calibri" w:cs="Calibri"/>
                <w:kern w:val="0"/>
                <w14:ligatures w14:val="none"/>
              </w:rPr>
              <w:t>Mots-clés :</w:t>
            </w:r>
            <w:r w:rsidRPr="00685254">
              <w:rPr>
                <w:rFonts w:ascii="Calibri" w:eastAsia="Calibri" w:hAnsi="Calibri" w:cs="Calibri"/>
                <w:spacing w:val="-47"/>
                <w:kern w:val="0"/>
                <w14:ligatures w14:val="none"/>
              </w:rPr>
              <w:t xml:space="preserve"> </w:t>
            </w:r>
          </w:p>
          <w:p w14:paraId="55F6576B"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kern w:val="0"/>
                <w14:ligatures w14:val="none"/>
              </w:rPr>
            </w:pPr>
            <w:r w:rsidRPr="00685254">
              <w:rPr>
                <w:rFonts w:ascii="Calibri" w:eastAsia="Calibri" w:hAnsi="Calibri" w:cs="Calibri"/>
                <w:b/>
                <w:bCs/>
                <w:kern w:val="0"/>
                <w14:ligatures w14:val="none"/>
              </w:rPr>
              <w:t>Objectifs</w:t>
            </w:r>
            <w:r w:rsidRPr="00685254">
              <w:rPr>
                <w:rFonts w:ascii="Calibri" w:eastAsia="Calibri" w:hAnsi="Calibri" w:cs="Calibri"/>
                <w:b/>
                <w:bCs/>
                <w:spacing w:val="-2"/>
                <w:kern w:val="0"/>
                <w14:ligatures w14:val="none"/>
              </w:rPr>
              <w:t xml:space="preserve"> principaux</w:t>
            </w:r>
          </w:p>
          <w:p w14:paraId="668477DD"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b/>
                <w:bCs/>
                <w:kern w:val="0"/>
                <w14:ligatures w14:val="none"/>
              </w:rPr>
            </w:pPr>
          </w:p>
          <w:p w14:paraId="02F74AE1" w14:textId="77777777" w:rsidR="00685254" w:rsidRPr="00685254" w:rsidRDefault="00685254" w:rsidP="00685254">
            <w:pPr>
              <w:widowControl w:val="0"/>
              <w:suppressAutoHyphens/>
              <w:autoSpaceDE w:val="0"/>
              <w:autoSpaceDN w:val="0"/>
              <w:spacing w:after="0" w:line="396" w:lineRule="auto"/>
              <w:ind w:left="110" w:right="1003"/>
              <w:rPr>
                <w:rFonts w:ascii="Calibri" w:eastAsia="Calibri" w:hAnsi="Calibri" w:cs="Calibri"/>
                <w:kern w:val="0"/>
                <w14:ligatures w14:val="none"/>
              </w:rPr>
            </w:pPr>
            <w:r w:rsidRPr="00685254">
              <w:rPr>
                <w:rFonts w:ascii="Calibri" w:eastAsia="Calibri" w:hAnsi="Calibri" w:cs="Calibri"/>
                <w:b/>
                <w:bCs/>
                <w:kern w:val="0"/>
                <w:lang w:val="fr"/>
                <w14:ligatures w14:val="none"/>
              </w:rPr>
              <w:t>Compétences visées</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005B4C"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p>
          <w:p w14:paraId="7CBB7057"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Connaître les enjeux et les problématiques d’aménagements en lien avec le patrimoine, aussi bien dans les villes que dans les espaces ruraux et naturels.</w:t>
            </w:r>
          </w:p>
          <w:p w14:paraId="3DD1A281"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xml:space="preserve">- Assimiler les cadres juridiques qui sont associés au patrimoine. </w:t>
            </w:r>
          </w:p>
          <w:p w14:paraId="2E541418"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xml:space="preserve">- Comprendre les différentes méthodes d’études du patrimoine (inventaire, archéologie, architecte, histoire de </w:t>
            </w:r>
            <w:proofErr w:type="gramStart"/>
            <w:r w:rsidRPr="00685254">
              <w:rPr>
                <w:rFonts w:ascii="Calibri" w:eastAsia="Calibri" w:hAnsi="Calibri" w:cs="Calibri"/>
                <w:color w:val="000000"/>
                <w:kern w:val="0"/>
                <w:sz w:val="21"/>
                <w:szCs w:val="21"/>
                <w:lang w:bidi="ar-YE"/>
                <w14:ligatures w14:val="none"/>
              </w:rPr>
              <w:t>l’art...</w:t>
            </w:r>
            <w:proofErr w:type="gramEnd"/>
            <w:r w:rsidRPr="00685254">
              <w:rPr>
                <w:rFonts w:ascii="Calibri" w:eastAsia="Calibri" w:hAnsi="Calibri" w:cs="Calibri"/>
                <w:color w:val="000000"/>
                <w:kern w:val="0"/>
                <w:sz w:val="21"/>
                <w:szCs w:val="21"/>
                <w:lang w:bidi="ar-YE"/>
                <w14:ligatures w14:val="none"/>
              </w:rPr>
              <w:t xml:space="preserve">) et ce à l’échelle de l’édifice mais aussi de l’urbain et du paysage. </w:t>
            </w:r>
          </w:p>
          <w:p w14:paraId="6A939F67" w14:textId="77777777" w:rsidR="00685254" w:rsidRPr="00685254" w:rsidRDefault="00685254" w:rsidP="00685254">
            <w:pPr>
              <w:suppressAutoHyphens/>
              <w:autoSpaceDE w:val="0"/>
              <w:autoSpaceDN w:val="0"/>
              <w:spacing w:after="0" w:line="288" w:lineRule="auto"/>
              <w:jc w:val="both"/>
              <w:textAlignment w:val="center"/>
              <w:rPr>
                <w:rFonts w:ascii="Calibri" w:eastAsia="Calibri" w:hAnsi="Calibri" w:cs="Calibri"/>
                <w:color w:val="000000"/>
                <w:kern w:val="0"/>
                <w:lang w:bidi="ar-YE"/>
                <w14:ligatures w14:val="none"/>
              </w:rPr>
            </w:pPr>
          </w:p>
        </w:tc>
      </w:tr>
      <w:tr w:rsidR="00685254" w:rsidRPr="00685254" w14:paraId="3CA0C7A3" w14:textId="77777777" w:rsidTr="007C0FE6">
        <w:trPr>
          <w:trHeight w:val="3347"/>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49A5EF"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14:ligatures w14:val="none"/>
              </w:rPr>
            </w:pPr>
            <w:r w:rsidRPr="00685254">
              <w:rPr>
                <w:rFonts w:ascii="Calibri" w:eastAsia="Calibri" w:hAnsi="Calibri" w:cs="Calibri"/>
                <w:kern w:val="0"/>
                <w:lang w:val="en-US"/>
                <w14:ligatures w14:val="none"/>
              </w:rPr>
              <w:t>PROGRAMME</w:t>
            </w:r>
            <w:r w:rsidRPr="00685254">
              <w:rPr>
                <w:rFonts w:ascii="Calibri" w:eastAsia="Calibri" w:hAnsi="Calibri" w:cs="Calibri"/>
                <w:spacing w:val="-3"/>
                <w:kern w:val="0"/>
                <w:lang w:val="en-US"/>
                <w14:ligatures w14:val="none"/>
              </w:rPr>
              <w:t xml:space="preserve"> </w:t>
            </w:r>
            <w:r w:rsidRPr="00685254">
              <w:rPr>
                <w:rFonts w:ascii="Calibri" w:eastAsia="Calibri" w:hAnsi="Calibri" w:cs="Calibri"/>
                <w:kern w:val="0"/>
                <w:lang w:val="en-US"/>
                <w14:ligatures w14:val="none"/>
              </w:rPr>
              <w:t>:</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26FB5BE" w14:textId="77777777" w:rsidR="00685254" w:rsidRPr="00685254" w:rsidRDefault="00685254" w:rsidP="00685254">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r w:rsidRPr="00685254">
              <w:rPr>
                <w:rFonts w:ascii="Calibri" w:eastAsia="Calibri" w:hAnsi="Calibri" w:cs="Calibri"/>
                <w:color w:val="000000"/>
                <w:kern w:val="0"/>
                <w:lang w:bidi="ar-YE"/>
                <w14:ligatures w14:val="none"/>
              </w:rPr>
              <w:t>Le programme de ce cours est réparti entre :</w:t>
            </w:r>
          </w:p>
          <w:p w14:paraId="129BED81" w14:textId="2C1EE0A5" w:rsidR="00685254" w:rsidRPr="00685254" w:rsidRDefault="00685254" w:rsidP="00685254">
            <w:pPr>
              <w:suppressAutoHyphens/>
              <w:autoSpaceDE w:val="0"/>
              <w:autoSpaceDN w:val="0"/>
              <w:spacing w:after="0" w:line="288" w:lineRule="auto"/>
              <w:textAlignment w:val="center"/>
              <w:rPr>
                <w:rFonts w:ascii="AdobeArabic-Regular" w:eastAsia="Calibri" w:hAnsi="AdobeArabic-Regular" w:cs="AdobeArabic-Regular"/>
                <w:color w:val="000000"/>
                <w:kern w:val="0"/>
                <w:sz w:val="24"/>
                <w:szCs w:val="24"/>
                <w:lang w:bidi="ar-YE"/>
                <w14:ligatures w14:val="none"/>
              </w:rPr>
            </w:pPr>
            <w:r w:rsidRPr="00685254">
              <w:rPr>
                <w:rFonts w:ascii="Calibri" w:eastAsia="Calibri" w:hAnsi="Calibri" w:cs="Calibri"/>
                <w:color w:val="000000"/>
                <w:kern w:val="0"/>
                <w:lang w:bidi="ar-YE"/>
                <w14:ligatures w14:val="none"/>
              </w:rPr>
              <w:t xml:space="preserve">- </w:t>
            </w:r>
            <w:r w:rsidRPr="00685254">
              <w:rPr>
                <w:rFonts w:ascii="Calibri" w:eastAsia="Calibri" w:hAnsi="Calibri" w:cs="Calibri"/>
                <w:color w:val="000000"/>
                <w:kern w:val="0"/>
                <w:sz w:val="21"/>
                <w:szCs w:val="21"/>
                <w:lang w:bidi="ar-YE"/>
                <w14:ligatures w14:val="none"/>
              </w:rPr>
              <w:t xml:space="preserve">Des cours théoriques qui visent à dispenser les principales connaissances liées à la préservation du patrimoine à l’échelle urbaine et territoriale ( Unesco, SPR, labels, sites, plu, orientations d’aménagements et de programmations patrimoniales…), les acteurs  (CAUE, archéologues, inventaire régional, fondation du patrimoine, architectes, les artisans, les </w:t>
            </w:r>
            <w:r w:rsidR="007C0FE6" w:rsidRPr="00685254">
              <w:rPr>
                <w:rFonts w:ascii="Calibri" w:eastAsia="Calibri" w:hAnsi="Calibri" w:cs="Calibri"/>
                <w:color w:val="000000"/>
                <w:kern w:val="0"/>
                <w:sz w:val="21"/>
                <w:szCs w:val="21"/>
                <w:lang w:bidi="ar-YE"/>
                <w14:ligatures w14:val="none"/>
              </w:rPr>
              <w:t>conservateurs…</w:t>
            </w:r>
            <w:r w:rsidRPr="00685254">
              <w:rPr>
                <w:rFonts w:ascii="Calibri" w:eastAsia="Calibri" w:hAnsi="Calibri" w:cs="Calibri"/>
                <w:color w:val="000000"/>
                <w:kern w:val="0"/>
                <w:sz w:val="21"/>
                <w:szCs w:val="21"/>
                <w:lang w:bidi="ar-YE"/>
                <w14:ligatures w14:val="none"/>
              </w:rPr>
              <w:t xml:space="preserve">) et les méthodes d’études du patrimoine.  </w:t>
            </w:r>
          </w:p>
          <w:p w14:paraId="02F3192E" w14:textId="77777777" w:rsidR="00685254" w:rsidRPr="00685254" w:rsidRDefault="00685254" w:rsidP="00685254">
            <w:pPr>
              <w:suppressAutoHyphens/>
              <w:autoSpaceDE w:val="0"/>
              <w:autoSpaceDN w:val="0"/>
              <w:spacing w:after="0" w:line="288" w:lineRule="auto"/>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Des cas concrets et/ou une visite sur site qui s’attache à mettre en évidence les acteurs ou les méthodes d’études du patrimoine.</w:t>
            </w:r>
          </w:p>
          <w:p w14:paraId="43199D60" w14:textId="77777777" w:rsidR="00685254" w:rsidRPr="00685254" w:rsidRDefault="00685254" w:rsidP="00685254">
            <w:pPr>
              <w:suppressAutoHyphens/>
              <w:autoSpaceDE w:val="0"/>
              <w:autoSpaceDN w:val="0"/>
              <w:spacing w:after="0" w:line="288" w:lineRule="auto"/>
              <w:textAlignment w:val="center"/>
              <w:rPr>
                <w:rFonts w:ascii="Calibri" w:eastAsia="Calibri" w:hAnsi="Calibri" w:cs="Calibri"/>
                <w:color w:val="000000"/>
                <w:kern w:val="0"/>
                <w:sz w:val="21"/>
                <w:szCs w:val="21"/>
                <w:lang w:bidi="ar-YE"/>
                <w14:ligatures w14:val="none"/>
              </w:rPr>
            </w:pPr>
            <w:r w:rsidRPr="00685254">
              <w:rPr>
                <w:rFonts w:ascii="Calibri" w:eastAsia="Calibri" w:hAnsi="Calibri" w:cs="Calibri"/>
                <w:color w:val="000000"/>
                <w:kern w:val="0"/>
                <w:sz w:val="21"/>
                <w:szCs w:val="21"/>
                <w:lang w:bidi="ar-YE"/>
                <w14:ligatures w14:val="none"/>
              </w:rPr>
              <w:t>- Un oral qui consiste à analyser et présenter un objet patrimonialisé.</w:t>
            </w:r>
          </w:p>
          <w:p w14:paraId="48B75766" w14:textId="77777777" w:rsidR="00685254" w:rsidRPr="00685254" w:rsidRDefault="00685254" w:rsidP="00685254">
            <w:pPr>
              <w:suppressAutoHyphens/>
              <w:autoSpaceDE w:val="0"/>
              <w:autoSpaceDN w:val="0"/>
              <w:spacing w:after="0" w:line="288" w:lineRule="auto"/>
              <w:textAlignment w:val="center"/>
              <w:rPr>
                <w:rFonts w:ascii="Calibri" w:eastAsia="Calibri" w:hAnsi="Calibri" w:cs="Calibri"/>
                <w:color w:val="000000"/>
                <w:kern w:val="0"/>
                <w:lang w:bidi="ar-YE"/>
                <w14:ligatures w14:val="none"/>
              </w:rPr>
            </w:pPr>
          </w:p>
        </w:tc>
      </w:tr>
      <w:tr w:rsidR="00685254" w:rsidRPr="00685254" w14:paraId="599E87E4" w14:textId="77777777" w:rsidTr="007C0FE6">
        <w:trPr>
          <w:trHeight w:val="2840"/>
        </w:trPr>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177B0C" w14:textId="77777777" w:rsidR="00685254" w:rsidRPr="00685254" w:rsidRDefault="00685254" w:rsidP="00685254">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685254">
              <w:rPr>
                <w:rFonts w:ascii="Calibri" w:eastAsia="Calibri" w:hAnsi="Calibri" w:cs="Calibri"/>
                <w:kern w:val="0"/>
                <w:lang w:val="en-US"/>
                <w14:ligatures w14:val="none"/>
              </w:rPr>
              <w:t>BIBLIOGRAPHIE INDICATIVE</w:t>
            </w:r>
          </w:p>
        </w:tc>
        <w:tc>
          <w:tcPr>
            <w:tcW w:w="666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D87C76" w14:textId="77777777" w:rsidR="00685254" w:rsidRPr="00685254" w:rsidRDefault="00685254" w:rsidP="00685254">
            <w:pPr>
              <w:autoSpaceDN w:val="0"/>
              <w:spacing w:before="100" w:after="100" w:line="240" w:lineRule="auto"/>
              <w:rPr>
                <w:rFonts w:ascii="Calibri" w:eastAsia="Times New Roman" w:hAnsi="Calibri" w:cs="Calibri"/>
                <w:kern w:val="0"/>
                <w:sz w:val="21"/>
                <w:szCs w:val="21"/>
                <w:lang w:eastAsia="fr-FR"/>
                <w14:ligatures w14:val="none"/>
              </w:rPr>
            </w:pPr>
            <w:r w:rsidRPr="00685254">
              <w:rPr>
                <w:rFonts w:ascii="Calibri" w:eastAsia="Times New Roman" w:hAnsi="Calibri" w:cs="Calibri"/>
                <w:kern w:val="0"/>
                <w:sz w:val="21"/>
                <w:szCs w:val="21"/>
                <w:lang w:eastAsia="fr-FR"/>
                <w14:ligatures w14:val="none"/>
              </w:rPr>
              <w:t xml:space="preserve">GIOVANNONI Gustavo, L’urbanisme face aux villes anciennes, Editions du Seuil, 1931 </w:t>
            </w:r>
          </w:p>
          <w:p w14:paraId="062B9383" w14:textId="77777777" w:rsidR="00685254" w:rsidRPr="00685254" w:rsidRDefault="00685254" w:rsidP="00685254">
            <w:pPr>
              <w:autoSpaceDN w:val="0"/>
              <w:spacing w:before="100" w:after="100" w:line="240" w:lineRule="auto"/>
              <w:rPr>
                <w:rFonts w:ascii="Calibri" w:eastAsia="Times New Roman" w:hAnsi="Calibri" w:cs="Calibri"/>
                <w:kern w:val="0"/>
                <w:sz w:val="21"/>
                <w:szCs w:val="21"/>
                <w:lang w:eastAsia="fr-FR"/>
                <w14:ligatures w14:val="none"/>
              </w:rPr>
            </w:pPr>
            <w:r w:rsidRPr="00685254">
              <w:rPr>
                <w:rFonts w:ascii="Calibri" w:eastAsia="Times New Roman" w:hAnsi="Calibri" w:cs="Calibri"/>
                <w:kern w:val="0"/>
                <w:sz w:val="21"/>
                <w:szCs w:val="21"/>
                <w:lang w:eastAsia="fr-FR"/>
                <w14:ligatures w14:val="none"/>
              </w:rPr>
              <w:t>GAUTHIER Bernard, Espace urbain. Vocabulaire et morphologie, Editions du patrimoine CMN 2003</w:t>
            </w:r>
          </w:p>
          <w:p w14:paraId="50C6B77F" w14:textId="77777777" w:rsidR="00685254" w:rsidRPr="00685254" w:rsidRDefault="00685254" w:rsidP="00685254">
            <w:pPr>
              <w:widowControl w:val="0"/>
              <w:shd w:val="clear" w:color="auto" w:fill="FFFFFF"/>
              <w:suppressAutoHyphens/>
              <w:autoSpaceDE w:val="0"/>
              <w:autoSpaceDN w:val="0"/>
              <w:spacing w:after="0" w:line="264" w:lineRule="exact"/>
              <w:ind w:left="20"/>
              <w:outlineLvl w:val="0"/>
              <w:rPr>
                <w:rFonts w:ascii="Calibri" w:eastAsia="Calibri" w:hAnsi="Calibri" w:cs="Calibri"/>
                <w:b/>
                <w:bCs/>
                <w:kern w:val="0"/>
                <w:sz w:val="24"/>
                <w:szCs w:val="24"/>
                <w14:ligatures w14:val="none"/>
              </w:rPr>
            </w:pPr>
            <w:r w:rsidRPr="00685254">
              <w:rPr>
                <w:rFonts w:ascii="Calibri" w:eastAsia="Times New Roman" w:hAnsi="Calibri" w:cs="Calibri"/>
                <w:kern w:val="0"/>
                <w:sz w:val="21"/>
                <w:szCs w:val="21"/>
                <w:lang w:eastAsia="fr-FR"/>
                <w14:ligatures w14:val="none"/>
              </w:rPr>
              <w:t xml:space="preserve">DE SAINT PIERRE CAROLINE, </w:t>
            </w:r>
            <w:r w:rsidRPr="00685254">
              <w:rPr>
                <w:rFonts w:ascii="Calibri" w:eastAsia="Times New Roman" w:hAnsi="Calibri" w:cs="Calibri"/>
                <w:i/>
                <w:iCs/>
                <w:kern w:val="0"/>
                <w:sz w:val="21"/>
                <w:szCs w:val="21"/>
                <w:lang w:eastAsia="fr-FR"/>
                <w14:ligatures w14:val="none"/>
              </w:rPr>
              <w:t>La ville Patrimoine, Formes, logiques, enjeux et stratégies</w:t>
            </w:r>
            <w:r w:rsidRPr="00685254">
              <w:rPr>
                <w:rFonts w:ascii="Calibri" w:eastAsia="Times New Roman" w:hAnsi="Calibri" w:cs="Calibri"/>
                <w:kern w:val="0"/>
                <w:sz w:val="21"/>
                <w:szCs w:val="21"/>
                <w:lang w:eastAsia="fr-FR"/>
                <w14:ligatures w14:val="none"/>
              </w:rPr>
              <w:t>, Editeur PU Rennes, 2014</w:t>
            </w:r>
          </w:p>
          <w:p w14:paraId="727A51BC" w14:textId="17A93AB7" w:rsidR="00685254" w:rsidRPr="00685254" w:rsidRDefault="00685254" w:rsidP="00685254">
            <w:pPr>
              <w:autoSpaceDN w:val="0"/>
              <w:spacing w:before="100" w:after="100" w:line="240" w:lineRule="auto"/>
              <w:rPr>
                <w:rFonts w:ascii="Times New Roman" w:eastAsia="Times New Roman" w:hAnsi="Times New Roman" w:cs="Times New Roman"/>
                <w:kern w:val="0"/>
                <w:sz w:val="24"/>
                <w:szCs w:val="24"/>
                <w:lang w:eastAsia="fr-FR"/>
                <w14:ligatures w14:val="none"/>
              </w:rPr>
            </w:pPr>
            <w:r w:rsidRPr="00685254">
              <w:rPr>
                <w:rFonts w:ascii="Calibri" w:eastAsia="Times New Roman" w:hAnsi="Calibri" w:cs="Calibri"/>
                <w:kern w:val="0"/>
                <w:sz w:val="21"/>
                <w:szCs w:val="21"/>
                <w:lang w:eastAsia="fr-FR"/>
                <w14:ligatures w14:val="none"/>
              </w:rPr>
              <w:t xml:space="preserve">CHOAY Françoise, </w:t>
            </w:r>
            <w:r w:rsidRPr="00685254">
              <w:rPr>
                <w:rFonts w:ascii="Calibri" w:eastAsia="Times New Roman" w:hAnsi="Calibri" w:cs="Calibri"/>
                <w:i/>
                <w:iCs/>
                <w:kern w:val="0"/>
                <w:sz w:val="21"/>
                <w:szCs w:val="21"/>
                <w:lang w:eastAsia="fr-FR"/>
                <w14:ligatures w14:val="none"/>
              </w:rPr>
              <w:t xml:space="preserve">Le patrimoine </w:t>
            </w:r>
            <w:r w:rsidR="007C0FE6" w:rsidRPr="00685254">
              <w:rPr>
                <w:rFonts w:ascii="Calibri" w:eastAsia="Times New Roman" w:hAnsi="Calibri" w:cs="Calibri"/>
                <w:i/>
                <w:iCs/>
                <w:kern w:val="0"/>
                <w:sz w:val="21"/>
                <w:szCs w:val="21"/>
                <w:lang w:eastAsia="fr-FR"/>
                <w14:ligatures w14:val="none"/>
              </w:rPr>
              <w:t>en question</w:t>
            </w:r>
            <w:r w:rsidRPr="00685254">
              <w:rPr>
                <w:rFonts w:ascii="Calibri" w:eastAsia="Times New Roman" w:hAnsi="Calibri" w:cs="Calibri"/>
                <w:kern w:val="0"/>
                <w:sz w:val="21"/>
                <w:szCs w:val="21"/>
                <w:lang w:eastAsia="fr-FR"/>
                <w14:ligatures w14:val="none"/>
              </w:rPr>
              <w:t>, Editions du Seuil, 2009</w:t>
            </w:r>
          </w:p>
        </w:tc>
      </w:tr>
    </w:tbl>
    <w:p w14:paraId="41FA1034" w14:textId="77777777" w:rsidR="00685254" w:rsidRDefault="00685254" w:rsidP="00864DD9">
      <w:pPr>
        <w:jc w:val="both"/>
        <w:rPr>
          <w:rFonts w:ascii="Calibri" w:hAnsi="Calibri" w:cs="Calibri"/>
          <w:b/>
          <w:bCs/>
          <w:color w:val="4BA58D"/>
          <w:sz w:val="28"/>
          <w:szCs w:val="28"/>
        </w:rPr>
      </w:pPr>
    </w:p>
    <w:p w14:paraId="4B6E286E" w14:textId="77777777" w:rsidR="00C32807" w:rsidRDefault="00C32807" w:rsidP="00864DD9">
      <w:pPr>
        <w:jc w:val="both"/>
        <w:rPr>
          <w:rFonts w:ascii="Calibri" w:hAnsi="Calibri" w:cs="Calibri"/>
          <w:b/>
          <w:bCs/>
          <w:color w:val="4BA58D"/>
          <w:sz w:val="28"/>
          <w:szCs w:val="28"/>
        </w:rPr>
      </w:pPr>
    </w:p>
    <w:p w14:paraId="33E159DF" w14:textId="77777777" w:rsidR="00C32807" w:rsidRDefault="00C32807" w:rsidP="00864DD9">
      <w:pPr>
        <w:jc w:val="both"/>
        <w:rPr>
          <w:rFonts w:ascii="Calibri" w:hAnsi="Calibri" w:cs="Calibri"/>
          <w:b/>
          <w:bCs/>
          <w:color w:val="4BA58D"/>
          <w:sz w:val="28"/>
          <w:szCs w:val="28"/>
        </w:rPr>
      </w:pPr>
    </w:p>
    <w:p w14:paraId="58456E0F" w14:textId="77777777" w:rsidR="00C32807" w:rsidRDefault="00C32807" w:rsidP="00864DD9">
      <w:pPr>
        <w:jc w:val="both"/>
        <w:rPr>
          <w:rFonts w:ascii="Calibri" w:hAnsi="Calibri" w:cs="Calibri"/>
          <w:b/>
          <w:bCs/>
          <w:color w:val="4BA58D"/>
          <w:sz w:val="28"/>
          <w:szCs w:val="28"/>
        </w:rPr>
      </w:pPr>
    </w:p>
    <w:p w14:paraId="1484112F" w14:textId="73E61705" w:rsidR="00F71C18" w:rsidRPr="002F77A2" w:rsidRDefault="00F71C18" w:rsidP="0097409F">
      <w:pPr>
        <w:pBdr>
          <w:top w:val="single" w:sz="4" w:space="1" w:color="auto"/>
          <w:left w:val="single" w:sz="4" w:space="8"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2</w:t>
      </w:r>
      <w:r w:rsidRPr="004435EC">
        <w:rPr>
          <w:rFonts w:ascii="Calibri" w:hAnsi="Calibri" w:cstheme="minorHAnsi"/>
          <w:b/>
          <w:color w:val="31BF9A"/>
          <w:sz w:val="40"/>
          <w:szCs w:val="40"/>
        </w:rPr>
        <w:t xml:space="preserve"> – </w:t>
      </w:r>
      <w:r>
        <w:rPr>
          <w:rFonts w:ascii="Calibri" w:hAnsi="Calibri" w:cstheme="minorHAnsi"/>
          <w:b/>
          <w:color w:val="31BF9A"/>
          <w:sz w:val="40"/>
          <w:szCs w:val="40"/>
        </w:rPr>
        <w:t>CONNAISSANCE DU METIER</w:t>
      </w:r>
    </w:p>
    <w:tbl>
      <w:tblPr>
        <w:tblW w:w="9923" w:type="dxa"/>
        <w:tblInd w:w="-147" w:type="dxa"/>
        <w:tblLayout w:type="fixed"/>
        <w:tblCellMar>
          <w:left w:w="10" w:type="dxa"/>
          <w:right w:w="10" w:type="dxa"/>
        </w:tblCellMar>
        <w:tblLook w:val="04A0" w:firstRow="1" w:lastRow="0" w:firstColumn="1" w:lastColumn="0" w:noHBand="0" w:noVBand="1"/>
      </w:tblPr>
      <w:tblGrid>
        <w:gridCol w:w="3403"/>
        <w:gridCol w:w="6378"/>
        <w:gridCol w:w="142"/>
      </w:tblGrid>
      <w:tr w:rsidR="0097409F" w14:paraId="3B686570" w14:textId="77777777" w:rsidTr="0097409F">
        <w:trPr>
          <w:trHeight w:val="474"/>
        </w:trPr>
        <w:tc>
          <w:tcPr>
            <w:tcW w:w="9781"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695E6A96" w14:textId="77777777" w:rsidR="0097409F" w:rsidRPr="0043348A" w:rsidRDefault="0097409F" w:rsidP="0078315E">
            <w:pPr>
              <w:pStyle w:val="Titre1"/>
              <w:rPr>
                <w:b/>
                <w:bCs/>
                <w:sz w:val="24"/>
                <w:szCs w:val="24"/>
                <w:lang w:val="en-US"/>
              </w:rPr>
            </w:pPr>
            <w:r w:rsidRPr="0043348A">
              <w:rPr>
                <w:b/>
                <w:bCs/>
                <w:color w:val="FFFFFF" w:themeColor="background1"/>
                <w:sz w:val="24"/>
                <w:szCs w:val="24"/>
                <w:lang w:val="en-US"/>
              </w:rPr>
              <w:t>Cours :  Trajectoires professionelles, culturelles, et métiers de la médiation</w:t>
            </w:r>
          </w:p>
        </w:tc>
        <w:tc>
          <w:tcPr>
            <w:tcW w:w="142"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662BDA73" w14:textId="01CF499C" w:rsidR="0097409F" w:rsidRDefault="0097409F" w:rsidP="0078315E">
            <w:pPr>
              <w:pStyle w:val="TableParagraph"/>
              <w:spacing w:line="292" w:lineRule="exact"/>
              <w:ind w:left="520"/>
            </w:pPr>
          </w:p>
        </w:tc>
      </w:tr>
      <w:tr w:rsidR="0097409F" w:rsidRPr="00240FFC" w14:paraId="76162DB2" w14:textId="77777777" w:rsidTr="0097409F">
        <w:trPr>
          <w:trHeight w:val="450"/>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F08569A" w14:textId="77777777" w:rsidR="0097409F" w:rsidRDefault="0097409F" w:rsidP="0078315E">
            <w:pPr>
              <w:pStyle w:val="TableParagraph"/>
              <w:spacing w:line="268" w:lineRule="exact"/>
              <w:ind w:left="0" w:right="3779"/>
              <w:rPr>
                <w:lang w:val="en-US"/>
              </w:rPr>
            </w:pPr>
            <w:r>
              <w:rPr>
                <w:lang w:val="en-US"/>
              </w:rPr>
              <w:t xml:space="preserve">                               </w:t>
            </w:r>
          </w:p>
          <w:p w14:paraId="6DEF0E69" w14:textId="1933A6DD" w:rsidR="0097409F" w:rsidRPr="0097409F" w:rsidRDefault="0097409F" w:rsidP="0078315E">
            <w:pPr>
              <w:pStyle w:val="TableParagraph"/>
              <w:spacing w:line="268" w:lineRule="exact"/>
              <w:rPr>
                <w:b/>
                <w:bCs/>
                <w:color w:val="39B7B4"/>
                <w:sz w:val="28"/>
                <w:szCs w:val="28"/>
                <w:lang w:val="en-US"/>
              </w:rPr>
            </w:pPr>
            <w:r w:rsidRPr="0097409F">
              <w:rPr>
                <w:b/>
                <w:bCs/>
                <w:color w:val="39B7B4"/>
                <w:sz w:val="28"/>
                <w:szCs w:val="28"/>
                <w:lang w:val="en-US"/>
              </w:rPr>
              <w:t>TD : 22h.</w:t>
            </w:r>
            <w:r>
              <w:rPr>
                <w:b/>
                <w:bCs/>
                <w:color w:val="39B7B4"/>
                <w:sz w:val="28"/>
                <w:szCs w:val="28"/>
                <w:lang w:val="en-US"/>
              </w:rPr>
              <w:t xml:space="preserve">  MCCC  -DOSSIER</w:t>
            </w:r>
          </w:p>
          <w:p w14:paraId="0708C264" w14:textId="77777777" w:rsidR="0097409F" w:rsidRPr="00240FFC" w:rsidRDefault="0097409F" w:rsidP="0078315E">
            <w:pPr>
              <w:pStyle w:val="TableParagraph"/>
              <w:spacing w:line="268" w:lineRule="exact"/>
              <w:rPr>
                <w:b/>
                <w:bCs/>
                <w:sz w:val="24"/>
                <w:szCs w:val="24"/>
                <w:lang w:val="en-US"/>
              </w:rPr>
            </w:pPr>
          </w:p>
        </w:tc>
      </w:tr>
      <w:tr w:rsidR="0097409F" w14:paraId="3D9506E9" w14:textId="77777777" w:rsidTr="0097409F">
        <w:trPr>
          <w:trHeight w:val="44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E40EC8" w14:textId="77777777" w:rsidR="0097409F" w:rsidRPr="00240FFC" w:rsidRDefault="0097409F" w:rsidP="0078315E">
            <w:pPr>
              <w:pStyle w:val="TableParagraph"/>
              <w:spacing w:line="268" w:lineRule="exact"/>
              <w:rPr>
                <w:sz w:val="24"/>
                <w:szCs w:val="24"/>
              </w:rPr>
            </w:pPr>
            <w:r w:rsidRPr="0097409F">
              <w:rPr>
                <w:b/>
                <w:bCs/>
                <w:color w:val="39B7B4"/>
                <w:sz w:val="24"/>
                <w:szCs w:val="24"/>
                <w:lang w:val="en-US"/>
              </w:rPr>
              <w:t>SEMESTRE</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17F816" w14:textId="6EBC9556" w:rsidR="0097409F" w:rsidRDefault="0097409F" w:rsidP="0078315E">
            <w:pPr>
              <w:pStyle w:val="TableParagraph"/>
              <w:spacing w:line="268" w:lineRule="exact"/>
              <w:rPr>
                <w:lang w:val="en-US"/>
              </w:rPr>
            </w:pPr>
            <w:r>
              <w:rPr>
                <w:lang w:val="en-US"/>
              </w:rPr>
              <w:t xml:space="preserve"> </w:t>
            </w:r>
            <w:r w:rsidRPr="002D304F">
              <w:rPr>
                <w:b/>
                <w:bCs/>
                <w:sz w:val="24"/>
                <w:szCs w:val="24"/>
                <w:lang w:val="en-US"/>
              </w:rPr>
              <w:t xml:space="preserve"> 3  </w:t>
            </w:r>
            <w:r>
              <w:rPr>
                <w:b/>
                <w:bCs/>
                <w:sz w:val="24"/>
                <w:szCs w:val="24"/>
                <w:lang w:val="en-US"/>
              </w:rPr>
              <w:t xml:space="preserve">      </w:t>
            </w:r>
          </w:p>
        </w:tc>
      </w:tr>
      <w:tr w:rsidR="0097409F" w14:paraId="15A3D31F" w14:textId="77777777" w:rsidTr="0097409F">
        <w:trPr>
          <w:trHeight w:val="44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936E4D9" w14:textId="77777777" w:rsidR="0097409F" w:rsidRPr="003E0237" w:rsidRDefault="0097409F" w:rsidP="0078315E">
            <w:pPr>
              <w:pStyle w:val="TableParagraph"/>
              <w:spacing w:line="268" w:lineRule="exact"/>
              <w:rPr>
                <w:b/>
                <w:bCs/>
                <w:color w:val="4472C4"/>
                <w:sz w:val="24"/>
                <w:szCs w:val="24"/>
                <w:lang w:val="en-US"/>
              </w:rPr>
            </w:pPr>
            <w:r w:rsidRPr="0097409F">
              <w:rPr>
                <w:b/>
                <w:bCs/>
                <w:color w:val="39B7B4"/>
                <w:sz w:val="24"/>
                <w:szCs w:val="24"/>
                <w:lang w:val="en-US"/>
              </w:rPr>
              <w:t>ENSEIGNANTS</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F62841" w14:textId="77777777" w:rsidR="0097409F" w:rsidRDefault="0097409F" w:rsidP="0078315E">
            <w:pPr>
              <w:pStyle w:val="TableParagraph"/>
              <w:spacing w:line="268" w:lineRule="exact"/>
              <w:jc w:val="both"/>
              <w:rPr>
                <w:sz w:val="24"/>
                <w:szCs w:val="24"/>
                <w:lang w:val="en-US"/>
              </w:rPr>
            </w:pPr>
            <w:r w:rsidRPr="0089314B">
              <w:rPr>
                <w:sz w:val="24"/>
                <w:szCs w:val="24"/>
                <w:lang w:val="en-US"/>
              </w:rPr>
              <w:t xml:space="preserve">Caroline DUGAND, Anne-Sophie MARSHALL, Laetitia MIRTAIN, </w:t>
            </w:r>
            <w:r>
              <w:rPr>
                <w:sz w:val="24"/>
                <w:szCs w:val="24"/>
                <w:lang w:val="en-US"/>
              </w:rPr>
              <w:t xml:space="preserve">Didier Richard, </w:t>
            </w:r>
            <w:r w:rsidRPr="0089314B">
              <w:rPr>
                <w:sz w:val="24"/>
                <w:szCs w:val="24"/>
                <w:lang w:val="en-US"/>
              </w:rPr>
              <w:t>Martine VILA</w:t>
            </w:r>
          </w:p>
          <w:p w14:paraId="23733422" w14:textId="77777777" w:rsidR="0097409F" w:rsidRDefault="0097409F" w:rsidP="0078315E">
            <w:pPr>
              <w:pStyle w:val="TableParagraph"/>
              <w:spacing w:line="268" w:lineRule="exact"/>
              <w:jc w:val="both"/>
              <w:rPr>
                <w:lang w:val="en-US"/>
              </w:rPr>
            </w:pPr>
          </w:p>
        </w:tc>
      </w:tr>
      <w:tr w:rsidR="0097409F" w14:paraId="62E1F0D4" w14:textId="77777777" w:rsidTr="0097409F">
        <w:trPr>
          <w:trHeight w:val="450"/>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48E70CC6" w14:textId="77777777" w:rsidR="0097409F" w:rsidRPr="0043348A" w:rsidRDefault="0097409F" w:rsidP="0078315E">
            <w:pPr>
              <w:pStyle w:val="TableParagraph"/>
              <w:spacing w:line="268" w:lineRule="exact"/>
              <w:ind w:left="3746" w:right="3779"/>
              <w:jc w:val="center"/>
              <w:rPr>
                <w:b/>
                <w:bCs/>
                <w:sz w:val="26"/>
                <w:szCs w:val="26"/>
                <w:lang w:val="en-US"/>
              </w:rPr>
            </w:pPr>
            <w:r w:rsidRPr="0043348A">
              <w:rPr>
                <w:b/>
                <w:bCs/>
                <w:color w:val="FFFFFF" w:themeColor="background1"/>
                <w:sz w:val="26"/>
                <w:szCs w:val="26"/>
                <w:lang w:val="en-US"/>
              </w:rPr>
              <w:t>CONTENU</w:t>
            </w:r>
          </w:p>
        </w:tc>
      </w:tr>
      <w:tr w:rsidR="0097409F" w14:paraId="646C64C6" w14:textId="77777777" w:rsidTr="0097409F">
        <w:trPr>
          <w:trHeight w:val="2249"/>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E0DA3F" w14:textId="77777777" w:rsidR="0097409F" w:rsidRDefault="0097409F" w:rsidP="0078315E">
            <w:pPr>
              <w:pStyle w:val="TableParagraph"/>
              <w:spacing w:line="268" w:lineRule="exact"/>
              <w:rPr>
                <w:b/>
                <w:bCs/>
                <w:color w:val="4472C4"/>
                <w:sz w:val="24"/>
                <w:szCs w:val="24"/>
                <w:lang w:val="en-US"/>
              </w:rPr>
            </w:pPr>
          </w:p>
          <w:p w14:paraId="1D216593" w14:textId="77777777" w:rsidR="0097409F" w:rsidRPr="0097409F" w:rsidRDefault="0097409F" w:rsidP="0078315E">
            <w:pPr>
              <w:pStyle w:val="TableParagraph"/>
              <w:spacing w:line="268" w:lineRule="exact"/>
              <w:rPr>
                <w:b/>
                <w:bCs/>
                <w:color w:val="39B7B4"/>
                <w:sz w:val="24"/>
                <w:szCs w:val="24"/>
                <w:lang w:val="en-US"/>
              </w:rPr>
            </w:pPr>
            <w:r w:rsidRPr="0097409F">
              <w:rPr>
                <w:b/>
                <w:bCs/>
                <w:color w:val="39B7B4"/>
                <w:sz w:val="24"/>
                <w:szCs w:val="24"/>
                <w:lang w:val="en-US"/>
              </w:rPr>
              <w:t xml:space="preserve">Mots-clés : </w:t>
            </w:r>
          </w:p>
          <w:p w14:paraId="25428535" w14:textId="77777777" w:rsidR="0097409F" w:rsidRDefault="0097409F" w:rsidP="0078315E">
            <w:pPr>
              <w:pStyle w:val="TableParagraph"/>
              <w:spacing w:line="268" w:lineRule="exact"/>
              <w:rPr>
                <w:b/>
                <w:bCs/>
                <w:color w:val="4472C4"/>
                <w:sz w:val="24"/>
                <w:szCs w:val="24"/>
                <w:lang w:val="en-US"/>
              </w:rPr>
            </w:pPr>
          </w:p>
          <w:p w14:paraId="03FCFCB4" w14:textId="77777777" w:rsidR="0097409F" w:rsidRPr="003E0237" w:rsidRDefault="0097409F" w:rsidP="0078315E">
            <w:pPr>
              <w:pStyle w:val="TableParagraph"/>
              <w:spacing w:line="268" w:lineRule="exact"/>
              <w:ind w:left="0"/>
              <w:rPr>
                <w:b/>
                <w:bCs/>
                <w:color w:val="4472C4"/>
                <w:sz w:val="24"/>
                <w:szCs w:val="24"/>
                <w:lang w:val="en-US"/>
              </w:rPr>
            </w:pPr>
          </w:p>
          <w:p w14:paraId="1B772C95" w14:textId="77777777" w:rsidR="0097409F" w:rsidRPr="0097409F" w:rsidRDefault="0097409F" w:rsidP="0078315E">
            <w:pPr>
              <w:pStyle w:val="TableParagraph"/>
              <w:spacing w:line="268" w:lineRule="exact"/>
              <w:rPr>
                <w:b/>
                <w:bCs/>
                <w:sz w:val="24"/>
                <w:szCs w:val="24"/>
                <w:lang w:val="en-US"/>
              </w:rPr>
            </w:pPr>
            <w:r w:rsidRPr="0097409F">
              <w:rPr>
                <w:b/>
                <w:bCs/>
                <w:sz w:val="24"/>
                <w:szCs w:val="24"/>
                <w:lang w:val="en-US"/>
              </w:rPr>
              <w:t xml:space="preserve">Objectifs principaux </w:t>
            </w:r>
          </w:p>
          <w:p w14:paraId="45F60388" w14:textId="77777777" w:rsidR="0097409F" w:rsidRPr="003E0237" w:rsidRDefault="0097409F" w:rsidP="0078315E">
            <w:pPr>
              <w:pStyle w:val="TableParagraph"/>
              <w:spacing w:line="268" w:lineRule="exact"/>
              <w:rPr>
                <w:b/>
                <w:bCs/>
                <w:color w:val="4472C4"/>
                <w:sz w:val="24"/>
                <w:szCs w:val="24"/>
                <w:lang w:val="en-US"/>
              </w:rPr>
            </w:pPr>
          </w:p>
          <w:p w14:paraId="2E0566AF" w14:textId="77777777" w:rsidR="0097409F" w:rsidRDefault="0097409F" w:rsidP="0078315E">
            <w:pPr>
              <w:pStyle w:val="TableParagraph"/>
              <w:spacing w:line="268" w:lineRule="exact"/>
              <w:rPr>
                <w:b/>
                <w:bCs/>
                <w:color w:val="39B7B4"/>
                <w:sz w:val="24"/>
                <w:szCs w:val="24"/>
                <w:lang w:val="en-US"/>
              </w:rPr>
            </w:pPr>
          </w:p>
          <w:p w14:paraId="0CCDCF11" w14:textId="77777777" w:rsidR="0097409F" w:rsidRDefault="0097409F" w:rsidP="0078315E">
            <w:pPr>
              <w:pStyle w:val="TableParagraph"/>
              <w:spacing w:line="268" w:lineRule="exact"/>
              <w:rPr>
                <w:b/>
                <w:bCs/>
                <w:color w:val="39B7B4"/>
                <w:sz w:val="24"/>
                <w:szCs w:val="24"/>
                <w:lang w:val="en-US"/>
              </w:rPr>
            </w:pPr>
          </w:p>
          <w:p w14:paraId="25122FB8" w14:textId="77777777" w:rsidR="0097409F" w:rsidRDefault="0097409F" w:rsidP="0078315E">
            <w:pPr>
              <w:pStyle w:val="TableParagraph"/>
              <w:spacing w:line="268" w:lineRule="exact"/>
              <w:rPr>
                <w:b/>
                <w:bCs/>
                <w:color w:val="39B7B4"/>
                <w:sz w:val="24"/>
                <w:szCs w:val="24"/>
                <w:lang w:val="en-US"/>
              </w:rPr>
            </w:pPr>
          </w:p>
          <w:p w14:paraId="0F150E10" w14:textId="77777777" w:rsidR="0097409F" w:rsidRDefault="0097409F" w:rsidP="0078315E">
            <w:pPr>
              <w:pStyle w:val="TableParagraph"/>
              <w:spacing w:line="268" w:lineRule="exact"/>
              <w:rPr>
                <w:b/>
                <w:bCs/>
                <w:color w:val="39B7B4"/>
                <w:sz w:val="24"/>
                <w:szCs w:val="24"/>
                <w:lang w:val="en-US"/>
              </w:rPr>
            </w:pPr>
          </w:p>
          <w:p w14:paraId="04896024" w14:textId="77777777" w:rsidR="0097409F" w:rsidRDefault="0097409F" w:rsidP="0078315E">
            <w:pPr>
              <w:pStyle w:val="TableParagraph"/>
              <w:spacing w:line="268" w:lineRule="exact"/>
              <w:rPr>
                <w:b/>
                <w:bCs/>
                <w:color w:val="39B7B4"/>
                <w:sz w:val="24"/>
                <w:szCs w:val="24"/>
                <w:lang w:val="en-US"/>
              </w:rPr>
            </w:pPr>
          </w:p>
          <w:p w14:paraId="3D3D6308" w14:textId="77777777" w:rsidR="0097409F" w:rsidRDefault="0097409F" w:rsidP="0078315E">
            <w:pPr>
              <w:pStyle w:val="TableParagraph"/>
              <w:spacing w:line="268" w:lineRule="exact"/>
              <w:rPr>
                <w:b/>
                <w:bCs/>
                <w:color w:val="39B7B4"/>
                <w:sz w:val="24"/>
                <w:szCs w:val="24"/>
                <w:lang w:val="en-US"/>
              </w:rPr>
            </w:pPr>
          </w:p>
          <w:p w14:paraId="4A527CAD" w14:textId="77777777" w:rsidR="0097409F" w:rsidRDefault="0097409F" w:rsidP="0078315E">
            <w:pPr>
              <w:pStyle w:val="TableParagraph"/>
              <w:spacing w:line="268" w:lineRule="exact"/>
              <w:rPr>
                <w:b/>
                <w:bCs/>
                <w:color w:val="39B7B4"/>
                <w:sz w:val="24"/>
                <w:szCs w:val="24"/>
                <w:lang w:val="en-US"/>
              </w:rPr>
            </w:pPr>
          </w:p>
          <w:p w14:paraId="0109D7EB" w14:textId="77777777" w:rsidR="0097409F" w:rsidRDefault="0097409F" w:rsidP="0078315E">
            <w:pPr>
              <w:pStyle w:val="TableParagraph"/>
              <w:spacing w:line="268" w:lineRule="exact"/>
              <w:rPr>
                <w:b/>
                <w:bCs/>
                <w:color w:val="39B7B4"/>
                <w:sz w:val="24"/>
                <w:szCs w:val="24"/>
                <w:lang w:val="en-US"/>
              </w:rPr>
            </w:pPr>
          </w:p>
          <w:p w14:paraId="17BA5101" w14:textId="77777777" w:rsidR="0097409F" w:rsidRDefault="0097409F" w:rsidP="0078315E">
            <w:pPr>
              <w:pStyle w:val="TableParagraph"/>
              <w:spacing w:line="268" w:lineRule="exact"/>
              <w:rPr>
                <w:b/>
                <w:bCs/>
                <w:color w:val="39B7B4"/>
                <w:sz w:val="24"/>
                <w:szCs w:val="24"/>
                <w:lang w:val="en-US"/>
              </w:rPr>
            </w:pPr>
          </w:p>
          <w:p w14:paraId="78941033" w14:textId="77777777" w:rsidR="0097409F" w:rsidRDefault="0097409F" w:rsidP="0078315E">
            <w:pPr>
              <w:pStyle w:val="TableParagraph"/>
              <w:spacing w:line="268" w:lineRule="exact"/>
              <w:rPr>
                <w:b/>
                <w:bCs/>
                <w:color w:val="39B7B4"/>
                <w:sz w:val="24"/>
                <w:szCs w:val="24"/>
                <w:lang w:val="en-US"/>
              </w:rPr>
            </w:pPr>
          </w:p>
          <w:p w14:paraId="6EBD73EB" w14:textId="77777777" w:rsidR="0097409F" w:rsidRPr="003E0237" w:rsidRDefault="0097409F" w:rsidP="0078315E">
            <w:pPr>
              <w:pStyle w:val="TableParagraph"/>
              <w:spacing w:line="268" w:lineRule="exact"/>
              <w:rPr>
                <w:b/>
                <w:bCs/>
                <w:color w:val="4472C4"/>
                <w:sz w:val="24"/>
                <w:szCs w:val="24"/>
                <w:lang w:val="en-US"/>
              </w:rPr>
            </w:pPr>
          </w:p>
          <w:p w14:paraId="2041156D" w14:textId="77777777" w:rsidR="0097409F" w:rsidRPr="003E0237" w:rsidRDefault="0097409F" w:rsidP="0078315E">
            <w:pPr>
              <w:pStyle w:val="TableParagraph"/>
              <w:spacing w:line="268" w:lineRule="exact"/>
              <w:rPr>
                <w:b/>
                <w:bCs/>
                <w:color w:val="4472C4"/>
                <w:sz w:val="24"/>
                <w:szCs w:val="24"/>
                <w:lang w:val="en-US"/>
              </w:rPr>
            </w:pPr>
            <w:r w:rsidRPr="0097409F">
              <w:rPr>
                <w:b/>
                <w:bCs/>
                <w:sz w:val="24"/>
                <w:szCs w:val="24"/>
                <w:lang w:val="en-US"/>
              </w:rPr>
              <w:t>Compétences visées</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DFC5DE" w14:textId="77777777" w:rsidR="0097409F" w:rsidRPr="0097409F" w:rsidRDefault="0097409F" w:rsidP="0078315E">
            <w:pPr>
              <w:pStyle w:val="TableParagraph"/>
              <w:spacing w:before="180" w:line="254" w:lineRule="auto"/>
              <w:ind w:right="248"/>
              <w:jc w:val="both"/>
              <w:rPr>
                <w:b/>
                <w:bCs/>
                <w:sz w:val="24"/>
                <w:szCs w:val="24"/>
                <w:lang w:val="en-US"/>
              </w:rPr>
            </w:pPr>
            <w:r w:rsidRPr="0097409F">
              <w:rPr>
                <w:b/>
                <w:bCs/>
                <w:sz w:val="24"/>
                <w:szCs w:val="24"/>
                <w:lang w:val="en-US"/>
              </w:rPr>
              <w:t xml:space="preserve">Expériences / Trajectoires / Métiers / Pratiques professionnelles </w:t>
            </w:r>
          </w:p>
          <w:p w14:paraId="52B6DC98" w14:textId="77777777" w:rsidR="0097409F" w:rsidRPr="00A45A55" w:rsidRDefault="0097409F" w:rsidP="0097409F">
            <w:pPr>
              <w:pStyle w:val="TableParagraph"/>
              <w:numPr>
                <w:ilvl w:val="0"/>
                <w:numId w:val="28"/>
              </w:numPr>
              <w:spacing w:before="180" w:line="254" w:lineRule="auto"/>
              <w:ind w:right="248"/>
              <w:jc w:val="both"/>
              <w:textAlignment w:val="auto"/>
              <w:rPr>
                <w:lang w:val="en-US"/>
              </w:rPr>
            </w:pPr>
            <w:r>
              <w:rPr>
                <w:lang w:val="en-US"/>
              </w:rPr>
              <w:t>Découvrir différents cursus, appréhender les multiples parcours dans des</w:t>
            </w:r>
            <w:r w:rsidRPr="00612541">
              <w:rPr>
                <w:lang w:val="en-US"/>
              </w:rPr>
              <w:t xml:space="preserve"> milieux patrimoniaux</w:t>
            </w:r>
            <w:r>
              <w:rPr>
                <w:lang w:val="en-US"/>
              </w:rPr>
              <w:t>,</w:t>
            </w:r>
            <w:r w:rsidRPr="00612541">
              <w:rPr>
                <w:lang w:val="en-US"/>
              </w:rPr>
              <w:t xml:space="preserve"> culturel</w:t>
            </w:r>
            <w:r>
              <w:rPr>
                <w:lang w:val="en-US"/>
              </w:rPr>
              <w:t>s et</w:t>
            </w:r>
            <w:r w:rsidRPr="00612541">
              <w:rPr>
                <w:lang w:val="en-US"/>
              </w:rPr>
              <w:t xml:space="preserve"> comprendre </w:t>
            </w:r>
            <w:r>
              <w:rPr>
                <w:lang w:val="en-US"/>
              </w:rPr>
              <w:t>les orientations</w:t>
            </w:r>
            <w:r w:rsidRPr="00612541">
              <w:rPr>
                <w:lang w:val="en-US"/>
              </w:rPr>
              <w:t xml:space="preserve"> </w:t>
            </w:r>
            <w:r>
              <w:rPr>
                <w:lang w:val="en-US"/>
              </w:rPr>
              <w:t>, la diversité  d</w:t>
            </w:r>
            <w:r w:rsidRPr="00612541">
              <w:rPr>
                <w:lang w:val="en-US"/>
              </w:rPr>
              <w:t>e</w:t>
            </w:r>
            <w:r>
              <w:rPr>
                <w:lang w:val="en-US"/>
              </w:rPr>
              <w:t>s</w:t>
            </w:r>
            <w:r w:rsidRPr="00612541">
              <w:rPr>
                <w:lang w:val="en-US"/>
              </w:rPr>
              <w:t xml:space="preserve"> trajecto</w:t>
            </w:r>
            <w:r>
              <w:rPr>
                <w:lang w:val="en-US"/>
              </w:rPr>
              <w:t>ir</w:t>
            </w:r>
            <w:r w:rsidRPr="00612541">
              <w:rPr>
                <w:lang w:val="en-US"/>
              </w:rPr>
              <w:t xml:space="preserve">es  </w:t>
            </w:r>
            <w:r>
              <w:rPr>
                <w:lang w:val="en-US"/>
              </w:rPr>
              <w:t>professionnelles</w:t>
            </w:r>
          </w:p>
          <w:p w14:paraId="4C39924D" w14:textId="77777777" w:rsidR="0097409F" w:rsidRDefault="0097409F" w:rsidP="0097409F">
            <w:pPr>
              <w:pStyle w:val="TableParagraph"/>
              <w:numPr>
                <w:ilvl w:val="0"/>
                <w:numId w:val="28"/>
              </w:numPr>
              <w:spacing w:before="180" w:line="254" w:lineRule="auto"/>
              <w:ind w:right="248"/>
              <w:jc w:val="both"/>
              <w:textAlignment w:val="auto"/>
              <w:rPr>
                <w:lang w:val="en-US"/>
              </w:rPr>
            </w:pPr>
            <w:r>
              <w:rPr>
                <w:lang w:val="en-US"/>
              </w:rPr>
              <w:t xml:space="preserve">Identifier les différents métiers dans les domaines patrimoniaux, culturels, les fonctions, les rôles au sein de services d’institutions muséales,  du patrimoine du vivant ou au sein de structures associatives. Cerner différentes pratiques professionnelles, les contraintes, les différents modes de coordination entre les services, et de pilotage d’equipes . </w:t>
            </w:r>
          </w:p>
          <w:p w14:paraId="57AE8111" w14:textId="77777777" w:rsidR="0097409F" w:rsidRDefault="0097409F" w:rsidP="0078315E">
            <w:pPr>
              <w:pStyle w:val="TableParagraph"/>
              <w:spacing w:line="256" w:lineRule="auto"/>
              <w:ind w:right="248"/>
              <w:jc w:val="both"/>
              <w:rPr>
                <w:b/>
                <w:bCs/>
                <w:color w:val="1F3864"/>
                <w:lang w:val="en-US"/>
              </w:rPr>
            </w:pPr>
          </w:p>
          <w:p w14:paraId="5C9A54FF" w14:textId="566E07B7" w:rsidR="0097409F" w:rsidRPr="0097409F" w:rsidRDefault="00DA1055" w:rsidP="0078315E">
            <w:pPr>
              <w:pStyle w:val="TableParagraph"/>
              <w:spacing w:line="256" w:lineRule="auto"/>
              <w:ind w:right="248"/>
              <w:jc w:val="both"/>
              <w:rPr>
                <w:b/>
                <w:bCs/>
                <w:color w:val="000000" w:themeColor="text1"/>
                <w:lang w:val="en-US"/>
              </w:rPr>
            </w:pPr>
            <w:r>
              <w:rPr>
                <w:b/>
                <w:bCs/>
                <w:color w:val="000000" w:themeColor="text1"/>
                <w:lang w:val="en-US"/>
              </w:rPr>
              <w:t>L</w:t>
            </w:r>
            <w:r w:rsidR="0097409F" w:rsidRPr="0097409F">
              <w:rPr>
                <w:b/>
                <w:bCs/>
                <w:color w:val="000000" w:themeColor="text1"/>
                <w:lang w:val="en-US"/>
              </w:rPr>
              <w:t xml:space="preserve">a connaissance des </w:t>
            </w:r>
            <w:proofErr w:type="spellStart"/>
            <w:r w:rsidR="0097409F" w:rsidRPr="0097409F">
              <w:rPr>
                <w:b/>
                <w:bCs/>
                <w:color w:val="000000" w:themeColor="text1"/>
                <w:lang w:val="en-US"/>
              </w:rPr>
              <w:t>environnements</w:t>
            </w:r>
            <w:proofErr w:type="spellEnd"/>
            <w:r w:rsidR="0097409F" w:rsidRPr="0097409F">
              <w:rPr>
                <w:b/>
                <w:bCs/>
                <w:color w:val="000000" w:themeColor="text1"/>
                <w:lang w:val="en-US"/>
              </w:rPr>
              <w:t xml:space="preserve"> professionnels et de pratiques professionnelles,  l’organisation de savoirs spécialisés et de méthodes de pilotage.</w:t>
            </w:r>
          </w:p>
          <w:p w14:paraId="27BBA317" w14:textId="77777777" w:rsidR="0097409F" w:rsidRDefault="0097409F" w:rsidP="0078315E">
            <w:pPr>
              <w:pStyle w:val="TableParagraph"/>
              <w:spacing w:before="180" w:line="254" w:lineRule="auto"/>
              <w:ind w:right="248"/>
              <w:jc w:val="both"/>
              <w:rPr>
                <w:lang w:val="en-US"/>
              </w:rPr>
            </w:pPr>
          </w:p>
        </w:tc>
      </w:tr>
      <w:tr w:rsidR="0097409F" w14:paraId="2C09051A" w14:textId="77777777" w:rsidTr="0097409F">
        <w:trPr>
          <w:trHeight w:val="2537"/>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D62DB58" w14:textId="77777777" w:rsidR="0097409F" w:rsidRDefault="0097409F" w:rsidP="0078315E">
            <w:pPr>
              <w:pStyle w:val="TableParagraph"/>
              <w:spacing w:line="268" w:lineRule="exact"/>
            </w:pPr>
            <w:r w:rsidRPr="0097409F">
              <w:rPr>
                <w:b/>
                <w:bCs/>
                <w:lang w:val="en-US"/>
              </w:rPr>
              <w:t xml:space="preserve">PLAN </w:t>
            </w:r>
            <w:r w:rsidRPr="0097409F">
              <w:rPr>
                <w:b/>
                <w:bCs/>
                <w:spacing w:val="-3"/>
                <w:lang w:val="en-US"/>
              </w:rPr>
              <w:t xml:space="preserve"> / </w:t>
            </w:r>
            <w:r w:rsidRPr="0097409F">
              <w:rPr>
                <w:b/>
                <w:bCs/>
                <w:lang w:val="en-US"/>
              </w:rPr>
              <w:t xml:space="preserve">DESCRIPTIF  de cours </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4858986" w14:textId="77777777" w:rsidR="0097409F" w:rsidRDefault="0097409F" w:rsidP="0078315E">
            <w:pPr>
              <w:pStyle w:val="TableParagraph"/>
              <w:spacing w:before="22" w:line="254" w:lineRule="auto"/>
              <w:ind w:right="372"/>
              <w:jc w:val="both"/>
            </w:pPr>
            <w:r>
              <w:t xml:space="preserve">Le cours </w:t>
            </w:r>
            <w:r w:rsidRPr="00E210CA">
              <w:t>croise les</w:t>
            </w:r>
            <w:r>
              <w:t xml:space="preserve"> points de vue, les</w:t>
            </w:r>
            <w:r w:rsidRPr="00E210CA">
              <w:t xml:space="preserve"> expérience</w:t>
            </w:r>
            <w:r>
              <w:t>s</w:t>
            </w:r>
            <w:r w:rsidRPr="00E210CA">
              <w:t xml:space="preserve"> et les pratiques professionnelles de différents </w:t>
            </w:r>
            <w:r>
              <w:t>Responsables au sein</w:t>
            </w:r>
            <w:r w:rsidRPr="00E210CA">
              <w:t xml:space="preserve"> d</w:t>
            </w:r>
            <w:r>
              <w:t>’</w:t>
            </w:r>
            <w:r w:rsidRPr="00E210CA">
              <w:t xml:space="preserve">institutions patrimoniales et culturelles. </w:t>
            </w:r>
          </w:p>
          <w:p w14:paraId="51F9A941" w14:textId="77777777" w:rsidR="0097409F" w:rsidRDefault="0097409F" w:rsidP="0078315E">
            <w:pPr>
              <w:pStyle w:val="TableParagraph"/>
              <w:spacing w:before="22" w:line="254" w:lineRule="auto"/>
              <w:ind w:right="372"/>
              <w:jc w:val="both"/>
            </w:pPr>
          </w:p>
          <w:p w14:paraId="71DEF8B4" w14:textId="3AD839A1" w:rsidR="0097409F" w:rsidRDefault="0097409F" w:rsidP="0078315E">
            <w:pPr>
              <w:pStyle w:val="TableParagraph"/>
              <w:spacing w:before="22" w:line="254" w:lineRule="auto"/>
              <w:ind w:right="372"/>
              <w:jc w:val="both"/>
            </w:pPr>
            <w:r>
              <w:t>Tour à tour, chaque intervenant témoigne de son parcours, et transmet des fondamentaux en matière de professionnalisation, des outils méthodologiques, notamment pour piloter une équipe, coordonner des services, développer un projet muséal, culturel, mobiliser des partenaires, conduire des actions à destination des différents publics.</w:t>
            </w:r>
          </w:p>
          <w:p w14:paraId="11F80648" w14:textId="77777777" w:rsidR="0097409F" w:rsidRDefault="0097409F" w:rsidP="0078315E">
            <w:pPr>
              <w:pStyle w:val="TableParagraph"/>
              <w:spacing w:before="22" w:line="254" w:lineRule="auto"/>
              <w:ind w:right="372"/>
              <w:jc w:val="both"/>
            </w:pPr>
          </w:p>
          <w:p w14:paraId="7315B96A" w14:textId="171316D3" w:rsidR="0097409F" w:rsidRDefault="0097409F" w:rsidP="0078315E">
            <w:pPr>
              <w:pStyle w:val="TableParagraph"/>
              <w:spacing w:before="22" w:line="254" w:lineRule="auto"/>
              <w:ind w:right="372"/>
              <w:jc w:val="both"/>
            </w:pPr>
            <w:r>
              <w:t>Le cours vise à sensibiliser sur l’évolution constante</w:t>
            </w:r>
            <w:r w:rsidRPr="00E210CA">
              <w:t xml:space="preserve"> des métiers de la </w:t>
            </w:r>
            <w:r>
              <w:t xml:space="preserve">relation au public, de la </w:t>
            </w:r>
            <w:r w:rsidRPr="00E210CA">
              <w:t>médiation</w:t>
            </w:r>
            <w:r>
              <w:t>,</w:t>
            </w:r>
            <w:r w:rsidRPr="00E210CA">
              <w:t xml:space="preserve"> de la communication</w:t>
            </w:r>
            <w:r>
              <w:t xml:space="preserve">, </w:t>
            </w:r>
            <w:r>
              <w:lastRenderedPageBreak/>
              <w:t>notamment,</w:t>
            </w:r>
            <w:r w:rsidRPr="00E210CA">
              <w:t xml:space="preserve"> </w:t>
            </w:r>
            <w:r>
              <w:t>Responsable de la relation au Public, R</w:t>
            </w:r>
            <w:r w:rsidRPr="00E210CA">
              <w:t xml:space="preserve">esponsable de communication, </w:t>
            </w:r>
            <w:r>
              <w:t>C</w:t>
            </w:r>
            <w:r w:rsidRPr="00E210CA">
              <w:t xml:space="preserve">hargé.e de </w:t>
            </w:r>
            <w:r>
              <w:t>médiation,</w:t>
            </w:r>
            <w:r w:rsidRPr="00E210CA">
              <w:t xml:space="preserve"> des outils multimédias, chargé.e d’événements culturels. </w:t>
            </w:r>
          </w:p>
          <w:p w14:paraId="23771FBB" w14:textId="77777777" w:rsidR="0097409F" w:rsidRDefault="0097409F" w:rsidP="0078315E">
            <w:pPr>
              <w:pStyle w:val="TableParagraph"/>
              <w:spacing w:before="22" w:line="254" w:lineRule="auto"/>
              <w:ind w:right="372"/>
              <w:jc w:val="both"/>
              <w:rPr>
                <w:lang w:val="en-US"/>
              </w:rPr>
            </w:pPr>
            <w:r>
              <w:t>Les intervenants</w:t>
            </w:r>
            <w:r w:rsidRPr="00E210CA">
              <w:t xml:space="preserve"> questionnent les enjeux </w:t>
            </w:r>
            <w:r>
              <w:t>liés à</w:t>
            </w:r>
            <w:r w:rsidRPr="00E210CA">
              <w:t xml:space="preserve"> ces métiers</w:t>
            </w:r>
            <w:r>
              <w:t xml:space="preserve"> </w:t>
            </w:r>
            <w:r w:rsidRPr="00E210CA">
              <w:t>au regard des mutations sociétales et des innovations technologiques.</w:t>
            </w:r>
          </w:p>
        </w:tc>
      </w:tr>
      <w:tr w:rsidR="0097409F" w14:paraId="6F967E9C" w14:textId="77777777" w:rsidTr="0097409F">
        <w:trPr>
          <w:trHeight w:val="501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158AD0" w14:textId="77777777" w:rsidR="0097409F" w:rsidRPr="00E5570D" w:rsidRDefault="0097409F" w:rsidP="0078315E">
            <w:pPr>
              <w:pStyle w:val="TableParagraph"/>
              <w:spacing w:before="159" w:line="254" w:lineRule="auto"/>
              <w:ind w:right="94"/>
              <w:jc w:val="both"/>
              <w:rPr>
                <w:lang w:val="en-US"/>
              </w:rPr>
            </w:pPr>
            <w:r w:rsidRPr="00E5570D">
              <w:rPr>
                <w:lang w:val="en-US"/>
              </w:rPr>
              <w:lastRenderedPageBreak/>
              <w:t>BIBLIOGRAPHIE INDICATIVE</w:t>
            </w:r>
          </w:p>
        </w:tc>
        <w:tc>
          <w:tcPr>
            <w:tcW w:w="65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27B3BA1" w14:textId="77777777" w:rsidR="0097409F" w:rsidRDefault="0097409F" w:rsidP="0078315E">
            <w:pPr>
              <w:pStyle w:val="TableParagraph"/>
              <w:spacing w:before="159" w:line="254" w:lineRule="auto"/>
              <w:ind w:right="94"/>
              <w:jc w:val="both"/>
              <w:rPr>
                <w:lang w:val="en-US"/>
              </w:rPr>
            </w:pPr>
            <w:r w:rsidRPr="008358FE">
              <w:rPr>
                <w:lang w:val="en-US"/>
              </w:rPr>
              <w:t>Aubouin Nicolas, Kletz Frédéric, Lenay Olivier</w:t>
            </w:r>
            <w:r>
              <w:rPr>
                <w:lang w:val="en-US"/>
              </w:rPr>
              <w:t>,</w:t>
            </w:r>
            <w:r w:rsidRPr="008358FE">
              <w:rPr>
                <w:lang w:val="en-US"/>
              </w:rPr>
              <w:t xml:space="preserve"> </w:t>
            </w:r>
            <w:r w:rsidRPr="00E5570D">
              <w:rPr>
                <w:i/>
                <w:iCs/>
                <w:lang w:val="en-US"/>
              </w:rPr>
              <w:t>Médiation culturelle : l'enjeu de la gestion des ressources humaines.</w:t>
            </w:r>
            <w:r>
              <w:rPr>
                <w:lang w:val="en-US"/>
              </w:rPr>
              <w:t xml:space="preserve"> </w:t>
            </w:r>
            <w:r w:rsidRPr="008358FE">
              <w:rPr>
                <w:lang w:val="en-US"/>
              </w:rPr>
              <w:t>Culture études 2010/1 (n°1)2010/1 (n°1), pages 1 à 12</w:t>
            </w:r>
            <w:r>
              <w:rPr>
                <w:lang w:val="en-US"/>
              </w:rPr>
              <w:t xml:space="preserve">. </w:t>
            </w:r>
            <w:r w:rsidRPr="008358FE">
              <w:rPr>
                <w:lang w:val="en-US"/>
              </w:rPr>
              <w:t xml:space="preserve">Éditions Ministère de la Culture </w:t>
            </w:r>
            <w:r>
              <w:rPr>
                <w:lang w:val="en-US"/>
              </w:rPr>
              <w:t>–</w:t>
            </w:r>
            <w:r w:rsidRPr="008358FE">
              <w:rPr>
                <w:lang w:val="en-US"/>
              </w:rPr>
              <w:t xml:space="preserve"> DEPS</w:t>
            </w:r>
            <w:r>
              <w:rPr>
                <w:lang w:val="en-US"/>
              </w:rPr>
              <w:t xml:space="preserve"> </w:t>
            </w:r>
            <w:r w:rsidRPr="008358FE">
              <w:rPr>
                <w:lang w:val="en-US"/>
              </w:rPr>
              <w:t>Ministère de la Culture</w:t>
            </w:r>
          </w:p>
          <w:p w14:paraId="2CAB8940" w14:textId="77777777" w:rsidR="0097409F" w:rsidRDefault="0097409F" w:rsidP="0078315E">
            <w:pPr>
              <w:pStyle w:val="TableParagraph"/>
              <w:spacing w:before="159" w:line="254" w:lineRule="auto"/>
              <w:ind w:right="94"/>
              <w:jc w:val="both"/>
              <w:rPr>
                <w:lang w:val="en-US"/>
              </w:rPr>
            </w:pPr>
            <w:r w:rsidRPr="00251DBC">
              <w:rPr>
                <w:lang w:val="en-US"/>
              </w:rPr>
              <w:t>Caillet</w:t>
            </w:r>
            <w:r>
              <w:rPr>
                <w:lang w:val="en-US"/>
              </w:rPr>
              <w:t>,</w:t>
            </w:r>
            <w:r w:rsidRPr="00251DBC">
              <w:rPr>
                <w:lang w:val="en-US"/>
              </w:rPr>
              <w:t xml:space="preserve"> Elisabeth</w:t>
            </w:r>
            <w:r>
              <w:rPr>
                <w:lang w:val="en-US"/>
              </w:rPr>
              <w:t>,</w:t>
            </w:r>
            <w:r w:rsidRPr="00251DBC">
              <w:rPr>
                <w:lang w:val="en-US"/>
              </w:rPr>
              <w:t xml:space="preserve"> </w:t>
            </w:r>
            <w:r w:rsidRPr="00E5570D">
              <w:rPr>
                <w:i/>
                <w:iCs/>
                <w:lang w:val="en-US"/>
              </w:rPr>
              <w:t>L'ambiguïté de la médiation culturelle : entre savoir et présence.</w:t>
            </w:r>
            <w:r w:rsidRPr="00251DBC">
              <w:rPr>
                <w:lang w:val="en-US"/>
              </w:rPr>
              <w:t xml:space="preserve"> In: Publics et Musées, n°6, 1994. pp. 53-73</w:t>
            </w:r>
          </w:p>
          <w:p w14:paraId="4BBD1618" w14:textId="77777777" w:rsidR="0097409F" w:rsidRPr="00D205E1" w:rsidRDefault="00000000" w:rsidP="0078315E">
            <w:pPr>
              <w:pStyle w:val="TableParagraph"/>
              <w:spacing w:before="159" w:line="254" w:lineRule="auto"/>
              <w:ind w:right="94"/>
              <w:jc w:val="both"/>
              <w:rPr>
                <w:lang w:val="en-US"/>
              </w:rPr>
            </w:pPr>
            <w:hyperlink r:id="rId19" w:history="1">
              <w:r w:rsidR="0097409F" w:rsidRPr="000628BB">
                <w:rPr>
                  <w:lang w:val="en-US"/>
                </w:rPr>
                <w:t>Chaumier</w:t>
              </w:r>
            </w:hyperlink>
            <w:r w:rsidR="0097409F">
              <w:rPr>
                <w:lang w:val="en-US"/>
              </w:rPr>
              <w:t>,</w:t>
            </w:r>
            <w:r w:rsidR="0097409F" w:rsidRPr="00D205E1">
              <w:rPr>
                <w:lang w:val="en-US"/>
              </w:rPr>
              <w:t xml:space="preserve"> </w:t>
            </w:r>
            <w:r w:rsidR="0097409F" w:rsidRPr="000628BB">
              <w:rPr>
                <w:lang w:val="en-US"/>
              </w:rPr>
              <w:t xml:space="preserve">Serge, </w:t>
            </w:r>
            <w:r w:rsidR="0097409F" w:rsidRPr="00D205E1">
              <w:rPr>
                <w:lang w:val="en-US"/>
              </w:rPr>
              <w:t xml:space="preserve">Mairesse Françoise, </w:t>
            </w:r>
            <w:r w:rsidR="0097409F">
              <w:rPr>
                <w:lang w:val="en-US"/>
              </w:rPr>
              <w:t>La Médiation culturelle, 3è ed., Armand Colin, Paris, 2023, 320 p.</w:t>
            </w:r>
          </w:p>
          <w:tbl>
            <w:tblPr>
              <w:tblW w:w="0" w:type="auto"/>
              <w:tblCellSpacing w:w="0" w:type="dxa"/>
              <w:tblCellMar>
                <w:left w:w="0" w:type="dxa"/>
                <w:right w:w="0" w:type="dxa"/>
              </w:tblCellMar>
              <w:tblLook w:val="04A0" w:firstRow="1" w:lastRow="0" w:firstColumn="1" w:lastColumn="0" w:noHBand="0" w:noVBand="1"/>
            </w:tblPr>
            <w:tblGrid>
              <w:gridCol w:w="6364"/>
            </w:tblGrid>
            <w:tr w:rsidR="0097409F" w:rsidRPr="00E5570D" w14:paraId="5D09609E" w14:textId="77777777" w:rsidTr="0078315E">
              <w:trPr>
                <w:tblCellSpacing w:w="0" w:type="dxa"/>
              </w:trPr>
              <w:tc>
                <w:tcPr>
                  <w:tcW w:w="6364" w:type="dxa"/>
                  <w:vAlign w:val="center"/>
                  <w:hideMark/>
                </w:tcPr>
                <w:p w14:paraId="30057940" w14:textId="77777777" w:rsidR="0097409F" w:rsidRPr="000628BB" w:rsidRDefault="0097409F" w:rsidP="0078315E">
                  <w:pPr>
                    <w:pStyle w:val="TableParagraph"/>
                    <w:spacing w:before="159" w:line="254" w:lineRule="auto"/>
                    <w:ind w:left="0" w:right="94"/>
                    <w:jc w:val="both"/>
                    <w:rPr>
                      <w:lang w:val="en-US"/>
                    </w:rPr>
                  </w:pPr>
                </w:p>
              </w:tc>
            </w:tr>
          </w:tbl>
          <w:p w14:paraId="4BCC7B78" w14:textId="77777777" w:rsidR="0097409F" w:rsidRDefault="0097409F" w:rsidP="0078315E">
            <w:pPr>
              <w:pStyle w:val="TableParagraph"/>
              <w:spacing w:line="254" w:lineRule="auto"/>
              <w:ind w:left="0" w:right="94"/>
              <w:jc w:val="both"/>
              <w:rPr>
                <w:lang w:val="en-US"/>
              </w:rPr>
            </w:pPr>
          </w:p>
          <w:p w14:paraId="7EA97DE9" w14:textId="77777777" w:rsidR="0097409F" w:rsidRPr="001A54C8" w:rsidRDefault="0097409F" w:rsidP="0078315E">
            <w:pPr>
              <w:pStyle w:val="TableParagraph"/>
              <w:spacing w:before="159" w:line="254" w:lineRule="auto"/>
              <w:ind w:right="94"/>
              <w:jc w:val="both"/>
              <w:rPr>
                <w:lang w:val="en-US"/>
              </w:rPr>
            </w:pPr>
            <w:r w:rsidRPr="001A54C8">
              <w:rPr>
                <w:lang w:val="en-US"/>
              </w:rPr>
              <w:t>Sandr</w:t>
            </w:r>
            <w:r>
              <w:rPr>
                <w:lang w:val="en-US"/>
              </w:rPr>
              <w:t>i</w:t>
            </w:r>
            <w:r w:rsidRPr="001A54C8">
              <w:rPr>
                <w:lang w:val="en-US"/>
              </w:rPr>
              <w:t xml:space="preserve"> Éva</w:t>
            </w:r>
            <w:r>
              <w:rPr>
                <w:lang w:val="en-US"/>
              </w:rPr>
              <w:t xml:space="preserve">, </w:t>
            </w:r>
            <w:r w:rsidRPr="000628BB">
              <w:rPr>
                <w:lang w:val="en-US"/>
              </w:rPr>
              <w:t>“Les ajustements des professionnels de la médiation au musée face aux enjeux de la culture numérique”.</w:t>
            </w:r>
            <w:r>
              <w:rPr>
                <w:lang w:val="en-US"/>
              </w:rPr>
              <w:t xml:space="preserve"> In Etudes de la communication. </w:t>
            </w:r>
            <w:r w:rsidRPr="000628BB">
              <w:rPr>
                <w:lang w:val="en-US"/>
              </w:rPr>
              <w:t xml:space="preserve">Regards sur l’innovation. Les médiations des patrimoines vers la culture numérique ? </w:t>
            </w:r>
            <w:r>
              <w:rPr>
                <w:lang w:val="en-US"/>
              </w:rPr>
              <w:t xml:space="preserve"> N°</w:t>
            </w:r>
            <w:hyperlink r:id="rId20" w:history="1">
              <w:r w:rsidRPr="000628BB">
                <w:rPr>
                  <w:lang w:val="en-US"/>
                </w:rPr>
                <w:t xml:space="preserve">46 | 2016. </w:t>
              </w:r>
            </w:hyperlink>
            <w:r w:rsidRPr="00E5570D">
              <w:rPr>
                <w:lang w:val="en-US"/>
              </w:rPr>
              <w:t xml:space="preserve"> pp. 71-86</w:t>
            </w:r>
          </w:p>
          <w:p w14:paraId="4750533F" w14:textId="77777777" w:rsidR="0097409F" w:rsidRDefault="0097409F" w:rsidP="0078315E">
            <w:pPr>
              <w:pStyle w:val="TableParagraph"/>
              <w:spacing w:before="159" w:line="254" w:lineRule="auto"/>
              <w:ind w:right="94"/>
              <w:jc w:val="both"/>
              <w:rPr>
                <w:lang w:val="en-US"/>
              </w:rPr>
            </w:pPr>
          </w:p>
        </w:tc>
      </w:tr>
    </w:tbl>
    <w:p w14:paraId="525940A7" w14:textId="77777777" w:rsidR="00C32807" w:rsidRDefault="00C32807" w:rsidP="00864DD9">
      <w:pPr>
        <w:jc w:val="both"/>
        <w:rPr>
          <w:rFonts w:ascii="Calibri" w:hAnsi="Calibri" w:cs="Calibri"/>
          <w:b/>
          <w:bCs/>
          <w:color w:val="4BA58D"/>
          <w:sz w:val="28"/>
          <w:szCs w:val="28"/>
        </w:rPr>
      </w:pPr>
    </w:p>
    <w:p w14:paraId="00382BB0" w14:textId="77777777" w:rsidR="00F71C18" w:rsidRDefault="00F71C18" w:rsidP="00864DD9">
      <w:pPr>
        <w:jc w:val="both"/>
        <w:rPr>
          <w:rFonts w:ascii="Calibri" w:hAnsi="Calibri" w:cs="Calibri"/>
          <w:b/>
          <w:bCs/>
          <w:color w:val="4BA58D"/>
          <w:sz w:val="28"/>
          <w:szCs w:val="28"/>
        </w:rPr>
      </w:pPr>
    </w:p>
    <w:p w14:paraId="7CCFBA01" w14:textId="77777777" w:rsidR="00FE3DB5" w:rsidRDefault="00FE3DB5" w:rsidP="00864DD9">
      <w:pPr>
        <w:jc w:val="both"/>
        <w:rPr>
          <w:rFonts w:ascii="Calibri" w:hAnsi="Calibri" w:cs="Calibri"/>
          <w:b/>
          <w:bCs/>
          <w:color w:val="4BA58D"/>
          <w:sz w:val="28"/>
          <w:szCs w:val="28"/>
        </w:rPr>
      </w:pPr>
    </w:p>
    <w:p w14:paraId="02BC32A7" w14:textId="77777777" w:rsidR="00FE3DB5" w:rsidRDefault="00FE3DB5" w:rsidP="00864DD9">
      <w:pPr>
        <w:jc w:val="both"/>
        <w:rPr>
          <w:rFonts w:ascii="Calibri" w:hAnsi="Calibri" w:cs="Calibri"/>
          <w:b/>
          <w:bCs/>
          <w:color w:val="4BA58D"/>
          <w:sz w:val="28"/>
          <w:szCs w:val="28"/>
        </w:rPr>
      </w:pPr>
    </w:p>
    <w:p w14:paraId="75FC1205" w14:textId="77777777" w:rsidR="00FE3DB5" w:rsidRDefault="00FE3DB5" w:rsidP="00864DD9">
      <w:pPr>
        <w:jc w:val="both"/>
        <w:rPr>
          <w:rFonts w:ascii="Calibri" w:hAnsi="Calibri" w:cs="Calibri"/>
          <w:b/>
          <w:bCs/>
          <w:color w:val="4BA58D"/>
          <w:sz w:val="28"/>
          <w:szCs w:val="28"/>
        </w:rPr>
      </w:pPr>
    </w:p>
    <w:p w14:paraId="1FF48344" w14:textId="77777777" w:rsidR="00FE3DB5" w:rsidRDefault="00FE3DB5" w:rsidP="00864DD9">
      <w:pPr>
        <w:jc w:val="both"/>
        <w:rPr>
          <w:rFonts w:ascii="Calibri" w:hAnsi="Calibri" w:cs="Calibri"/>
          <w:b/>
          <w:bCs/>
          <w:color w:val="4BA58D"/>
          <w:sz w:val="28"/>
          <w:szCs w:val="28"/>
        </w:rPr>
      </w:pPr>
    </w:p>
    <w:p w14:paraId="335E2952" w14:textId="77777777" w:rsidR="00FE3DB5" w:rsidRDefault="00FE3DB5" w:rsidP="00864DD9">
      <w:pPr>
        <w:jc w:val="both"/>
        <w:rPr>
          <w:rFonts w:ascii="Calibri" w:hAnsi="Calibri" w:cs="Calibri"/>
          <w:b/>
          <w:bCs/>
          <w:color w:val="4BA58D"/>
          <w:sz w:val="28"/>
          <w:szCs w:val="28"/>
        </w:rPr>
      </w:pPr>
    </w:p>
    <w:p w14:paraId="1CD1A681" w14:textId="77777777" w:rsidR="00FE3DB5" w:rsidRDefault="00FE3DB5" w:rsidP="00864DD9">
      <w:pPr>
        <w:jc w:val="both"/>
        <w:rPr>
          <w:rFonts w:ascii="Calibri" w:hAnsi="Calibri" w:cs="Calibri"/>
          <w:b/>
          <w:bCs/>
          <w:color w:val="4BA58D"/>
          <w:sz w:val="28"/>
          <w:szCs w:val="28"/>
        </w:rPr>
      </w:pPr>
    </w:p>
    <w:p w14:paraId="7BD379B8" w14:textId="77777777" w:rsidR="00FE3DB5" w:rsidRDefault="00FE3DB5" w:rsidP="00864DD9">
      <w:pPr>
        <w:jc w:val="both"/>
        <w:rPr>
          <w:rFonts w:ascii="Calibri" w:hAnsi="Calibri" w:cs="Calibri"/>
          <w:b/>
          <w:bCs/>
          <w:color w:val="4BA58D"/>
          <w:sz w:val="28"/>
          <w:szCs w:val="28"/>
        </w:rPr>
      </w:pPr>
    </w:p>
    <w:p w14:paraId="1DB554DA" w14:textId="77777777" w:rsidR="00FE3DB5" w:rsidRDefault="00FE3DB5" w:rsidP="00864DD9">
      <w:pPr>
        <w:jc w:val="both"/>
        <w:rPr>
          <w:rFonts w:ascii="Calibri" w:hAnsi="Calibri" w:cs="Calibri"/>
          <w:b/>
          <w:bCs/>
          <w:color w:val="4BA58D"/>
          <w:sz w:val="28"/>
          <w:szCs w:val="28"/>
        </w:rPr>
      </w:pPr>
    </w:p>
    <w:p w14:paraId="175FD67C" w14:textId="77777777" w:rsidR="00FE3DB5" w:rsidRDefault="00FE3DB5" w:rsidP="00864DD9">
      <w:pPr>
        <w:jc w:val="both"/>
        <w:rPr>
          <w:rFonts w:ascii="Calibri" w:hAnsi="Calibri" w:cs="Calibri"/>
          <w:b/>
          <w:bCs/>
          <w:color w:val="4BA58D"/>
          <w:sz w:val="28"/>
          <w:szCs w:val="28"/>
        </w:rPr>
      </w:pPr>
    </w:p>
    <w:p w14:paraId="5F6B145A" w14:textId="77777777" w:rsidR="00FE3DB5" w:rsidRDefault="00FE3DB5" w:rsidP="00864DD9">
      <w:pPr>
        <w:jc w:val="both"/>
        <w:rPr>
          <w:rFonts w:ascii="Calibri" w:hAnsi="Calibri" w:cs="Calibri"/>
          <w:b/>
          <w:bCs/>
          <w:color w:val="4BA58D"/>
          <w:sz w:val="28"/>
          <w:szCs w:val="28"/>
        </w:rPr>
      </w:pPr>
    </w:p>
    <w:tbl>
      <w:tblPr>
        <w:tblW w:w="9497" w:type="dxa"/>
        <w:tblInd w:w="279" w:type="dxa"/>
        <w:tblLayout w:type="fixed"/>
        <w:tblCellMar>
          <w:left w:w="10" w:type="dxa"/>
          <w:right w:w="10" w:type="dxa"/>
        </w:tblCellMar>
        <w:tblLook w:val="04A0" w:firstRow="1" w:lastRow="0" w:firstColumn="1" w:lastColumn="0" w:noHBand="0" w:noVBand="1"/>
      </w:tblPr>
      <w:tblGrid>
        <w:gridCol w:w="2268"/>
        <w:gridCol w:w="5953"/>
        <w:gridCol w:w="1276"/>
      </w:tblGrid>
      <w:tr w:rsidR="0097409F" w:rsidRPr="00D62335" w14:paraId="63539FDB" w14:textId="77777777" w:rsidTr="0043348A">
        <w:trPr>
          <w:trHeight w:val="474"/>
        </w:trPr>
        <w:tc>
          <w:tcPr>
            <w:tcW w:w="8221"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12931C8" w14:textId="77777777" w:rsidR="0097409F" w:rsidRPr="00AF4860" w:rsidRDefault="0097409F" w:rsidP="0078315E">
            <w:pPr>
              <w:pStyle w:val="TableParagraph"/>
              <w:spacing w:line="398" w:lineRule="auto"/>
              <w:ind w:right="1003"/>
              <w:rPr>
                <w:b/>
                <w:bCs/>
                <w:sz w:val="26"/>
                <w:szCs w:val="26"/>
              </w:rPr>
            </w:pPr>
            <w:r w:rsidRPr="00AF4860">
              <w:rPr>
                <w:b/>
                <w:bCs/>
                <w:color w:val="FFFFFF" w:themeColor="background1"/>
                <w:sz w:val="26"/>
                <w:szCs w:val="26"/>
              </w:rPr>
              <w:lastRenderedPageBreak/>
              <w:t>Cours : Dispositifs de médiation et outils de communication</w:t>
            </w:r>
          </w:p>
        </w:tc>
        <w:tc>
          <w:tcPr>
            <w:tcW w:w="1276"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14678B31" w14:textId="0EBB739C" w:rsidR="0097409F" w:rsidRPr="00D62335" w:rsidRDefault="0097409F" w:rsidP="0078315E">
            <w:pPr>
              <w:pStyle w:val="TableParagraph"/>
              <w:spacing w:line="398" w:lineRule="auto"/>
              <w:ind w:right="1003"/>
              <w:rPr>
                <w:sz w:val="24"/>
                <w:szCs w:val="24"/>
              </w:rPr>
            </w:pPr>
          </w:p>
        </w:tc>
      </w:tr>
      <w:tr w:rsidR="0097409F" w:rsidRPr="00D62335" w14:paraId="1CB2AA22" w14:textId="77777777" w:rsidTr="0043348A">
        <w:trPr>
          <w:trHeight w:val="450"/>
        </w:trPr>
        <w:tc>
          <w:tcPr>
            <w:tcW w:w="949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287239" w14:textId="77777777" w:rsidR="0097409F" w:rsidRPr="00D62335" w:rsidRDefault="0097409F" w:rsidP="0078315E">
            <w:pPr>
              <w:pStyle w:val="TableParagraph"/>
              <w:spacing w:line="268" w:lineRule="exact"/>
              <w:rPr>
                <w:b/>
                <w:bCs/>
                <w:lang w:val="en-US"/>
              </w:rPr>
            </w:pPr>
            <w:r w:rsidRPr="008D39B2">
              <w:rPr>
                <w:b/>
                <w:bCs/>
                <w:color w:val="39B7B4"/>
                <w:sz w:val="24"/>
                <w:szCs w:val="24"/>
                <w:lang w:val="en-US"/>
              </w:rPr>
              <w:t>CM : 14h.    TD : 14h.</w:t>
            </w:r>
          </w:p>
        </w:tc>
      </w:tr>
      <w:tr w:rsidR="0097409F" w:rsidRPr="00D62335" w14:paraId="218C61CB" w14:textId="77777777" w:rsidTr="00AF4860">
        <w:trPr>
          <w:trHeight w:val="448"/>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D35A163" w14:textId="36481C20" w:rsidR="0097409F" w:rsidRDefault="0097409F" w:rsidP="0078315E">
            <w:pPr>
              <w:pStyle w:val="TableParagraph"/>
              <w:spacing w:line="268" w:lineRule="exact"/>
              <w:rPr>
                <w:lang w:val="en-US"/>
              </w:rPr>
            </w:pPr>
            <w:r w:rsidRPr="008D39B2">
              <w:rPr>
                <w:b/>
                <w:bCs/>
                <w:color w:val="39B7B4"/>
                <w:sz w:val="24"/>
                <w:szCs w:val="24"/>
                <w:lang w:val="en-US"/>
              </w:rPr>
              <w:t>SEMESTRE</w:t>
            </w:r>
            <w:r w:rsidR="008D39B2">
              <w:rPr>
                <w:b/>
                <w:bCs/>
                <w:color w:val="39B7B4"/>
                <w:sz w:val="24"/>
                <w:szCs w:val="24"/>
                <w:lang w:val="en-US"/>
              </w:rPr>
              <w:t xml:space="preserve"> </w:t>
            </w:r>
          </w:p>
        </w:tc>
        <w:tc>
          <w:tcPr>
            <w:tcW w:w="72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D7D0DEF" w14:textId="15FCE9D0" w:rsidR="0097409F" w:rsidRPr="00D62335" w:rsidRDefault="0097409F" w:rsidP="0078315E">
            <w:pPr>
              <w:pStyle w:val="TableParagraph"/>
              <w:spacing w:line="268" w:lineRule="exact"/>
              <w:rPr>
                <w:b/>
                <w:bCs/>
                <w:lang w:val="en-US"/>
              </w:rPr>
            </w:pPr>
            <w:r w:rsidRPr="008D39B2">
              <w:rPr>
                <w:b/>
                <w:bCs/>
                <w:color w:val="39B7B4"/>
                <w:sz w:val="24"/>
                <w:szCs w:val="24"/>
                <w:lang w:val="en-US"/>
              </w:rPr>
              <w:t xml:space="preserve">  S3   </w:t>
            </w:r>
          </w:p>
        </w:tc>
      </w:tr>
      <w:tr w:rsidR="0097409F" w14:paraId="767228D9" w14:textId="77777777" w:rsidTr="00AF4860">
        <w:trPr>
          <w:trHeight w:val="448"/>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9065AA" w14:textId="77777777" w:rsidR="0097409F" w:rsidRDefault="0097409F" w:rsidP="0078315E">
            <w:pPr>
              <w:pStyle w:val="TableParagraph"/>
              <w:spacing w:line="268" w:lineRule="exact"/>
              <w:rPr>
                <w:lang w:val="en-US"/>
              </w:rPr>
            </w:pPr>
            <w:r w:rsidRPr="008D39B2">
              <w:rPr>
                <w:b/>
                <w:bCs/>
                <w:color w:val="39B7B4"/>
                <w:sz w:val="24"/>
                <w:szCs w:val="24"/>
                <w:lang w:val="en-US"/>
              </w:rPr>
              <w:t>ENSEIGNANT</w:t>
            </w:r>
          </w:p>
        </w:tc>
        <w:tc>
          <w:tcPr>
            <w:tcW w:w="72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98F816" w14:textId="77777777" w:rsidR="0097409F" w:rsidRDefault="0097409F" w:rsidP="0078315E">
            <w:pPr>
              <w:pStyle w:val="TableParagraph"/>
              <w:spacing w:line="268" w:lineRule="exact"/>
              <w:rPr>
                <w:lang w:val="en-US"/>
              </w:rPr>
            </w:pPr>
            <w:r>
              <w:rPr>
                <w:lang w:val="en-US"/>
              </w:rPr>
              <w:t xml:space="preserve"> </w:t>
            </w:r>
            <w:r w:rsidRPr="008D39B2">
              <w:rPr>
                <w:b/>
                <w:bCs/>
                <w:color w:val="39B7B4"/>
                <w:sz w:val="24"/>
                <w:szCs w:val="24"/>
                <w:lang w:val="en-US"/>
              </w:rPr>
              <w:t>Martine Vila</w:t>
            </w:r>
            <w:r w:rsidRPr="008D39B2">
              <w:rPr>
                <w:color w:val="39B7B4"/>
                <w:lang w:val="en-US"/>
              </w:rPr>
              <w:t xml:space="preserve"> </w:t>
            </w:r>
          </w:p>
        </w:tc>
      </w:tr>
      <w:tr w:rsidR="0097409F" w14:paraId="5B1488E0" w14:textId="77777777" w:rsidTr="0043348A">
        <w:trPr>
          <w:trHeight w:val="450"/>
        </w:trPr>
        <w:tc>
          <w:tcPr>
            <w:tcW w:w="9497"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14960A44" w14:textId="77777777" w:rsidR="0097409F" w:rsidRPr="00AF4860" w:rsidRDefault="0097409F" w:rsidP="0078315E">
            <w:pPr>
              <w:pStyle w:val="TableParagraph"/>
              <w:spacing w:line="268" w:lineRule="exact"/>
              <w:ind w:left="3746" w:right="3779"/>
              <w:jc w:val="center"/>
              <w:rPr>
                <w:sz w:val="26"/>
                <w:szCs w:val="26"/>
                <w:lang w:val="en-US"/>
              </w:rPr>
            </w:pPr>
            <w:r w:rsidRPr="00AF4860">
              <w:rPr>
                <w:color w:val="FFFFFF" w:themeColor="background1"/>
                <w:sz w:val="26"/>
                <w:szCs w:val="26"/>
                <w:lang w:val="en-US"/>
              </w:rPr>
              <w:t>CONTENU</w:t>
            </w:r>
          </w:p>
        </w:tc>
      </w:tr>
      <w:tr w:rsidR="0097409F" w14:paraId="4559CB49" w14:textId="77777777" w:rsidTr="00AF4860">
        <w:trPr>
          <w:trHeight w:val="2249"/>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D3DFBA" w14:textId="77777777" w:rsidR="0097409F" w:rsidRPr="0015627B" w:rsidRDefault="0097409F" w:rsidP="0078315E">
            <w:pPr>
              <w:pStyle w:val="TableParagraph"/>
              <w:spacing w:line="268" w:lineRule="exact"/>
              <w:rPr>
                <w:b/>
                <w:bCs/>
                <w:color w:val="000000" w:themeColor="text1"/>
                <w:sz w:val="24"/>
                <w:szCs w:val="24"/>
                <w:lang w:val="en-US"/>
              </w:rPr>
            </w:pPr>
            <w:r w:rsidRPr="0015627B">
              <w:rPr>
                <w:b/>
                <w:bCs/>
                <w:color w:val="000000" w:themeColor="text1"/>
                <w:sz w:val="24"/>
                <w:szCs w:val="24"/>
                <w:lang w:val="en-US"/>
              </w:rPr>
              <w:t xml:space="preserve">Mots-clés : </w:t>
            </w:r>
          </w:p>
          <w:p w14:paraId="043AC10F" w14:textId="77777777" w:rsidR="0097409F" w:rsidRPr="0015627B" w:rsidRDefault="0097409F" w:rsidP="0078315E">
            <w:pPr>
              <w:pStyle w:val="TableParagraph"/>
              <w:spacing w:line="268" w:lineRule="exact"/>
              <w:rPr>
                <w:b/>
                <w:bCs/>
                <w:color w:val="000000" w:themeColor="text1"/>
                <w:sz w:val="24"/>
                <w:szCs w:val="24"/>
                <w:lang w:val="en-US"/>
              </w:rPr>
            </w:pPr>
          </w:p>
          <w:p w14:paraId="5D0D11CC" w14:textId="77777777" w:rsidR="0097409F" w:rsidRPr="0015627B" w:rsidRDefault="0097409F" w:rsidP="0078315E">
            <w:pPr>
              <w:pStyle w:val="TableParagraph"/>
              <w:spacing w:line="268" w:lineRule="exact"/>
              <w:rPr>
                <w:b/>
                <w:bCs/>
                <w:color w:val="000000" w:themeColor="text1"/>
                <w:sz w:val="24"/>
                <w:szCs w:val="24"/>
                <w:lang w:val="en-US"/>
              </w:rPr>
            </w:pPr>
          </w:p>
          <w:p w14:paraId="5970A589" w14:textId="77777777" w:rsidR="0097409F" w:rsidRPr="0015627B" w:rsidRDefault="0097409F" w:rsidP="0078315E">
            <w:pPr>
              <w:pStyle w:val="TableParagraph"/>
              <w:spacing w:line="268" w:lineRule="exact"/>
              <w:rPr>
                <w:b/>
                <w:bCs/>
                <w:color w:val="000000" w:themeColor="text1"/>
                <w:sz w:val="24"/>
                <w:szCs w:val="24"/>
                <w:lang w:val="en-US"/>
              </w:rPr>
            </w:pPr>
          </w:p>
          <w:p w14:paraId="518B5E39" w14:textId="77777777" w:rsidR="0097409F" w:rsidRPr="0015627B" w:rsidRDefault="0097409F" w:rsidP="0078315E">
            <w:pPr>
              <w:pStyle w:val="TableParagraph"/>
              <w:spacing w:line="268" w:lineRule="exact"/>
              <w:rPr>
                <w:b/>
                <w:bCs/>
                <w:color w:val="000000" w:themeColor="text1"/>
                <w:sz w:val="24"/>
                <w:szCs w:val="24"/>
                <w:lang w:val="en-US"/>
              </w:rPr>
            </w:pPr>
          </w:p>
          <w:p w14:paraId="6AAA884C" w14:textId="77777777" w:rsidR="0097409F" w:rsidRPr="0015627B" w:rsidRDefault="0097409F" w:rsidP="0078315E">
            <w:pPr>
              <w:pStyle w:val="TableParagraph"/>
              <w:spacing w:line="268" w:lineRule="exact"/>
              <w:rPr>
                <w:b/>
                <w:bCs/>
                <w:color w:val="000000" w:themeColor="text1"/>
                <w:sz w:val="24"/>
                <w:szCs w:val="24"/>
                <w:lang w:val="en-US"/>
              </w:rPr>
            </w:pPr>
            <w:r w:rsidRPr="0015627B">
              <w:rPr>
                <w:b/>
                <w:bCs/>
                <w:color w:val="000000" w:themeColor="text1"/>
                <w:sz w:val="24"/>
                <w:szCs w:val="24"/>
                <w:lang w:val="en-US"/>
              </w:rPr>
              <w:t>Objectifs principaux</w:t>
            </w:r>
          </w:p>
          <w:p w14:paraId="7B1CC3F9" w14:textId="77777777" w:rsidR="008D39B2" w:rsidRPr="0015627B" w:rsidRDefault="008D39B2" w:rsidP="0078315E">
            <w:pPr>
              <w:pStyle w:val="TableParagraph"/>
              <w:spacing w:line="268" w:lineRule="exact"/>
              <w:rPr>
                <w:b/>
                <w:bCs/>
                <w:color w:val="000000" w:themeColor="text1"/>
                <w:sz w:val="24"/>
                <w:szCs w:val="24"/>
                <w:lang w:val="en-US"/>
              </w:rPr>
            </w:pPr>
          </w:p>
          <w:p w14:paraId="2B3BB26A" w14:textId="289EC6DD" w:rsidR="0097409F" w:rsidRPr="0015627B" w:rsidRDefault="0097409F" w:rsidP="0078315E">
            <w:pPr>
              <w:pStyle w:val="TableParagraph"/>
              <w:spacing w:line="268" w:lineRule="exact"/>
              <w:rPr>
                <w:b/>
                <w:bCs/>
                <w:color w:val="000000" w:themeColor="text1"/>
                <w:sz w:val="24"/>
                <w:szCs w:val="24"/>
                <w:lang w:val="en-US"/>
              </w:rPr>
            </w:pPr>
            <w:r w:rsidRPr="0015627B">
              <w:rPr>
                <w:b/>
                <w:bCs/>
                <w:color w:val="000000" w:themeColor="text1"/>
                <w:sz w:val="24"/>
                <w:szCs w:val="24"/>
                <w:lang w:val="en-US"/>
              </w:rPr>
              <w:t xml:space="preserve"> </w:t>
            </w:r>
            <w:r w:rsidR="008D39B2" w:rsidRPr="0015627B">
              <w:rPr>
                <w:b/>
                <w:bCs/>
                <w:color w:val="000000" w:themeColor="text1"/>
                <w:sz w:val="24"/>
                <w:szCs w:val="24"/>
                <w:lang w:val="en-US"/>
              </w:rPr>
              <w:t>e</w:t>
            </w:r>
            <w:r w:rsidRPr="0015627B">
              <w:rPr>
                <w:b/>
                <w:bCs/>
                <w:color w:val="000000" w:themeColor="text1"/>
                <w:sz w:val="24"/>
                <w:szCs w:val="24"/>
                <w:lang w:val="en-US"/>
              </w:rPr>
              <w:t>t</w:t>
            </w:r>
          </w:p>
          <w:p w14:paraId="58B67AAC" w14:textId="77777777" w:rsidR="008D39B2" w:rsidRPr="0015627B" w:rsidRDefault="008D39B2" w:rsidP="0078315E">
            <w:pPr>
              <w:pStyle w:val="TableParagraph"/>
              <w:spacing w:line="268" w:lineRule="exact"/>
              <w:rPr>
                <w:b/>
                <w:bCs/>
                <w:color w:val="000000" w:themeColor="text1"/>
                <w:sz w:val="24"/>
                <w:szCs w:val="24"/>
                <w:lang w:val="en-US"/>
              </w:rPr>
            </w:pPr>
          </w:p>
          <w:p w14:paraId="663CE22B" w14:textId="77777777" w:rsidR="008D39B2" w:rsidRPr="0015627B" w:rsidRDefault="008D39B2" w:rsidP="008D39B2">
            <w:pPr>
              <w:pStyle w:val="TableParagraph"/>
              <w:spacing w:line="268" w:lineRule="exact"/>
              <w:ind w:left="0"/>
              <w:rPr>
                <w:b/>
                <w:bCs/>
                <w:color w:val="000000" w:themeColor="text1"/>
                <w:sz w:val="24"/>
                <w:szCs w:val="24"/>
                <w:lang w:val="en-US"/>
              </w:rPr>
            </w:pPr>
          </w:p>
          <w:p w14:paraId="21C5C9D2" w14:textId="77777777" w:rsidR="008D39B2" w:rsidRPr="0015627B" w:rsidRDefault="008D39B2" w:rsidP="008D39B2">
            <w:pPr>
              <w:pStyle w:val="TableParagraph"/>
              <w:spacing w:line="268" w:lineRule="exact"/>
              <w:ind w:left="0"/>
              <w:rPr>
                <w:b/>
                <w:bCs/>
                <w:color w:val="000000" w:themeColor="text1"/>
                <w:sz w:val="24"/>
                <w:szCs w:val="24"/>
                <w:lang w:val="en-US"/>
              </w:rPr>
            </w:pPr>
          </w:p>
          <w:p w14:paraId="4B8CCD01" w14:textId="77777777" w:rsidR="008D39B2" w:rsidRPr="0015627B" w:rsidRDefault="008D39B2" w:rsidP="008D39B2">
            <w:pPr>
              <w:pStyle w:val="TableParagraph"/>
              <w:spacing w:line="268" w:lineRule="exact"/>
              <w:ind w:left="0"/>
              <w:rPr>
                <w:b/>
                <w:bCs/>
                <w:color w:val="000000" w:themeColor="text1"/>
                <w:sz w:val="24"/>
                <w:szCs w:val="24"/>
                <w:lang w:val="en-US"/>
              </w:rPr>
            </w:pPr>
          </w:p>
          <w:p w14:paraId="2C384814" w14:textId="77777777" w:rsidR="0097409F" w:rsidRPr="0015627B" w:rsidRDefault="0097409F" w:rsidP="0078315E">
            <w:pPr>
              <w:pStyle w:val="TableParagraph"/>
              <w:spacing w:line="268" w:lineRule="exact"/>
              <w:rPr>
                <w:b/>
                <w:bCs/>
                <w:color w:val="000000" w:themeColor="text1"/>
                <w:sz w:val="24"/>
                <w:szCs w:val="24"/>
                <w:lang w:val="en-US"/>
              </w:rPr>
            </w:pPr>
            <w:r w:rsidRPr="0015627B">
              <w:rPr>
                <w:b/>
                <w:bCs/>
                <w:color w:val="000000" w:themeColor="text1"/>
                <w:sz w:val="24"/>
                <w:szCs w:val="24"/>
                <w:lang w:val="en-US"/>
              </w:rPr>
              <w:t>Compétences visées</w:t>
            </w:r>
          </w:p>
          <w:p w14:paraId="0631EA41" w14:textId="77777777" w:rsidR="0097409F" w:rsidRDefault="0097409F" w:rsidP="0078315E">
            <w:pPr>
              <w:pStyle w:val="TableParagraph"/>
              <w:spacing w:line="268" w:lineRule="exact"/>
              <w:rPr>
                <w:b/>
                <w:bCs/>
                <w:color w:val="4472C4"/>
                <w:sz w:val="24"/>
                <w:szCs w:val="24"/>
                <w:lang w:val="en-US"/>
              </w:rPr>
            </w:pPr>
          </w:p>
          <w:p w14:paraId="43F481ED" w14:textId="77777777" w:rsidR="0097409F" w:rsidRPr="005153EA" w:rsidRDefault="0097409F" w:rsidP="0078315E">
            <w:pPr>
              <w:pStyle w:val="TableParagraph"/>
              <w:spacing w:line="268" w:lineRule="exact"/>
              <w:rPr>
                <w:b/>
                <w:bCs/>
                <w:color w:val="4472C4"/>
                <w:lang w:val="en-US"/>
              </w:rPr>
            </w:pPr>
          </w:p>
        </w:tc>
        <w:tc>
          <w:tcPr>
            <w:tcW w:w="72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D20C95B" w14:textId="77777777" w:rsidR="008D39B2" w:rsidRPr="003A1BB8" w:rsidRDefault="0097409F" w:rsidP="008D39B2">
            <w:pPr>
              <w:pStyle w:val="TableParagraph"/>
              <w:spacing w:before="180" w:line="256" w:lineRule="auto"/>
              <w:ind w:left="0" w:right="248"/>
              <w:rPr>
                <w:b/>
                <w:bCs/>
                <w:lang w:val="en-US"/>
              </w:rPr>
            </w:pPr>
            <w:r w:rsidRPr="003A1BB8">
              <w:rPr>
                <w:b/>
                <w:bCs/>
                <w:lang w:val="en-US"/>
              </w:rPr>
              <w:t xml:space="preserve">Expérience du Public /  Mise en relation / Lien oeuvre - art - Publics /  Processus /  muséographie / Visibilté Stratégies de communication </w:t>
            </w:r>
          </w:p>
          <w:p w14:paraId="63DC6310" w14:textId="2CCDAABE" w:rsidR="008D39B2" w:rsidRDefault="008D39B2" w:rsidP="008D39B2">
            <w:pPr>
              <w:pStyle w:val="TableParagraph"/>
              <w:numPr>
                <w:ilvl w:val="0"/>
                <w:numId w:val="29"/>
              </w:numPr>
              <w:spacing w:before="180" w:line="256" w:lineRule="auto"/>
              <w:ind w:right="248"/>
              <w:rPr>
                <w:lang w:val="en-US"/>
              </w:rPr>
            </w:pPr>
            <w:r>
              <w:rPr>
                <w:lang w:val="en-US"/>
              </w:rPr>
              <w:t xml:space="preserve">Identifier des contextes professionnels, des enjeux et hiérarchiser les objectifs   </w:t>
            </w:r>
          </w:p>
          <w:p w14:paraId="26D5DB0A" w14:textId="691BFB16" w:rsidR="008D39B2" w:rsidRDefault="008D39B2" w:rsidP="008D39B2">
            <w:pPr>
              <w:pStyle w:val="TableParagraph"/>
              <w:numPr>
                <w:ilvl w:val="0"/>
                <w:numId w:val="29"/>
              </w:numPr>
              <w:spacing w:before="180" w:line="256" w:lineRule="auto"/>
              <w:ind w:right="248"/>
              <w:rPr>
                <w:lang w:val="en-US"/>
              </w:rPr>
            </w:pPr>
            <w:r>
              <w:rPr>
                <w:lang w:val="en-US"/>
              </w:rPr>
              <w:t xml:space="preserve">Etablir un diagnostic et élaborer une ou plusieurs problématiques </w:t>
            </w:r>
          </w:p>
          <w:p w14:paraId="63140EF3" w14:textId="77777777" w:rsidR="008D39B2" w:rsidRDefault="008D39B2" w:rsidP="008D39B2">
            <w:pPr>
              <w:pStyle w:val="TableParagraph"/>
              <w:numPr>
                <w:ilvl w:val="0"/>
                <w:numId w:val="29"/>
              </w:numPr>
              <w:spacing w:before="180" w:line="256" w:lineRule="auto"/>
              <w:ind w:right="248"/>
              <w:rPr>
                <w:lang w:val="en-US"/>
              </w:rPr>
            </w:pPr>
            <w:r>
              <w:rPr>
                <w:lang w:val="en-US"/>
              </w:rPr>
              <w:t>Concevoir des dispositifs de médiation matérielle - immatérielle et développer des  outils de communication au service de la médiation et de l’institution</w:t>
            </w:r>
          </w:p>
          <w:p w14:paraId="1629316C" w14:textId="55071BD4" w:rsidR="008D39B2" w:rsidRPr="008D39B2" w:rsidRDefault="008D39B2" w:rsidP="008D39B2">
            <w:pPr>
              <w:pStyle w:val="TableParagraph"/>
              <w:spacing w:before="180" w:line="256" w:lineRule="auto"/>
              <w:ind w:right="248"/>
              <w:rPr>
                <w:lang w:val="en-US"/>
              </w:rPr>
            </w:pPr>
            <w:r>
              <w:rPr>
                <w:lang w:val="en-US"/>
              </w:rPr>
              <w:t xml:space="preserve">Mobiliser des savoirs spécialisés, </w:t>
            </w:r>
            <w:r w:rsidR="0015627B">
              <w:rPr>
                <w:lang w:val="en-US"/>
              </w:rPr>
              <w:t xml:space="preserve">renforcer la créativité, l’analyse, la conduit de projet, </w:t>
            </w:r>
            <w:r>
              <w:rPr>
                <w:lang w:val="en-US"/>
              </w:rPr>
              <w:t>développer une prise d’autonomie et</w:t>
            </w:r>
            <w:r w:rsidR="0015627B">
              <w:rPr>
                <w:lang w:val="en-US"/>
              </w:rPr>
              <w:t xml:space="preserve"> la capacité de décision, pilotage d’équipes.</w:t>
            </w:r>
          </w:p>
        </w:tc>
      </w:tr>
      <w:tr w:rsidR="0097409F" w14:paraId="5AE924C6" w14:textId="77777777" w:rsidTr="00AF4860">
        <w:trPr>
          <w:trHeight w:val="3347"/>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4AB319" w14:textId="77777777" w:rsidR="008D39B2" w:rsidRPr="008D39B2" w:rsidRDefault="008D39B2" w:rsidP="0078315E">
            <w:pPr>
              <w:pStyle w:val="TableParagraph"/>
              <w:spacing w:line="268" w:lineRule="exact"/>
              <w:rPr>
                <w:b/>
                <w:bCs/>
                <w:color w:val="000000" w:themeColor="text1"/>
                <w:lang w:val="en-US"/>
              </w:rPr>
            </w:pPr>
            <w:r w:rsidRPr="008D39B2">
              <w:rPr>
                <w:b/>
                <w:bCs/>
                <w:color w:val="000000" w:themeColor="text1"/>
                <w:lang w:val="en-US"/>
              </w:rPr>
              <w:t xml:space="preserve">Descriptif du cours </w:t>
            </w:r>
          </w:p>
          <w:p w14:paraId="20D87B33" w14:textId="1C2C0F11" w:rsidR="0097409F" w:rsidRDefault="0097409F" w:rsidP="0078315E">
            <w:pPr>
              <w:pStyle w:val="TableParagraph"/>
              <w:spacing w:line="268" w:lineRule="exact"/>
            </w:pPr>
            <w:r w:rsidRPr="008D39B2">
              <w:rPr>
                <w:color w:val="000000" w:themeColor="text1"/>
                <w:lang w:val="en-US"/>
              </w:rPr>
              <w:t>PROGRAMME</w:t>
            </w:r>
            <w:r w:rsidRPr="008D39B2">
              <w:rPr>
                <w:color w:val="000000" w:themeColor="text1"/>
                <w:spacing w:val="-3"/>
                <w:lang w:val="en-US"/>
              </w:rPr>
              <w:t xml:space="preserve"> </w:t>
            </w:r>
            <w:r w:rsidRPr="008D39B2">
              <w:rPr>
                <w:color w:val="000000" w:themeColor="text1"/>
                <w:lang w:val="en-US"/>
              </w:rPr>
              <w:t>:</w:t>
            </w:r>
          </w:p>
        </w:tc>
        <w:tc>
          <w:tcPr>
            <w:tcW w:w="72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5361E28" w14:textId="77777777" w:rsidR="0085660C" w:rsidRDefault="0097409F" w:rsidP="0015627B">
            <w:pPr>
              <w:pStyle w:val="TableParagraph"/>
              <w:spacing w:before="22" w:line="256" w:lineRule="auto"/>
              <w:ind w:right="372"/>
              <w:jc w:val="both"/>
            </w:pPr>
            <w:r w:rsidRPr="00C87230">
              <w:t>Le TD propose un travail d’analyse à partir de problématiques confiées par des institutions patrimoniales, culturelles ; il s’attache à concevoir et à préconiser des dispositifs de médiation matérielle et immatérielle</w:t>
            </w:r>
            <w:r w:rsidR="0085660C">
              <w:t>,</w:t>
            </w:r>
            <w:r w:rsidRPr="00C87230">
              <w:t xml:space="preserve"> ainsi que des outils de communication culturelle, </w:t>
            </w:r>
            <w:r w:rsidR="0015627B">
              <w:t xml:space="preserve">en réponse aux attentes de commanditaires et aux besoins de publics, cela en </w:t>
            </w:r>
            <w:r w:rsidRPr="00C87230">
              <w:t xml:space="preserve">cohérence avec les contextes et les enjeux patrimoniaux et culturels. </w:t>
            </w:r>
          </w:p>
          <w:p w14:paraId="2BFB188A" w14:textId="526AC5E1" w:rsidR="0097409F" w:rsidRDefault="0015627B" w:rsidP="0015627B">
            <w:pPr>
              <w:pStyle w:val="TableParagraph"/>
              <w:spacing w:before="22" w:line="256" w:lineRule="auto"/>
              <w:ind w:right="372"/>
              <w:jc w:val="both"/>
              <w:rPr>
                <w:lang w:val="en-US"/>
              </w:rPr>
            </w:pPr>
            <w:r>
              <w:t xml:space="preserve">Le cours </w:t>
            </w:r>
            <w:r w:rsidR="0097409F" w:rsidRPr="00C87230">
              <w:t xml:space="preserve">prévoit également </w:t>
            </w:r>
            <w:r>
              <w:t xml:space="preserve">la scénarisation de projets, </w:t>
            </w:r>
            <w:r w:rsidR="0097409F" w:rsidRPr="00C87230">
              <w:t>la conception et la production de dispositifs de médiation matérielle et immatérielle, ainsi que de supports de communication</w:t>
            </w:r>
            <w:r>
              <w:t xml:space="preserve"> (pour exemple : dossiers de presse, affiches, plaquettes, actions de relations presse et relations publiques) </w:t>
            </w:r>
            <w:r w:rsidR="0097409F" w:rsidRPr="00C87230">
              <w:t>.</w:t>
            </w:r>
          </w:p>
        </w:tc>
      </w:tr>
      <w:tr w:rsidR="0097409F" w14:paraId="0FBB49DD" w14:textId="77777777" w:rsidTr="00AF4860">
        <w:trPr>
          <w:trHeight w:val="5018"/>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349413" w14:textId="77777777" w:rsidR="0097409F" w:rsidRDefault="0097409F" w:rsidP="0078315E">
            <w:pPr>
              <w:pStyle w:val="TableParagraph"/>
              <w:spacing w:line="268" w:lineRule="exact"/>
              <w:rPr>
                <w:lang w:val="en-US"/>
              </w:rPr>
            </w:pPr>
            <w:r>
              <w:rPr>
                <w:lang w:val="en-US"/>
              </w:rPr>
              <w:lastRenderedPageBreak/>
              <w:t>BIBLIOGRAPHIE INDICATIVE</w:t>
            </w:r>
          </w:p>
        </w:tc>
        <w:tc>
          <w:tcPr>
            <w:tcW w:w="72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2FD06C" w14:textId="4C59E395" w:rsidR="00385D8E" w:rsidRPr="00385D8E" w:rsidRDefault="00385D8E" w:rsidP="00385D8E">
            <w:pPr>
              <w:pStyle w:val="TableParagraph"/>
              <w:spacing w:before="159" w:line="256" w:lineRule="auto"/>
              <w:ind w:right="94"/>
              <w:jc w:val="both"/>
            </w:pPr>
            <w:r w:rsidRPr="0054709D">
              <w:t>Bordeaux, M.-C.</w:t>
            </w:r>
            <w:r w:rsidR="0054709D" w:rsidRPr="0054709D">
              <w:t>,</w:t>
            </w:r>
            <w:r w:rsidRPr="0054709D">
              <w:t xml:space="preserve"> Caillet, É. La médiation culturelle : pratiques et enjeux théoriques. </w:t>
            </w:r>
            <w:r w:rsidRPr="0054709D">
              <w:rPr>
                <w:i/>
                <w:iCs/>
              </w:rPr>
              <w:t>Culture et musées</w:t>
            </w:r>
            <w:r w:rsidRPr="0054709D">
              <w:t xml:space="preserve"> (hors-série),</w:t>
            </w:r>
            <w:r w:rsidR="0054709D" w:rsidRPr="0054709D">
              <w:t xml:space="preserve"> 2014. </w:t>
            </w:r>
            <w:r w:rsidRPr="0054709D">
              <w:t xml:space="preserve"> </w:t>
            </w:r>
            <w:r w:rsidR="0054709D" w:rsidRPr="0054709D">
              <w:t xml:space="preserve">pp. </w:t>
            </w:r>
            <w:r w:rsidRPr="0054709D">
              <w:t>139-164.</w:t>
            </w:r>
          </w:p>
          <w:p w14:paraId="73874E15" w14:textId="29190C4F" w:rsidR="0097409F" w:rsidRDefault="00385D8E" w:rsidP="0078315E">
            <w:pPr>
              <w:pStyle w:val="TableParagraph"/>
              <w:spacing w:before="159" w:line="256" w:lineRule="auto"/>
              <w:ind w:right="94"/>
              <w:jc w:val="both"/>
            </w:pPr>
            <w:r w:rsidRPr="00385D8E">
              <w:t xml:space="preserve">Caillet, É. </w:t>
            </w:r>
            <w:r w:rsidR="00105CCC">
              <w:t>« </w:t>
            </w:r>
            <w:r w:rsidRPr="00105CCC">
              <w:rPr>
                <w:i/>
                <w:iCs/>
              </w:rPr>
              <w:t>L’ambiguïté de la médiation culturelle : entre savoir et présence</w:t>
            </w:r>
            <w:r w:rsidRPr="00105CCC">
              <w:t>.</w:t>
            </w:r>
            <w:r w:rsidR="00105CCC">
              <w:t> » in</w:t>
            </w:r>
            <w:r w:rsidRPr="00385D8E">
              <w:t xml:space="preserve"> </w:t>
            </w:r>
            <w:r w:rsidRPr="00385D8E">
              <w:rPr>
                <w:i/>
                <w:iCs/>
              </w:rPr>
              <w:t>Publics et musées, 6</w:t>
            </w:r>
            <w:r w:rsidRPr="00385D8E">
              <w:t xml:space="preserve">, </w:t>
            </w:r>
            <w:r w:rsidR="0054709D" w:rsidRPr="00385D8E">
              <w:t xml:space="preserve">1994. </w:t>
            </w:r>
            <w:r w:rsidR="0054709D">
              <w:t>pp.</w:t>
            </w:r>
            <w:r w:rsidRPr="00385D8E">
              <w:t>53-73.</w:t>
            </w:r>
          </w:p>
          <w:p w14:paraId="6B7B57F7" w14:textId="3DF7A004" w:rsidR="00385D8E" w:rsidRDefault="0054709D" w:rsidP="0054709D">
            <w:pPr>
              <w:pStyle w:val="TableParagraph"/>
              <w:spacing w:before="159" w:line="256" w:lineRule="auto"/>
              <w:ind w:right="94"/>
              <w:jc w:val="both"/>
            </w:pPr>
            <w:r w:rsidRPr="00105CCC">
              <w:t xml:space="preserve">Fraysse, </w:t>
            </w:r>
            <w:r w:rsidR="00385D8E" w:rsidRPr="00105CCC">
              <w:t>Patrick</w:t>
            </w:r>
            <w:r w:rsidR="00385D8E" w:rsidRPr="00385D8E">
              <w:rPr>
                <w:b/>
                <w:bCs/>
              </w:rPr>
              <w:t xml:space="preserve"> </w:t>
            </w:r>
            <w:r w:rsidR="00385D8E" w:rsidRPr="00385D8E">
              <w:t>« La médiation numérique du patrimoine : quels savoirs au musée ? », </w:t>
            </w:r>
            <w:r w:rsidR="00385D8E" w:rsidRPr="00385D8E">
              <w:rPr>
                <w:i/>
                <w:iCs/>
              </w:rPr>
              <w:t>Distances et médiations des savoirs</w:t>
            </w:r>
            <w:r w:rsidR="00385D8E" w:rsidRPr="00385D8E">
              <w:t xml:space="preserve"> [En ligne], 12 | 2015, URL : http://journals.openedition.org/dms/1219 ; DOI : https://doi.org/10.4000/dms.1219</w:t>
            </w:r>
          </w:p>
          <w:p w14:paraId="069A3740" w14:textId="3C9F2095" w:rsidR="00385D8E" w:rsidRDefault="00385D8E" w:rsidP="0078315E">
            <w:pPr>
              <w:pStyle w:val="TableParagraph"/>
              <w:spacing w:before="159" w:line="256" w:lineRule="auto"/>
              <w:ind w:right="94"/>
              <w:jc w:val="both"/>
            </w:pPr>
            <w:r w:rsidRPr="00385D8E">
              <w:t xml:space="preserve">Gellereau, M. </w:t>
            </w:r>
            <w:r w:rsidR="0054709D">
              <w:t>« </w:t>
            </w:r>
            <w:r w:rsidRPr="0054709D">
              <w:rPr>
                <w:i/>
                <w:iCs/>
              </w:rPr>
              <w:t>Pratiques culturelles et médiation</w:t>
            </w:r>
            <w:r w:rsidR="0054709D">
              <w:t> », in</w:t>
            </w:r>
            <w:r w:rsidRPr="00385D8E">
              <w:t> Olivesi</w:t>
            </w:r>
            <w:r w:rsidR="00105CCC">
              <w:t xml:space="preserve"> S.</w:t>
            </w:r>
            <w:r w:rsidRPr="00385D8E">
              <w:t xml:space="preserve">, </w:t>
            </w:r>
            <w:r w:rsidRPr="00385D8E">
              <w:rPr>
                <w:i/>
                <w:iCs/>
              </w:rPr>
              <w:t>Sciences de l’information et de la communication</w:t>
            </w:r>
            <w:r w:rsidR="0054709D">
              <w:rPr>
                <w:i/>
                <w:iCs/>
              </w:rPr>
              <w:t>,</w:t>
            </w:r>
            <w:r w:rsidRPr="00385D8E">
              <w:rPr>
                <w:i/>
                <w:iCs/>
              </w:rPr>
              <w:t xml:space="preserve"> </w:t>
            </w:r>
            <w:r w:rsidR="0054709D">
              <w:rPr>
                <w:i/>
                <w:iCs/>
              </w:rPr>
              <w:t xml:space="preserve">2013, </w:t>
            </w:r>
            <w:r w:rsidRPr="00385D8E">
              <w:t>2</w:t>
            </w:r>
            <w:r w:rsidRPr="00385D8E">
              <w:rPr>
                <w:vertAlign w:val="superscript"/>
              </w:rPr>
              <w:t>e</w:t>
            </w:r>
            <w:r w:rsidRPr="00385D8E">
              <w:t> éd.</w:t>
            </w:r>
            <w:r w:rsidR="0054709D">
              <w:t xml:space="preserve">, </w:t>
            </w:r>
            <w:r w:rsidRPr="00385D8E">
              <w:t>Grenoble</w:t>
            </w:r>
            <w:r w:rsidR="0054709D">
              <w:t xml:space="preserve">, </w:t>
            </w:r>
            <w:r w:rsidRPr="00385D8E">
              <w:t>PUG</w:t>
            </w:r>
            <w:r w:rsidR="0054709D" w:rsidRPr="00385D8E">
              <w:t xml:space="preserve"> p</w:t>
            </w:r>
            <w:r w:rsidR="0054709D">
              <w:t>p</w:t>
            </w:r>
            <w:r w:rsidR="0054709D" w:rsidRPr="00385D8E">
              <w:t>. 25-42</w:t>
            </w:r>
            <w:r w:rsidRPr="00385D8E">
              <w:t>.</w:t>
            </w:r>
          </w:p>
          <w:p w14:paraId="1854C399" w14:textId="53FAB1E1" w:rsidR="0054709D" w:rsidRDefault="0054709D" w:rsidP="0054709D">
            <w:pPr>
              <w:pStyle w:val="TableParagraph"/>
              <w:spacing w:before="159" w:line="256" w:lineRule="auto"/>
              <w:ind w:right="94"/>
              <w:jc w:val="both"/>
            </w:pPr>
            <w:r>
              <w:t>Jutant</w:t>
            </w:r>
            <w:r w:rsidR="00105CCC">
              <w:t xml:space="preserve"> Camille,</w:t>
            </w:r>
            <w:r>
              <w:t xml:space="preserve"> </w:t>
            </w:r>
            <w:r w:rsidR="00105CCC">
              <w:t>« </w:t>
            </w:r>
            <w:r>
              <w:t>S’ajuster, interpréter et qualifier une pratique culturelle : Approche communicationnelle de la visite muséale.</w:t>
            </w:r>
            <w:r w:rsidR="00105CCC">
              <w:t> »</w:t>
            </w:r>
            <w:r>
              <w:t xml:space="preserve"> Sciences de l’information et de la communication. Université d’Avignon, 2011. </w:t>
            </w:r>
          </w:p>
          <w:p w14:paraId="4BF68D23" w14:textId="77777777" w:rsidR="00385D8E" w:rsidRDefault="00385D8E" w:rsidP="0078315E">
            <w:pPr>
              <w:pStyle w:val="TableParagraph"/>
              <w:spacing w:before="159" w:line="256" w:lineRule="auto"/>
              <w:ind w:right="94"/>
              <w:jc w:val="both"/>
            </w:pPr>
            <w:r w:rsidRPr="00385D8E">
              <w:t xml:space="preserve">OCIM (2014). Les dispositifs numériques dans les musées. </w:t>
            </w:r>
            <w:r w:rsidRPr="00385D8E">
              <w:rPr>
                <w:i/>
                <w:iCs/>
              </w:rPr>
              <w:t>La Lettre de l’OCIM</w:t>
            </w:r>
            <w:r w:rsidRPr="00385D8E">
              <w:t xml:space="preserve">, </w:t>
            </w:r>
            <w:r w:rsidRPr="00385D8E">
              <w:rPr>
                <w:i/>
                <w:iCs/>
              </w:rPr>
              <w:t>152</w:t>
            </w:r>
            <w:r w:rsidRPr="00385D8E">
              <w:t>.</w:t>
            </w:r>
          </w:p>
          <w:p w14:paraId="25217612" w14:textId="2D5CA256" w:rsidR="0054709D" w:rsidRDefault="0054709D" w:rsidP="0054709D">
            <w:pPr>
              <w:pStyle w:val="TableParagraph"/>
              <w:spacing w:before="159" w:line="256" w:lineRule="auto"/>
              <w:ind w:right="94"/>
              <w:jc w:val="both"/>
              <w:rPr>
                <w:lang w:val="en-US"/>
              </w:rPr>
            </w:pPr>
            <w:r w:rsidRPr="0054709D">
              <w:rPr>
                <w:lang w:val="en-US"/>
              </w:rPr>
              <w:t>Passebois- Ducrot</w:t>
            </w:r>
            <w:r w:rsidR="00105CCC">
              <w:rPr>
                <w:lang w:val="en-US"/>
              </w:rPr>
              <w:t>,</w:t>
            </w:r>
            <w:r w:rsidR="00105CCC" w:rsidRPr="0054709D">
              <w:rPr>
                <w:lang w:val="en-US"/>
              </w:rPr>
              <w:t xml:space="preserve"> Juliette</w:t>
            </w:r>
            <w:r w:rsidRPr="0054709D">
              <w:rPr>
                <w:lang w:val="en-US"/>
              </w:rPr>
              <w:t xml:space="preserve">, Euzéby, </w:t>
            </w:r>
            <w:r w:rsidR="00105CCC" w:rsidRPr="0054709D">
              <w:rPr>
                <w:lang w:val="en-US"/>
              </w:rPr>
              <w:t>Florence</w:t>
            </w:r>
            <w:r w:rsidR="00105CCC">
              <w:rPr>
                <w:lang w:val="en-US"/>
              </w:rPr>
              <w:t>,</w:t>
            </w:r>
            <w:r w:rsidR="00105CCC" w:rsidRPr="0054709D">
              <w:rPr>
                <w:lang w:val="en-US"/>
              </w:rPr>
              <w:t xml:space="preserve"> </w:t>
            </w:r>
            <w:r w:rsidRPr="0054709D">
              <w:rPr>
                <w:lang w:val="en-US"/>
              </w:rPr>
              <w:t>Machat</w:t>
            </w:r>
            <w:r w:rsidR="00105CCC" w:rsidRPr="0054709D">
              <w:rPr>
                <w:lang w:val="en-US"/>
              </w:rPr>
              <w:t xml:space="preserve"> Sarah</w:t>
            </w:r>
            <w:r w:rsidRPr="0054709D">
              <w:rPr>
                <w:lang w:val="en-US"/>
              </w:rPr>
              <w:t>, Lallement</w:t>
            </w:r>
            <w:r w:rsidR="00105CCC" w:rsidRPr="0054709D">
              <w:rPr>
                <w:lang w:val="en-US"/>
              </w:rPr>
              <w:t xml:space="preserve"> Jeanne</w:t>
            </w:r>
            <w:r w:rsidR="00105CCC">
              <w:rPr>
                <w:lang w:val="en-US"/>
              </w:rPr>
              <w:t>,</w:t>
            </w:r>
            <w:r w:rsidRPr="0054709D">
              <w:rPr>
                <w:lang w:val="en-US"/>
              </w:rPr>
              <w:t xml:space="preserve"> </w:t>
            </w:r>
            <w:r w:rsidR="00105CCC">
              <w:rPr>
                <w:lang w:val="en-US"/>
              </w:rPr>
              <w:t>“</w:t>
            </w:r>
            <w:r w:rsidRPr="00105CCC">
              <w:rPr>
                <w:i/>
                <w:iCs/>
                <w:lang w:val="en-US"/>
              </w:rPr>
              <w:t xml:space="preserve">La gamification des dispositifs de médiation culturelle : Quelle perception et quel impact sur l’expérience de visite ? Le cas de la corderie Royale </w:t>
            </w:r>
            <w:r w:rsidR="00105CCC">
              <w:rPr>
                <w:lang w:val="en-US"/>
              </w:rPr>
              <w:t xml:space="preserve">“ </w:t>
            </w:r>
            <w:r w:rsidRPr="0054709D">
              <w:rPr>
                <w:lang w:val="en-US"/>
              </w:rPr>
              <w:t>XIIIth</w:t>
            </w:r>
            <w:r w:rsidR="00105CCC">
              <w:rPr>
                <w:lang w:val="en-US"/>
              </w:rPr>
              <w:t>.</w:t>
            </w:r>
            <w:r w:rsidRPr="0054709D">
              <w:rPr>
                <w:lang w:val="en-US"/>
              </w:rPr>
              <w:t xml:space="preserve"> International Conference on Arts &amp; Cultural Management, 2015,</w:t>
            </w:r>
            <w:r>
              <w:rPr>
                <w:lang w:val="en-US"/>
              </w:rPr>
              <w:t xml:space="preserve"> </w:t>
            </w:r>
            <w:r w:rsidRPr="0054709D">
              <w:rPr>
                <w:lang w:val="en-US"/>
              </w:rPr>
              <w:t xml:space="preserve">Aix en Provence, France. </w:t>
            </w:r>
          </w:p>
        </w:tc>
      </w:tr>
    </w:tbl>
    <w:p w14:paraId="413C0C38" w14:textId="77777777" w:rsidR="00FE3DB5" w:rsidRDefault="00FE3DB5" w:rsidP="00864DD9">
      <w:pPr>
        <w:jc w:val="both"/>
        <w:rPr>
          <w:rFonts w:ascii="Calibri" w:hAnsi="Calibri" w:cs="Calibri"/>
          <w:b/>
          <w:bCs/>
          <w:color w:val="4BA58D"/>
          <w:sz w:val="28"/>
          <w:szCs w:val="28"/>
        </w:rPr>
      </w:pPr>
    </w:p>
    <w:p w14:paraId="04113ABD" w14:textId="77777777" w:rsidR="00385D8E" w:rsidRDefault="00385D8E" w:rsidP="00864DD9">
      <w:pPr>
        <w:jc w:val="both"/>
        <w:rPr>
          <w:rFonts w:ascii="Calibri" w:hAnsi="Calibri" w:cs="Calibri"/>
          <w:b/>
          <w:bCs/>
          <w:color w:val="4BA58D"/>
          <w:sz w:val="28"/>
          <w:szCs w:val="28"/>
        </w:rPr>
      </w:pPr>
    </w:p>
    <w:p w14:paraId="40245DA7" w14:textId="77777777" w:rsidR="00385D8E" w:rsidRDefault="00385D8E" w:rsidP="00864DD9">
      <w:pPr>
        <w:jc w:val="both"/>
        <w:rPr>
          <w:rFonts w:ascii="Calibri" w:hAnsi="Calibri" w:cs="Calibri"/>
          <w:b/>
          <w:bCs/>
          <w:color w:val="4BA58D"/>
          <w:sz w:val="28"/>
          <w:szCs w:val="28"/>
        </w:rPr>
      </w:pPr>
    </w:p>
    <w:p w14:paraId="2FC30D1D" w14:textId="77777777" w:rsidR="00385D8E" w:rsidRDefault="00385D8E" w:rsidP="00864DD9">
      <w:pPr>
        <w:jc w:val="both"/>
        <w:rPr>
          <w:rFonts w:ascii="Calibri" w:hAnsi="Calibri" w:cs="Calibri"/>
          <w:b/>
          <w:bCs/>
          <w:color w:val="4BA58D"/>
          <w:sz w:val="28"/>
          <w:szCs w:val="28"/>
        </w:rPr>
      </w:pPr>
    </w:p>
    <w:p w14:paraId="3198B2A5" w14:textId="77777777" w:rsidR="00385D8E" w:rsidRDefault="00385D8E" w:rsidP="00864DD9">
      <w:pPr>
        <w:jc w:val="both"/>
        <w:rPr>
          <w:rFonts w:ascii="Calibri" w:hAnsi="Calibri" w:cs="Calibri"/>
          <w:b/>
          <w:bCs/>
          <w:color w:val="4BA58D"/>
          <w:sz w:val="28"/>
          <w:szCs w:val="28"/>
        </w:rPr>
      </w:pPr>
    </w:p>
    <w:p w14:paraId="018D05E6" w14:textId="77777777" w:rsidR="00385D8E" w:rsidRDefault="00385D8E" w:rsidP="00864DD9">
      <w:pPr>
        <w:jc w:val="both"/>
        <w:rPr>
          <w:rFonts w:ascii="Calibri" w:hAnsi="Calibri" w:cs="Calibri"/>
          <w:b/>
          <w:bCs/>
          <w:color w:val="4BA58D"/>
          <w:sz w:val="28"/>
          <w:szCs w:val="28"/>
        </w:rPr>
      </w:pPr>
    </w:p>
    <w:p w14:paraId="0AEE313B" w14:textId="77777777" w:rsidR="00385D8E" w:rsidRDefault="00385D8E" w:rsidP="00864DD9">
      <w:pPr>
        <w:jc w:val="both"/>
        <w:rPr>
          <w:rFonts w:ascii="Calibri" w:hAnsi="Calibri" w:cs="Calibri"/>
          <w:b/>
          <w:bCs/>
          <w:color w:val="4BA58D"/>
          <w:sz w:val="28"/>
          <w:szCs w:val="28"/>
        </w:rPr>
      </w:pPr>
    </w:p>
    <w:p w14:paraId="21AF12E5" w14:textId="77777777" w:rsidR="00385D8E" w:rsidRDefault="00385D8E" w:rsidP="00864DD9">
      <w:pPr>
        <w:jc w:val="both"/>
        <w:rPr>
          <w:rFonts w:ascii="Calibri" w:hAnsi="Calibri" w:cs="Calibri"/>
          <w:b/>
          <w:bCs/>
          <w:color w:val="4BA58D"/>
          <w:sz w:val="28"/>
          <w:szCs w:val="28"/>
        </w:rPr>
      </w:pPr>
    </w:p>
    <w:p w14:paraId="172D40D0" w14:textId="77777777" w:rsidR="00385D8E" w:rsidRDefault="00385D8E" w:rsidP="00864DD9">
      <w:pPr>
        <w:jc w:val="both"/>
        <w:rPr>
          <w:rFonts w:ascii="Calibri" w:hAnsi="Calibri" w:cs="Calibri"/>
          <w:b/>
          <w:bCs/>
          <w:color w:val="4BA58D"/>
          <w:sz w:val="28"/>
          <w:szCs w:val="28"/>
        </w:rPr>
      </w:pPr>
    </w:p>
    <w:p w14:paraId="58F387E3" w14:textId="77777777" w:rsidR="00385D8E" w:rsidRDefault="00385D8E" w:rsidP="00864DD9">
      <w:pPr>
        <w:jc w:val="both"/>
        <w:rPr>
          <w:rFonts w:ascii="Calibri" w:hAnsi="Calibri" w:cs="Calibri"/>
          <w:b/>
          <w:bCs/>
          <w:color w:val="4BA58D"/>
          <w:sz w:val="28"/>
          <w:szCs w:val="28"/>
        </w:rPr>
      </w:pPr>
    </w:p>
    <w:p w14:paraId="4ED5BA43" w14:textId="77777777" w:rsidR="00385D8E" w:rsidRDefault="00385D8E" w:rsidP="00864DD9">
      <w:pPr>
        <w:jc w:val="both"/>
        <w:rPr>
          <w:rFonts w:ascii="Calibri" w:hAnsi="Calibri" w:cs="Calibri"/>
          <w:b/>
          <w:bCs/>
          <w:color w:val="4BA58D"/>
          <w:sz w:val="28"/>
          <w:szCs w:val="28"/>
        </w:rPr>
      </w:pPr>
    </w:p>
    <w:p w14:paraId="043ABA9C" w14:textId="77777777" w:rsidR="00385D8E" w:rsidRDefault="00385D8E" w:rsidP="00864DD9">
      <w:pPr>
        <w:jc w:val="both"/>
        <w:rPr>
          <w:rFonts w:ascii="Calibri" w:hAnsi="Calibri" w:cs="Calibri"/>
          <w:b/>
          <w:bCs/>
          <w:color w:val="4BA58D"/>
          <w:sz w:val="28"/>
          <w:szCs w:val="28"/>
        </w:rPr>
      </w:pPr>
    </w:p>
    <w:p w14:paraId="42BF7211" w14:textId="77777777" w:rsidR="00385D8E" w:rsidRDefault="00385D8E" w:rsidP="00864DD9">
      <w:pPr>
        <w:jc w:val="both"/>
        <w:rPr>
          <w:rFonts w:ascii="Calibri" w:hAnsi="Calibri" w:cs="Calibri"/>
          <w:b/>
          <w:bCs/>
          <w:color w:val="4BA58D"/>
          <w:sz w:val="28"/>
          <w:szCs w:val="28"/>
        </w:rPr>
      </w:pPr>
    </w:p>
    <w:tbl>
      <w:tblPr>
        <w:tblW w:w="9778" w:type="dxa"/>
        <w:tblInd w:w="142" w:type="dxa"/>
        <w:tblLayout w:type="fixed"/>
        <w:tblCellMar>
          <w:left w:w="10" w:type="dxa"/>
          <w:right w:w="10" w:type="dxa"/>
        </w:tblCellMar>
        <w:tblLook w:val="0000" w:firstRow="0" w:lastRow="0" w:firstColumn="0" w:lastColumn="0" w:noHBand="0" w:noVBand="0"/>
      </w:tblPr>
      <w:tblGrid>
        <w:gridCol w:w="2547"/>
        <w:gridCol w:w="5528"/>
        <w:gridCol w:w="1703"/>
      </w:tblGrid>
      <w:tr w:rsidR="002F3E88" w14:paraId="7F1F6595" w14:textId="77777777" w:rsidTr="002F3E88">
        <w:trPr>
          <w:trHeight w:val="132"/>
        </w:trPr>
        <w:tc>
          <w:tcPr>
            <w:tcW w:w="8075"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CB2C4D5" w14:textId="77777777" w:rsidR="002F3E88" w:rsidRPr="002F3E88" w:rsidRDefault="002F3E88" w:rsidP="0078315E">
            <w:pPr>
              <w:pStyle w:val="Titre1"/>
              <w:rPr>
                <w:sz w:val="30"/>
                <w:szCs w:val="30"/>
                <w:lang w:val="en-US"/>
              </w:rPr>
            </w:pPr>
            <w:r>
              <w:rPr>
                <w:color w:val="FFFFFF" w:themeColor="background1"/>
                <w:lang w:val="en-US"/>
              </w:rPr>
              <w:lastRenderedPageBreak/>
              <w:t xml:space="preserve">  </w:t>
            </w:r>
            <w:r w:rsidRPr="002F3E88">
              <w:rPr>
                <w:color w:val="FFFFFF" w:themeColor="background1"/>
                <w:sz w:val="30"/>
                <w:szCs w:val="30"/>
                <w:lang w:val="en-US"/>
              </w:rPr>
              <w:t>Cours :  Formes de médiation et relations avec les publics</w:t>
            </w:r>
          </w:p>
        </w:tc>
        <w:tc>
          <w:tcPr>
            <w:tcW w:w="1703"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135FC5E" w14:textId="6D8F2B23" w:rsidR="002F3E88" w:rsidRDefault="002F3E88" w:rsidP="0078315E">
            <w:pPr>
              <w:pStyle w:val="TableParagraph"/>
              <w:spacing w:line="292" w:lineRule="exact"/>
              <w:ind w:left="520"/>
            </w:pPr>
          </w:p>
        </w:tc>
      </w:tr>
      <w:tr w:rsidR="002F3E88" w:rsidRPr="002D304F" w14:paraId="0A9C024A" w14:textId="77777777" w:rsidTr="0078315E">
        <w:trPr>
          <w:trHeight w:val="450"/>
        </w:trPr>
        <w:tc>
          <w:tcPr>
            <w:tcW w:w="97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288F13F" w14:textId="77777777" w:rsidR="002F3E88" w:rsidRPr="002D304F" w:rsidRDefault="002F3E88" w:rsidP="0078315E">
            <w:pPr>
              <w:pStyle w:val="TableParagraph"/>
              <w:spacing w:line="268" w:lineRule="exact"/>
              <w:rPr>
                <w:b/>
                <w:bCs/>
                <w:sz w:val="24"/>
                <w:szCs w:val="24"/>
                <w:lang w:val="en-US"/>
              </w:rPr>
            </w:pPr>
            <w:r w:rsidRPr="002F3E88">
              <w:rPr>
                <w:b/>
                <w:bCs/>
                <w:color w:val="39B7B4"/>
                <w:sz w:val="24"/>
                <w:szCs w:val="24"/>
                <w:lang w:val="en-US"/>
              </w:rPr>
              <w:t>TD  : 20h.</w:t>
            </w:r>
          </w:p>
        </w:tc>
      </w:tr>
      <w:tr w:rsidR="002F3E88" w:rsidRPr="002D304F" w14:paraId="11A81F4C" w14:textId="77777777" w:rsidTr="0078315E">
        <w:trPr>
          <w:trHeight w:val="448"/>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E1082DD" w14:textId="77777777" w:rsidR="002F3E88" w:rsidRPr="002D304F" w:rsidRDefault="002F3E88" w:rsidP="0078315E">
            <w:pPr>
              <w:pStyle w:val="TableParagraph"/>
              <w:spacing w:line="268" w:lineRule="exact"/>
              <w:rPr>
                <w:sz w:val="24"/>
                <w:szCs w:val="24"/>
              </w:rPr>
            </w:pPr>
            <w:r w:rsidRPr="002F3E88">
              <w:rPr>
                <w:b/>
                <w:bCs/>
                <w:color w:val="39B7B4"/>
                <w:sz w:val="24"/>
                <w:szCs w:val="24"/>
                <w:lang w:val="en-US"/>
              </w:rPr>
              <w:t xml:space="preserve">SEMESTRE    </w:t>
            </w:r>
          </w:p>
        </w:tc>
        <w:tc>
          <w:tcPr>
            <w:tcW w:w="72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A7911AD" w14:textId="77777777" w:rsidR="002F3E88" w:rsidRPr="002D304F" w:rsidRDefault="002F3E88" w:rsidP="0078315E">
            <w:pPr>
              <w:pStyle w:val="TableParagraph"/>
              <w:spacing w:line="268" w:lineRule="exact"/>
              <w:rPr>
                <w:b/>
                <w:bCs/>
                <w:sz w:val="24"/>
                <w:szCs w:val="24"/>
                <w:lang w:val="en-US"/>
              </w:rPr>
            </w:pPr>
            <w:r w:rsidRPr="002D304F">
              <w:rPr>
                <w:b/>
                <w:bCs/>
                <w:sz w:val="24"/>
                <w:szCs w:val="24"/>
                <w:lang w:val="en-US"/>
              </w:rPr>
              <w:t xml:space="preserve">Semestre 3  </w:t>
            </w:r>
            <w:r>
              <w:rPr>
                <w:b/>
                <w:bCs/>
                <w:sz w:val="24"/>
                <w:szCs w:val="24"/>
                <w:lang w:val="en-US"/>
              </w:rPr>
              <w:t xml:space="preserve">       </w:t>
            </w:r>
            <w:r w:rsidRPr="002D304F">
              <w:rPr>
                <w:b/>
                <w:bCs/>
                <w:sz w:val="24"/>
                <w:szCs w:val="24"/>
                <w:lang w:val="en-US"/>
              </w:rPr>
              <w:t>M2</w:t>
            </w:r>
          </w:p>
        </w:tc>
      </w:tr>
      <w:tr w:rsidR="002F3E88" w14:paraId="7D8AC202" w14:textId="77777777" w:rsidTr="0078315E">
        <w:trPr>
          <w:trHeight w:val="448"/>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C56D6A" w14:textId="77777777" w:rsidR="002F3E88" w:rsidRDefault="002F3E88" w:rsidP="0078315E">
            <w:pPr>
              <w:pStyle w:val="TableParagraph"/>
              <w:spacing w:line="268" w:lineRule="exact"/>
            </w:pPr>
            <w:r w:rsidRPr="002F3E88">
              <w:rPr>
                <w:b/>
                <w:bCs/>
                <w:color w:val="39B7B4"/>
                <w:lang w:val="en-US"/>
              </w:rPr>
              <w:t>ENSEIGNANTS</w:t>
            </w:r>
          </w:p>
        </w:tc>
        <w:tc>
          <w:tcPr>
            <w:tcW w:w="72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6036E4D" w14:textId="77777777" w:rsidR="002F3E88" w:rsidRDefault="002F3E88" w:rsidP="0078315E">
            <w:pPr>
              <w:pStyle w:val="TableParagraph"/>
              <w:spacing w:line="268" w:lineRule="exact"/>
              <w:jc w:val="both"/>
              <w:rPr>
                <w:sz w:val="24"/>
                <w:szCs w:val="24"/>
                <w:lang w:val="en-US"/>
              </w:rPr>
            </w:pPr>
            <w:r w:rsidRPr="0089314B">
              <w:rPr>
                <w:sz w:val="24"/>
                <w:szCs w:val="24"/>
                <w:lang w:val="en-US"/>
              </w:rPr>
              <w:t xml:space="preserve">Caroline DUGAND, Anne-Sophie MARSHALL, Laetitia MIRTAIN, </w:t>
            </w:r>
          </w:p>
          <w:p w14:paraId="6CAB3DF0" w14:textId="77777777" w:rsidR="002F3E88" w:rsidRDefault="002F3E88" w:rsidP="0078315E">
            <w:pPr>
              <w:pStyle w:val="TableParagraph"/>
              <w:spacing w:line="268" w:lineRule="exact"/>
              <w:jc w:val="both"/>
              <w:rPr>
                <w:sz w:val="24"/>
                <w:szCs w:val="24"/>
                <w:lang w:val="en-US"/>
              </w:rPr>
            </w:pPr>
            <w:r w:rsidRPr="0089314B">
              <w:rPr>
                <w:sz w:val="24"/>
                <w:szCs w:val="24"/>
                <w:lang w:val="en-US"/>
              </w:rPr>
              <w:t>Frédérique SEYVE, Martine VILA</w:t>
            </w:r>
          </w:p>
          <w:p w14:paraId="00740259" w14:textId="77777777" w:rsidR="002F3E88" w:rsidRDefault="002F3E88" w:rsidP="0078315E">
            <w:pPr>
              <w:pStyle w:val="TableParagraph"/>
              <w:spacing w:line="268" w:lineRule="exact"/>
              <w:jc w:val="both"/>
              <w:rPr>
                <w:lang w:val="en-US"/>
              </w:rPr>
            </w:pPr>
          </w:p>
        </w:tc>
      </w:tr>
      <w:tr w:rsidR="002F3E88" w:rsidRPr="00E27E8A" w14:paraId="262F3B91" w14:textId="77777777" w:rsidTr="002F3E88">
        <w:trPr>
          <w:trHeight w:val="450"/>
        </w:trPr>
        <w:tc>
          <w:tcPr>
            <w:tcW w:w="9778"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4F41B0FA" w14:textId="77777777" w:rsidR="002F3E88" w:rsidRPr="002F3E88" w:rsidRDefault="002F3E88" w:rsidP="0078315E">
            <w:pPr>
              <w:pStyle w:val="TableParagraph"/>
              <w:spacing w:line="268" w:lineRule="exact"/>
              <w:ind w:left="3746" w:right="3779"/>
              <w:jc w:val="center"/>
              <w:rPr>
                <w:b/>
                <w:bCs/>
                <w:sz w:val="28"/>
                <w:szCs w:val="28"/>
                <w:lang w:val="en-US"/>
              </w:rPr>
            </w:pPr>
            <w:r w:rsidRPr="002F3E88">
              <w:rPr>
                <w:b/>
                <w:bCs/>
                <w:color w:val="FFFFFF" w:themeColor="background1"/>
                <w:sz w:val="28"/>
                <w:szCs w:val="28"/>
                <w:lang w:val="en-US"/>
              </w:rPr>
              <w:t>CONTENU</w:t>
            </w:r>
          </w:p>
        </w:tc>
      </w:tr>
      <w:tr w:rsidR="002F3E88" w14:paraId="02A04A73" w14:textId="77777777" w:rsidTr="0078315E">
        <w:trPr>
          <w:trHeight w:val="224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0CEDDB" w14:textId="77777777" w:rsidR="002F3E88" w:rsidRPr="002F3E88" w:rsidRDefault="002F3E88" w:rsidP="0078315E">
            <w:pPr>
              <w:pStyle w:val="TableParagraph"/>
              <w:spacing w:line="268" w:lineRule="exact"/>
              <w:rPr>
                <w:b/>
                <w:bCs/>
                <w:lang w:val="en-US"/>
              </w:rPr>
            </w:pPr>
            <w:r w:rsidRPr="002F3E88">
              <w:rPr>
                <w:b/>
                <w:bCs/>
                <w:lang w:val="en-US"/>
              </w:rPr>
              <w:t xml:space="preserve">Mots-clés </w:t>
            </w:r>
          </w:p>
          <w:p w14:paraId="740DF5FF" w14:textId="77777777" w:rsidR="002F3E88" w:rsidRDefault="002F3E88" w:rsidP="0078315E">
            <w:pPr>
              <w:pStyle w:val="TableParagraph"/>
              <w:spacing w:line="396" w:lineRule="auto"/>
              <w:ind w:right="1003"/>
            </w:pPr>
          </w:p>
          <w:p w14:paraId="56A33930" w14:textId="77777777" w:rsidR="002F3E88" w:rsidRDefault="002F3E88" w:rsidP="0078315E">
            <w:pPr>
              <w:pStyle w:val="TableParagraph"/>
              <w:spacing w:line="396" w:lineRule="auto"/>
              <w:ind w:left="0" w:right="1003"/>
            </w:pPr>
          </w:p>
          <w:p w14:paraId="4ED5C286" w14:textId="77777777" w:rsidR="002F3E88" w:rsidRDefault="002F3E88" w:rsidP="0078315E">
            <w:pPr>
              <w:pStyle w:val="TableParagraph"/>
              <w:spacing w:before="180" w:line="256" w:lineRule="auto"/>
              <w:ind w:right="248"/>
            </w:pPr>
          </w:p>
          <w:p w14:paraId="79947195" w14:textId="77777777" w:rsidR="002F3E88" w:rsidRPr="002F3E88" w:rsidRDefault="002F3E88" w:rsidP="0078315E">
            <w:pPr>
              <w:pStyle w:val="TableParagraph"/>
              <w:spacing w:line="396" w:lineRule="auto"/>
              <w:ind w:right="1003"/>
            </w:pPr>
            <w:r w:rsidRPr="002F3E88">
              <w:rPr>
                <w:b/>
                <w:bCs/>
                <w:lang w:val="en-US"/>
              </w:rPr>
              <w:t>Objectifs</w:t>
            </w:r>
            <w:r w:rsidRPr="002F3E88">
              <w:rPr>
                <w:b/>
                <w:bCs/>
                <w:spacing w:val="-2"/>
                <w:lang w:val="en-US"/>
              </w:rPr>
              <w:t xml:space="preserve"> principaux </w:t>
            </w:r>
          </w:p>
          <w:p w14:paraId="4ED65857" w14:textId="77777777" w:rsidR="002F3E88" w:rsidRPr="002F3E88" w:rsidRDefault="002F3E88" w:rsidP="0078315E">
            <w:pPr>
              <w:pStyle w:val="TableParagraph"/>
              <w:spacing w:line="396" w:lineRule="auto"/>
              <w:ind w:right="1003"/>
              <w:rPr>
                <w:b/>
                <w:bCs/>
                <w:lang w:val="en-US"/>
              </w:rPr>
            </w:pPr>
            <w:r w:rsidRPr="002F3E88">
              <w:rPr>
                <w:b/>
                <w:bCs/>
                <w:lang w:val="en-US"/>
              </w:rPr>
              <w:t>&amp;</w:t>
            </w:r>
          </w:p>
          <w:p w14:paraId="1007DB26" w14:textId="77777777" w:rsidR="002F3E88" w:rsidRDefault="002F3E88" w:rsidP="0078315E">
            <w:pPr>
              <w:pStyle w:val="TableParagraph"/>
              <w:spacing w:line="396" w:lineRule="auto"/>
              <w:ind w:right="1003"/>
            </w:pPr>
            <w:r w:rsidRPr="002F3E88">
              <w:rPr>
                <w:b/>
                <w:bCs/>
                <w:lang w:val="fr"/>
              </w:rPr>
              <w:t>Compétences visées </w:t>
            </w:r>
          </w:p>
        </w:tc>
        <w:tc>
          <w:tcPr>
            <w:tcW w:w="72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6EF69B" w14:textId="77777777" w:rsidR="002F3E88" w:rsidRPr="002F3E88" w:rsidRDefault="002F3E88" w:rsidP="0078315E">
            <w:pPr>
              <w:pStyle w:val="TableParagraph"/>
              <w:spacing w:line="256" w:lineRule="auto"/>
              <w:ind w:right="248"/>
              <w:jc w:val="both"/>
              <w:rPr>
                <w:b/>
                <w:bCs/>
                <w:sz w:val="24"/>
                <w:szCs w:val="24"/>
                <w:lang w:val="en-US"/>
              </w:rPr>
            </w:pPr>
            <w:r w:rsidRPr="002F3E88">
              <w:rPr>
                <w:b/>
                <w:bCs/>
                <w:sz w:val="24"/>
                <w:szCs w:val="24"/>
                <w:lang w:val="en-US"/>
              </w:rPr>
              <w:t xml:space="preserve">Relations / Programmation / Transmission / Lien avec le public / Experience du public / Médiation matérielle et immatérielle / Dispositifs socio-techniques / Publics (profils, catégories, pratiques culturelles).  </w:t>
            </w:r>
          </w:p>
          <w:p w14:paraId="73F75BD1" w14:textId="77777777" w:rsidR="002F3E88" w:rsidRDefault="002F3E88" w:rsidP="002F3E88">
            <w:pPr>
              <w:pStyle w:val="TableParagraph"/>
              <w:numPr>
                <w:ilvl w:val="0"/>
                <w:numId w:val="28"/>
              </w:numPr>
              <w:spacing w:before="180" w:line="254" w:lineRule="auto"/>
              <w:ind w:right="248"/>
              <w:jc w:val="both"/>
              <w:textAlignment w:val="auto"/>
              <w:rPr>
                <w:lang w:val="en-US"/>
              </w:rPr>
            </w:pPr>
            <w:r>
              <w:rPr>
                <w:lang w:val="en-US"/>
              </w:rPr>
              <w:t>Comprendre les enjeux, les missions des institutions patrimoniales et culturelles, la coordination entre les services, notamment le service des relations au public et de mediation.</w:t>
            </w:r>
          </w:p>
          <w:p w14:paraId="1CC5F74B" w14:textId="2902450D" w:rsidR="002F3E88" w:rsidRPr="002F3E88" w:rsidRDefault="002F3E88" w:rsidP="002F3E88">
            <w:pPr>
              <w:pStyle w:val="TableParagraph"/>
              <w:numPr>
                <w:ilvl w:val="0"/>
                <w:numId w:val="28"/>
              </w:numPr>
              <w:spacing w:before="180" w:line="254" w:lineRule="auto"/>
              <w:ind w:right="248"/>
              <w:jc w:val="both"/>
              <w:textAlignment w:val="auto"/>
              <w:rPr>
                <w:lang w:val="en-US"/>
              </w:rPr>
            </w:pPr>
            <w:r>
              <w:rPr>
                <w:lang w:val="en-US"/>
              </w:rPr>
              <w:t xml:space="preserve">Identifier les différents groupes de publics, leurs pratiques, leurs contraintes. </w:t>
            </w:r>
          </w:p>
          <w:p w14:paraId="71ACC9FD" w14:textId="77777777" w:rsidR="002F3E88" w:rsidRPr="008D39B2" w:rsidRDefault="002F3E88" w:rsidP="0078315E">
            <w:pPr>
              <w:pStyle w:val="TableParagraph"/>
              <w:spacing w:line="256" w:lineRule="auto"/>
              <w:ind w:right="248"/>
              <w:jc w:val="both"/>
              <w:rPr>
                <w:b/>
                <w:bCs/>
                <w:lang w:val="en-US"/>
              </w:rPr>
            </w:pPr>
            <w:r w:rsidRPr="008D39B2">
              <w:rPr>
                <w:b/>
                <w:bCs/>
                <w:lang w:val="en-US"/>
              </w:rPr>
              <w:t>Principales compétences visées : développer l’analyse et l’esprit de synthèse, sélectionner et organiser des savoirs spécialisés.</w:t>
            </w:r>
          </w:p>
          <w:p w14:paraId="0CCDF5A2" w14:textId="77777777" w:rsidR="002F3E88" w:rsidRDefault="002F3E88" w:rsidP="002F3E88">
            <w:pPr>
              <w:pStyle w:val="TableParagraph"/>
              <w:numPr>
                <w:ilvl w:val="0"/>
                <w:numId w:val="28"/>
              </w:numPr>
              <w:spacing w:before="180" w:line="254" w:lineRule="auto"/>
              <w:ind w:right="248"/>
              <w:jc w:val="both"/>
              <w:textAlignment w:val="auto"/>
              <w:rPr>
                <w:lang w:val="en-US"/>
              </w:rPr>
            </w:pPr>
            <w:r>
              <w:rPr>
                <w:lang w:val="en-US"/>
              </w:rPr>
              <w:t>Développer la programmation culturelle en lien avec les services notamment de muséographie, de communication, de mécénat, de partenariat.</w:t>
            </w:r>
          </w:p>
          <w:p w14:paraId="5455121B" w14:textId="77777777" w:rsidR="002F3E88" w:rsidRPr="00D94BCF" w:rsidRDefault="002F3E88" w:rsidP="002F3E88">
            <w:pPr>
              <w:pStyle w:val="TableParagraph"/>
              <w:numPr>
                <w:ilvl w:val="0"/>
                <w:numId w:val="28"/>
              </w:numPr>
              <w:spacing w:before="180" w:line="254" w:lineRule="auto"/>
              <w:ind w:right="248"/>
              <w:jc w:val="both"/>
              <w:textAlignment w:val="auto"/>
              <w:rPr>
                <w:lang w:val="en-US"/>
              </w:rPr>
            </w:pPr>
            <w:r>
              <w:rPr>
                <w:lang w:val="en-US"/>
              </w:rPr>
              <w:t>Concevoir et produire des manifestations (cours, colloques, conferences, rencontres, etc.), réaliser des partenariats institutionnels, developer des contenus (livrets d’accue</w:t>
            </w:r>
            <w:r w:rsidRPr="00D94BCF">
              <w:rPr>
                <w:lang w:val="en-US"/>
              </w:rPr>
              <w:t>il</w:t>
            </w:r>
            <w:r>
              <w:rPr>
                <w:lang w:val="en-US"/>
              </w:rPr>
              <w:t xml:space="preserve"> et</w:t>
            </w:r>
            <w:r w:rsidRPr="00D94BCF">
              <w:rPr>
                <w:lang w:val="en-US"/>
              </w:rPr>
              <w:t xml:space="preserve"> pédagogiques, plaquettes, programmes, biographies, etc.).</w:t>
            </w:r>
          </w:p>
          <w:p w14:paraId="6564A496" w14:textId="30DFA90D" w:rsidR="002F3E88" w:rsidRPr="002F3E88" w:rsidRDefault="002F3E88" w:rsidP="002F3E88">
            <w:pPr>
              <w:pStyle w:val="TableParagraph"/>
              <w:numPr>
                <w:ilvl w:val="0"/>
                <w:numId w:val="28"/>
              </w:numPr>
              <w:spacing w:before="180" w:line="254" w:lineRule="auto"/>
              <w:ind w:right="248"/>
              <w:jc w:val="both"/>
              <w:textAlignment w:val="auto"/>
              <w:rPr>
                <w:lang w:val="en-US"/>
              </w:rPr>
            </w:pPr>
            <w:r>
              <w:rPr>
                <w:lang w:val="en-US"/>
              </w:rPr>
              <w:t>Elaborer et réaliser des opérations de médiation pour accueillir, animer les relations et developer les liens avec les différents groupes de publics.</w:t>
            </w:r>
          </w:p>
          <w:p w14:paraId="610B01E1" w14:textId="77777777" w:rsidR="002F3E88" w:rsidRPr="008D39B2" w:rsidRDefault="002F3E88" w:rsidP="0078315E">
            <w:pPr>
              <w:pStyle w:val="TableParagraph"/>
              <w:spacing w:line="256" w:lineRule="auto"/>
              <w:ind w:right="248"/>
              <w:jc w:val="both"/>
              <w:rPr>
                <w:b/>
                <w:bCs/>
                <w:lang w:val="en-US"/>
              </w:rPr>
            </w:pPr>
            <w:r w:rsidRPr="008D39B2">
              <w:rPr>
                <w:b/>
                <w:bCs/>
                <w:lang w:val="en-US"/>
              </w:rPr>
              <w:t>Principales compétences visées :  renforcer la prise d’autonomie et acquérir la capacité de pilotage de projets, de prises de décision dans les champs professionnels.</w:t>
            </w:r>
          </w:p>
          <w:p w14:paraId="7921C553" w14:textId="1286FA72" w:rsidR="002F3E88" w:rsidRPr="002F3E88" w:rsidRDefault="002F3E88" w:rsidP="002F3E88">
            <w:pPr>
              <w:pStyle w:val="TableParagraph"/>
              <w:numPr>
                <w:ilvl w:val="0"/>
                <w:numId w:val="28"/>
              </w:numPr>
              <w:spacing w:before="180" w:line="254" w:lineRule="auto"/>
              <w:ind w:right="248"/>
              <w:jc w:val="both"/>
              <w:textAlignment w:val="auto"/>
              <w:rPr>
                <w:lang w:val="en-US"/>
              </w:rPr>
            </w:pPr>
            <w:r>
              <w:rPr>
                <w:lang w:val="en-US"/>
              </w:rPr>
              <w:t>Coordonner des projets scientifiques en lien avec la conservation et participer au développement de projets du centre de ressources et de recherche de l’institution.</w:t>
            </w:r>
          </w:p>
          <w:p w14:paraId="3F1ACFBD" w14:textId="3A6AEDC0" w:rsidR="002F3E88" w:rsidRPr="002F3E88" w:rsidRDefault="002F3E88" w:rsidP="002F3E88">
            <w:pPr>
              <w:pStyle w:val="TableParagraph"/>
              <w:spacing w:line="256" w:lineRule="auto"/>
              <w:ind w:right="248"/>
              <w:jc w:val="both"/>
            </w:pPr>
            <w:r w:rsidRPr="008D39B2">
              <w:rPr>
                <w:b/>
                <w:bCs/>
                <w:lang w:val="en-US"/>
              </w:rPr>
              <w:t xml:space="preserve">Principales compétences visées : convoquer les savoirs et les pratiques scientifiques et développer l’expertise professionnelle. </w:t>
            </w:r>
          </w:p>
        </w:tc>
      </w:tr>
      <w:tr w:rsidR="002F3E88" w:rsidRPr="002D304F" w14:paraId="35096ACE" w14:textId="77777777" w:rsidTr="0078315E">
        <w:trPr>
          <w:trHeight w:val="3347"/>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54C783" w14:textId="77777777" w:rsidR="002F3E88" w:rsidRDefault="002F3E88" w:rsidP="0078315E">
            <w:pPr>
              <w:pStyle w:val="TableParagraph"/>
              <w:spacing w:line="268" w:lineRule="exact"/>
            </w:pPr>
            <w:r w:rsidRPr="008D39B2">
              <w:rPr>
                <w:b/>
                <w:bCs/>
                <w:lang w:val="en-US"/>
              </w:rPr>
              <w:lastRenderedPageBreak/>
              <w:t xml:space="preserve">PLAN </w:t>
            </w:r>
            <w:r w:rsidRPr="008D39B2">
              <w:rPr>
                <w:b/>
                <w:bCs/>
                <w:spacing w:val="-3"/>
                <w:lang w:val="en-US"/>
              </w:rPr>
              <w:t xml:space="preserve"> / </w:t>
            </w:r>
            <w:r w:rsidRPr="008D39B2">
              <w:rPr>
                <w:b/>
                <w:bCs/>
                <w:lang w:val="en-US"/>
              </w:rPr>
              <w:t xml:space="preserve">DESCRIPTIF  de cours </w:t>
            </w:r>
          </w:p>
        </w:tc>
        <w:tc>
          <w:tcPr>
            <w:tcW w:w="72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176CD1B" w14:textId="77777777" w:rsidR="002F3E88" w:rsidRDefault="002F3E88" w:rsidP="0078315E">
            <w:pPr>
              <w:pStyle w:val="TableParagraph"/>
              <w:spacing w:before="22" w:line="254" w:lineRule="auto"/>
              <w:ind w:right="372"/>
              <w:jc w:val="both"/>
              <w:rPr>
                <w:sz w:val="24"/>
                <w:szCs w:val="24"/>
                <w:lang w:val="en-US"/>
              </w:rPr>
            </w:pPr>
            <w:r w:rsidRPr="002D304F">
              <w:rPr>
                <w:sz w:val="24"/>
                <w:szCs w:val="24"/>
                <w:lang w:val="en-US"/>
              </w:rPr>
              <w:t>Le cours</w:t>
            </w:r>
            <w:r>
              <w:rPr>
                <w:sz w:val="24"/>
                <w:szCs w:val="24"/>
                <w:lang w:val="en-US"/>
              </w:rPr>
              <w:t xml:space="preserve"> est dispensé par des universitaires et des intervenants professionnels, Responsables d’un service en institution patrimoniale ou au sein d’une structure culturelle, et il donne à voir nombre de spécificités liées aux domaines muséaux, culturels et du patrimoine du vivant.</w:t>
            </w:r>
            <w:r w:rsidRPr="002D304F">
              <w:rPr>
                <w:sz w:val="24"/>
                <w:szCs w:val="24"/>
                <w:lang w:val="en-US"/>
              </w:rPr>
              <w:t xml:space="preserve"> </w:t>
            </w:r>
          </w:p>
          <w:p w14:paraId="45A72720" w14:textId="77777777" w:rsidR="002F3E88" w:rsidRDefault="002F3E88" w:rsidP="0078315E">
            <w:pPr>
              <w:pStyle w:val="TableParagraph"/>
              <w:spacing w:before="22" w:line="254" w:lineRule="auto"/>
              <w:ind w:right="372"/>
              <w:jc w:val="both"/>
              <w:rPr>
                <w:sz w:val="24"/>
                <w:szCs w:val="24"/>
                <w:lang w:val="en-US"/>
              </w:rPr>
            </w:pPr>
            <w:r>
              <w:rPr>
                <w:sz w:val="24"/>
                <w:szCs w:val="24"/>
                <w:lang w:val="en-US"/>
              </w:rPr>
              <w:t>Le cours expose l’importance des enjeux patrmoniaux, culturels, la complexité des contextes économiques, politiques, sociétaux, culturels ; il présente la multiplicité des missions, des formes de relations au publics et à cet effect, il invite à poser la question de la connaissance des publics, de l’identification de leurs profils, de leurs pratiques culturelles, et de leurs experiences lors de visites, de spectacles.</w:t>
            </w:r>
          </w:p>
          <w:p w14:paraId="3894D7CF" w14:textId="77777777" w:rsidR="002F3E88" w:rsidRDefault="002F3E88" w:rsidP="0078315E">
            <w:pPr>
              <w:pStyle w:val="TableParagraph"/>
              <w:spacing w:before="22" w:line="254" w:lineRule="auto"/>
              <w:ind w:right="372"/>
              <w:jc w:val="both"/>
              <w:rPr>
                <w:sz w:val="24"/>
                <w:szCs w:val="24"/>
                <w:lang w:val="en-US"/>
              </w:rPr>
            </w:pPr>
            <w:r>
              <w:rPr>
                <w:sz w:val="24"/>
                <w:szCs w:val="24"/>
                <w:lang w:val="en-US"/>
              </w:rPr>
              <w:t>Les intervenants présentent leur fonction, témoignent de leur propre activité ; à l’appui de contextes, ils apportent des pistes de réflexion et proposent des points de méthodes pour mettre en oeuvre leurs différentes missions.</w:t>
            </w:r>
          </w:p>
          <w:p w14:paraId="4127F5B1" w14:textId="77777777" w:rsidR="002F3E88" w:rsidRPr="002D304F" w:rsidRDefault="002F3E88" w:rsidP="0078315E">
            <w:pPr>
              <w:pStyle w:val="TableParagraph"/>
              <w:spacing w:before="22" w:line="254" w:lineRule="auto"/>
              <w:ind w:right="372"/>
              <w:jc w:val="both"/>
              <w:rPr>
                <w:sz w:val="24"/>
                <w:szCs w:val="24"/>
                <w:lang w:val="en-US"/>
              </w:rPr>
            </w:pPr>
            <w:r>
              <w:rPr>
                <w:sz w:val="24"/>
                <w:szCs w:val="24"/>
                <w:lang w:val="en-US"/>
              </w:rPr>
              <w:t xml:space="preserve">Il sera proposé des mises en situation aux étudiants. </w:t>
            </w:r>
          </w:p>
        </w:tc>
      </w:tr>
      <w:tr w:rsidR="002F3E88" w14:paraId="520D6FBC" w14:textId="77777777" w:rsidTr="0078315E">
        <w:trPr>
          <w:trHeight w:val="1119"/>
        </w:trPr>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5534311" w14:textId="77777777" w:rsidR="002F3E88" w:rsidRDefault="002F3E88" w:rsidP="0078315E">
            <w:pPr>
              <w:pStyle w:val="TableParagraph"/>
              <w:spacing w:line="268" w:lineRule="exact"/>
              <w:rPr>
                <w:b/>
                <w:bCs/>
                <w:color w:val="4472C4"/>
                <w:lang w:val="en-US"/>
              </w:rPr>
            </w:pPr>
          </w:p>
          <w:p w14:paraId="2640C209" w14:textId="77777777" w:rsidR="002F3E88" w:rsidRDefault="002F3E88" w:rsidP="0078315E">
            <w:pPr>
              <w:pStyle w:val="TableParagraph"/>
              <w:spacing w:line="268" w:lineRule="exact"/>
            </w:pPr>
            <w:r w:rsidRPr="008D39B2">
              <w:rPr>
                <w:b/>
                <w:bCs/>
                <w:lang w:val="en-US"/>
              </w:rPr>
              <w:t>BIBLIOGRAPHIE INDICATIVE</w:t>
            </w:r>
          </w:p>
        </w:tc>
        <w:tc>
          <w:tcPr>
            <w:tcW w:w="72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60AB76" w14:textId="77777777" w:rsidR="002F3E88" w:rsidRPr="00630314" w:rsidRDefault="002F3E88" w:rsidP="0078315E">
            <w:pPr>
              <w:pStyle w:val="TableParagraph"/>
              <w:spacing w:before="159" w:line="254" w:lineRule="auto"/>
              <w:ind w:right="94"/>
              <w:jc w:val="both"/>
            </w:pPr>
            <w:r w:rsidRPr="00630314">
              <w:t>Appiotti Sébastien</w:t>
            </w:r>
            <w:r>
              <w:t>.</w:t>
            </w:r>
            <w:r w:rsidRPr="00630314">
              <w:t xml:space="preserve"> </w:t>
            </w:r>
            <w:r>
              <w:t xml:space="preserve">2019. </w:t>
            </w:r>
            <w:r w:rsidRPr="00630314">
              <w:t>« </w:t>
            </w:r>
            <w:r w:rsidRPr="00630314">
              <w:rPr>
                <w:i/>
                <w:iCs/>
              </w:rPr>
              <w:t>Dans l’atelier des publics. Vers une double injonction à la créativité et à la participation dans les applications mobiles du Grand Palais</w:t>
            </w:r>
            <w:r w:rsidRPr="00630314">
              <w:t> »</w:t>
            </w:r>
            <w:r>
              <w:t xml:space="preserve">. Revue </w:t>
            </w:r>
            <w:r w:rsidRPr="00630314">
              <w:t>Communication</w:t>
            </w:r>
            <w:r>
              <w:t xml:space="preserve"> </w:t>
            </w:r>
            <w:r w:rsidRPr="00630314">
              <w:t>n° 36/1</w:t>
            </w:r>
            <w:r>
              <w:t>.</w:t>
            </w:r>
          </w:p>
          <w:p w14:paraId="209E9FB1" w14:textId="77777777" w:rsidR="002F3E88" w:rsidRDefault="002F3E88" w:rsidP="0078315E">
            <w:pPr>
              <w:pStyle w:val="TableParagraph"/>
              <w:spacing w:before="159" w:line="254" w:lineRule="auto"/>
              <w:ind w:right="94"/>
              <w:jc w:val="both"/>
            </w:pPr>
            <w:r w:rsidRPr="00E4776F">
              <w:t xml:space="preserve">Bourdieu (Pierre) &amp; Darbel (Alain). 1966. </w:t>
            </w:r>
            <w:r w:rsidRPr="00E4776F">
              <w:rPr>
                <w:i/>
                <w:iCs/>
              </w:rPr>
              <w:t>L’Amour de l’art : Les musées d’art européen et leur public.</w:t>
            </w:r>
            <w:r w:rsidRPr="00E4776F">
              <w:t xml:space="preserve"> Paris : Éd. de Minuit.</w:t>
            </w:r>
          </w:p>
          <w:p w14:paraId="00610A45" w14:textId="77777777" w:rsidR="002F3E88" w:rsidRDefault="002F3E88" w:rsidP="0078315E">
            <w:pPr>
              <w:pStyle w:val="TableParagraph"/>
              <w:spacing w:before="159" w:line="254" w:lineRule="auto"/>
              <w:ind w:right="94"/>
              <w:jc w:val="both"/>
            </w:pPr>
            <w:r w:rsidRPr="00E4776F">
              <w:t xml:space="preserve">Caillet (Élisabeth). 1995. </w:t>
            </w:r>
            <w:r w:rsidRPr="00E4776F">
              <w:rPr>
                <w:i/>
                <w:iCs/>
              </w:rPr>
              <w:t xml:space="preserve">À l’approche du musée, la médiation culturelle. </w:t>
            </w:r>
            <w:r w:rsidRPr="00E4776F">
              <w:t>[Avec la collaboration d’Évelyne Lehalle.] Lyon : Presses universitaires de Lyon.</w:t>
            </w:r>
          </w:p>
          <w:p w14:paraId="25D398B0" w14:textId="77777777" w:rsidR="002F3E88" w:rsidRDefault="002F3E88" w:rsidP="0078315E">
            <w:pPr>
              <w:pStyle w:val="TableParagraph"/>
              <w:spacing w:before="159" w:line="254" w:lineRule="auto"/>
              <w:ind w:right="94"/>
              <w:jc w:val="both"/>
            </w:pPr>
            <w:r w:rsidRPr="00E4776F">
              <w:t>Chaumier (Serge). 2008. « Le Public, acteur de la production d’exposition ? Un modèle écartelé entre enthou</w:t>
            </w:r>
            <w:r w:rsidRPr="00E4776F">
              <w:softHyphen/>
              <w:t xml:space="preserve">siasme et réticences », p. 241-250 in </w:t>
            </w:r>
            <w:r w:rsidRPr="00E4776F">
              <w:rPr>
                <w:i/>
                <w:iCs/>
              </w:rPr>
              <w:t>La Place des publics : De l’usage des études et recherches par les musées</w:t>
            </w:r>
            <w:r w:rsidRPr="00E4776F">
              <w:t>, sous la direction de Jacqueline Eidelman, Mélanie Roustan &amp; Bernadette Goldstein. Paris : Éd. La documen</w:t>
            </w:r>
            <w:r w:rsidRPr="00E4776F">
              <w:softHyphen/>
              <w:t>tation Française.</w:t>
            </w:r>
          </w:p>
          <w:p w14:paraId="41956471" w14:textId="77777777" w:rsidR="002F3E88" w:rsidRDefault="002F3E88" w:rsidP="0078315E">
            <w:pPr>
              <w:pStyle w:val="TableParagraph"/>
              <w:spacing w:before="159" w:line="254" w:lineRule="auto"/>
              <w:ind w:right="94"/>
              <w:jc w:val="both"/>
            </w:pPr>
            <w:r w:rsidRPr="00E4776F">
              <w:t>Debenedetti (Stéphane). 2010. « L’expé</w:t>
            </w:r>
            <w:r w:rsidRPr="00E4776F">
              <w:softHyphen/>
              <w:t xml:space="preserve">rience sociale du musée : Entre visite anonyme et visite collaborative », p. 179-196 in </w:t>
            </w:r>
            <w:r w:rsidRPr="00E4776F">
              <w:rPr>
                <w:i/>
                <w:iCs/>
              </w:rPr>
              <w:t>Recherches en marke</w:t>
            </w:r>
            <w:r w:rsidRPr="00E4776F">
              <w:rPr>
                <w:i/>
                <w:iCs/>
              </w:rPr>
              <w:softHyphen/>
              <w:t>ting des activités culturelles,</w:t>
            </w:r>
            <w:r w:rsidRPr="00E4776F">
              <w:t xml:space="preserve"> sous la coordination de Isabelle </w:t>
            </w:r>
            <w:proofErr w:type="spellStart"/>
            <w:r w:rsidRPr="00E4776F">
              <w:t>Assassi</w:t>
            </w:r>
            <w:proofErr w:type="spellEnd"/>
            <w:r w:rsidRPr="00E4776F">
              <w:t>. Paris : Vuibert.</w:t>
            </w:r>
          </w:p>
          <w:p w14:paraId="1B3B1660" w14:textId="77777777" w:rsidR="002F3E88" w:rsidRDefault="002F3E88" w:rsidP="0078315E">
            <w:pPr>
              <w:pStyle w:val="TableParagraph"/>
              <w:spacing w:before="159" w:line="254" w:lineRule="auto"/>
              <w:ind w:right="94"/>
              <w:jc w:val="both"/>
            </w:pPr>
            <w:r w:rsidRPr="00E4776F">
              <w:t xml:space="preserve">Gellereau (Michèle). 2005. </w:t>
            </w:r>
            <w:r w:rsidRPr="00E4776F">
              <w:rPr>
                <w:i/>
                <w:iCs/>
              </w:rPr>
              <w:t>Les Mises en scène de la visite guidée.</w:t>
            </w:r>
            <w:r w:rsidRPr="00E4776F">
              <w:t xml:space="preserve"> Paris : Éd. de </w:t>
            </w:r>
            <w:proofErr w:type="spellStart"/>
            <w:r w:rsidRPr="00E4776F">
              <w:t>l’Harmattan</w:t>
            </w:r>
            <w:proofErr w:type="spellEnd"/>
            <w:r w:rsidRPr="00E4776F">
              <w:t>.</w:t>
            </w:r>
          </w:p>
          <w:p w14:paraId="44D613C0" w14:textId="77777777" w:rsidR="002F3E88" w:rsidRDefault="002F3E88" w:rsidP="0078315E">
            <w:pPr>
              <w:pStyle w:val="TableParagraph"/>
              <w:spacing w:before="159" w:line="254" w:lineRule="auto"/>
              <w:ind w:right="94"/>
              <w:jc w:val="both"/>
            </w:pPr>
            <w:r w:rsidRPr="00B35559">
              <w:t>Mairesse</w:t>
            </w:r>
            <w:r>
              <w:t xml:space="preserve"> (François</w:t>
            </w:r>
            <w:r w:rsidRPr="00630314">
              <w:t xml:space="preserve"> </w:t>
            </w:r>
            <w:hyperlink r:id="rId21" w:tooltip="Lire la fiche de l'auteur" w:history="1">
              <w:r>
                <w:t>)</w:t>
              </w:r>
            </w:hyperlink>
            <w:r>
              <w:t xml:space="preserve"> et</w:t>
            </w:r>
            <w:r w:rsidRPr="00B35559">
              <w:t xml:space="preserve"> Van Geert</w:t>
            </w:r>
            <w:r>
              <w:t xml:space="preserve"> (Fabien</w:t>
            </w:r>
            <w:hyperlink r:id="rId22" w:tooltip="Lire la fiche de l'auteur" w:history="1">
              <w:r>
                <w:t>).</w:t>
              </w:r>
            </w:hyperlink>
            <w:r>
              <w:t xml:space="preserve"> 2022. </w:t>
            </w:r>
            <w:r w:rsidRPr="00B35559">
              <w:rPr>
                <w:i/>
                <w:iCs/>
              </w:rPr>
              <w:t>MÉDIATION MUSÉALE</w:t>
            </w:r>
            <w:r w:rsidRPr="00630314">
              <w:rPr>
                <w:i/>
                <w:iCs/>
              </w:rPr>
              <w:t xml:space="preserve">. </w:t>
            </w:r>
            <w:r w:rsidRPr="00B35559">
              <w:rPr>
                <w:i/>
                <w:iCs/>
              </w:rPr>
              <w:t>Nouveaux enjeux, nouvelles formes</w:t>
            </w:r>
            <w:r>
              <w:t xml:space="preserve">. </w:t>
            </w:r>
            <w:r w:rsidRPr="00B35559">
              <w:t xml:space="preserve">Collection : </w:t>
            </w:r>
            <w:hyperlink r:id="rId23" w:tooltip="Détail de la collection" w:history="1">
              <w:r w:rsidRPr="00630314">
                <w:t>Les cahiers de la médiation culturelle</w:t>
              </w:r>
            </w:hyperlink>
            <w:r>
              <w:t>.</w:t>
            </w:r>
            <w:r w:rsidRPr="00E4776F">
              <w:t xml:space="preserve"> Paris : Éd. de </w:t>
            </w:r>
            <w:proofErr w:type="spellStart"/>
            <w:r w:rsidRPr="00E4776F">
              <w:t>l’Harmattan</w:t>
            </w:r>
            <w:proofErr w:type="spellEnd"/>
            <w:r w:rsidRPr="00E4776F">
              <w:t>.</w:t>
            </w:r>
          </w:p>
          <w:p w14:paraId="6DE3AA69" w14:textId="7BDFD65A" w:rsidR="002F3E88" w:rsidRPr="002F3E88" w:rsidRDefault="002F3E88" w:rsidP="002F3E88">
            <w:pPr>
              <w:pStyle w:val="TableParagraph"/>
              <w:spacing w:before="159" w:line="254" w:lineRule="auto"/>
              <w:ind w:right="94"/>
              <w:jc w:val="both"/>
            </w:pPr>
            <w:r w:rsidRPr="006F34A7">
              <w:t xml:space="preserve">Miguet </w:t>
            </w:r>
            <w:r>
              <w:t>(</w:t>
            </w:r>
            <w:r w:rsidRPr="006F34A7">
              <w:t>Mathilde</w:t>
            </w:r>
            <w:r>
              <w:t>)</w:t>
            </w:r>
            <w:r w:rsidRPr="006F34A7">
              <w:t xml:space="preserve"> et Paquienseguy </w:t>
            </w:r>
            <w:r>
              <w:t>(</w:t>
            </w:r>
            <w:r w:rsidRPr="006F34A7">
              <w:t>Françoise</w:t>
            </w:r>
            <w:r>
              <w:t>). 2019.</w:t>
            </w:r>
            <w:r w:rsidRPr="006F34A7">
              <w:t xml:space="preserve"> « L’évolution de l’environnement numérique des musées »</w:t>
            </w:r>
            <w:r>
              <w:t>.</w:t>
            </w:r>
            <w:r w:rsidRPr="006F34A7">
              <w:t xml:space="preserve"> </w:t>
            </w:r>
            <w:r w:rsidRPr="006F34A7">
              <w:rPr>
                <w:i/>
                <w:iCs/>
              </w:rPr>
              <w:t>Les Cahiers du numérique</w:t>
            </w:r>
            <w:r>
              <w:t>. Paris. V</w:t>
            </w:r>
            <w:r w:rsidRPr="006F34A7">
              <w:t>ol. 15, n° 1, p. 67-91.</w:t>
            </w:r>
          </w:p>
        </w:tc>
      </w:tr>
    </w:tbl>
    <w:p w14:paraId="109733DC" w14:textId="77777777" w:rsidR="002F3E88" w:rsidRDefault="002F3E88" w:rsidP="00864DD9">
      <w:pPr>
        <w:jc w:val="both"/>
        <w:rPr>
          <w:rFonts w:ascii="Calibri" w:hAnsi="Calibri" w:cs="Calibri"/>
          <w:b/>
          <w:bCs/>
          <w:color w:val="4BA58D"/>
          <w:sz w:val="28"/>
          <w:szCs w:val="28"/>
        </w:rPr>
      </w:pPr>
    </w:p>
    <w:p w14:paraId="24AA8A5D" w14:textId="54260525" w:rsidR="00CD30F9" w:rsidRPr="000D0B01" w:rsidRDefault="00CD30F9" w:rsidP="000D0B01">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 xml:space="preserve">3 </w:t>
      </w:r>
      <w:r w:rsidRPr="004435EC">
        <w:rPr>
          <w:rFonts w:ascii="Calibri" w:hAnsi="Calibri" w:cstheme="minorHAnsi"/>
          <w:b/>
          <w:color w:val="31BF9A"/>
          <w:sz w:val="40"/>
          <w:szCs w:val="40"/>
        </w:rPr>
        <w:t xml:space="preserve">– </w:t>
      </w:r>
      <w:r>
        <w:rPr>
          <w:rFonts w:ascii="Calibri" w:hAnsi="Calibri" w:cstheme="minorHAnsi"/>
          <w:b/>
          <w:color w:val="31BF9A"/>
          <w:sz w:val="40"/>
          <w:szCs w:val="40"/>
        </w:rPr>
        <w:t>MAÎTRISE DUNE LANGUE ERANGERE</w:t>
      </w:r>
    </w:p>
    <w:p w14:paraId="560C8B04" w14:textId="77777777" w:rsidR="000D0B01" w:rsidRDefault="000D0B01" w:rsidP="000D0B01">
      <w:pPr>
        <w:jc w:val="both"/>
        <w:rPr>
          <w:b/>
          <w:bCs/>
          <w:color w:val="4BA58D"/>
        </w:rPr>
      </w:pPr>
      <w:r>
        <w:rPr>
          <w:b/>
          <w:bCs/>
          <w:color w:val="4BA58D"/>
        </w:rPr>
        <w:t>Choix anglais, allemand  (prévoir de se renseigner pour les cours d’espagnol,  d’italien)</w:t>
      </w:r>
    </w:p>
    <w:p w14:paraId="3A3E082C" w14:textId="77777777" w:rsidR="000D0B01" w:rsidRDefault="000D0B01" w:rsidP="000D0B01">
      <w:pPr>
        <w:pStyle w:val="Paragraphedeliste"/>
        <w:numPr>
          <w:ilvl w:val="0"/>
          <w:numId w:val="3"/>
        </w:numPr>
        <w:rPr>
          <w:rFonts w:ascii="Calibri" w:hAnsi="Calibri" w:cs="Calibri"/>
          <w:b/>
          <w:bCs/>
          <w:iCs/>
          <w:color w:val="4BA58D"/>
          <w:sz w:val="32"/>
          <w:szCs w:val="32"/>
        </w:rPr>
      </w:pPr>
      <w:r w:rsidRPr="0032487D">
        <w:rPr>
          <w:rFonts w:ascii="Calibri" w:hAnsi="Calibri" w:cs="Calibri"/>
          <w:b/>
          <w:bCs/>
          <w:iCs/>
          <w:color w:val="4BA58D"/>
          <w:sz w:val="32"/>
          <w:szCs w:val="32"/>
        </w:rPr>
        <w:t>Anglais</w:t>
      </w:r>
    </w:p>
    <w:p w14:paraId="78CC5327" w14:textId="65125620" w:rsidR="000D0B01" w:rsidRPr="00EE1ECA" w:rsidRDefault="000D0B01" w:rsidP="000D0B01">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Semestre </w:t>
      </w:r>
      <w:r>
        <w:rPr>
          <w:rFonts w:ascii="Calibri" w:hAnsi="Calibri" w:cs="Calibri"/>
          <w:b/>
          <w:bCs/>
          <w:iCs/>
          <w:color w:val="4BA58D"/>
          <w:sz w:val="24"/>
          <w:szCs w:val="24"/>
        </w:rPr>
        <w:t>3</w:t>
      </w:r>
      <w:r w:rsidRPr="00EE1ECA">
        <w:rPr>
          <w:rFonts w:ascii="Calibri" w:hAnsi="Calibri" w:cs="Calibri"/>
          <w:b/>
          <w:bCs/>
          <w:iCs/>
          <w:color w:val="4BA58D"/>
          <w:sz w:val="24"/>
          <w:szCs w:val="24"/>
        </w:rPr>
        <w:t xml:space="preserve"> – TD – 20 heures </w:t>
      </w:r>
      <w:r w:rsidR="002A4C25">
        <w:rPr>
          <w:rFonts w:ascii="Calibri" w:hAnsi="Calibri" w:cs="Calibri"/>
          <w:b/>
          <w:bCs/>
          <w:iCs/>
          <w:color w:val="4BA58D"/>
          <w:sz w:val="24"/>
          <w:szCs w:val="24"/>
        </w:rPr>
        <w:t xml:space="preserve"> MCCC : CC</w:t>
      </w:r>
    </w:p>
    <w:p w14:paraId="519EF0D5" w14:textId="77777777" w:rsidR="000D0B01" w:rsidRPr="00EE1ECA" w:rsidRDefault="000D0B01" w:rsidP="000D0B01">
      <w:pPr>
        <w:jc w:val="both"/>
        <w:rPr>
          <w:rFonts w:ascii="Calibri" w:hAnsi="Calibri" w:cs="Calibri"/>
          <w:b/>
          <w:bCs/>
          <w:iCs/>
          <w:color w:val="4BA58D"/>
          <w:sz w:val="24"/>
          <w:szCs w:val="24"/>
        </w:rPr>
      </w:pPr>
      <w:r w:rsidRPr="00EE1ECA">
        <w:rPr>
          <w:rFonts w:ascii="Calibri" w:hAnsi="Calibri" w:cs="Calibri"/>
          <w:b/>
          <w:bCs/>
          <w:iCs/>
          <w:color w:val="4BA58D"/>
          <w:sz w:val="24"/>
          <w:szCs w:val="24"/>
        </w:rPr>
        <w:t xml:space="preserve">Geneviève </w:t>
      </w:r>
      <w:proofErr w:type="spellStart"/>
      <w:r w:rsidRPr="00EE1ECA">
        <w:rPr>
          <w:rFonts w:ascii="Calibri" w:hAnsi="Calibri" w:cs="Calibri"/>
          <w:b/>
          <w:bCs/>
          <w:iCs/>
          <w:color w:val="4BA58D"/>
          <w:sz w:val="24"/>
          <w:szCs w:val="24"/>
        </w:rPr>
        <w:t>Lheureux</w:t>
      </w:r>
      <w:proofErr w:type="spellEnd"/>
      <w:r w:rsidRPr="00EE1ECA">
        <w:rPr>
          <w:rFonts w:ascii="Calibri" w:hAnsi="Calibri" w:cs="Calibri"/>
          <w:b/>
          <w:bCs/>
          <w:iCs/>
          <w:color w:val="4BA58D"/>
          <w:sz w:val="24"/>
          <w:szCs w:val="24"/>
        </w:rPr>
        <w:t>, Lyon 3, Langues, IETT</w:t>
      </w:r>
    </w:p>
    <w:p w14:paraId="598A0A59" w14:textId="77777777" w:rsidR="000D0B01" w:rsidRPr="00755B1E" w:rsidRDefault="000D0B01" w:rsidP="000D0B01">
      <w:pPr>
        <w:jc w:val="both"/>
        <w:rPr>
          <w:rFonts w:ascii="Calibri" w:hAnsi="Calibri"/>
        </w:rPr>
      </w:pPr>
      <w:r w:rsidRPr="00755B1E">
        <w:rPr>
          <w:rFonts w:ascii="Calibri" w:hAnsi="Calibri"/>
        </w:rPr>
        <w:t>Le cours est fondé sur l</w:t>
      </w:r>
      <w:r>
        <w:rPr>
          <w:rFonts w:ascii="Calibri" w:hAnsi="Calibri"/>
        </w:rPr>
        <w:t>’</w:t>
      </w:r>
      <w:r w:rsidRPr="00755B1E">
        <w:rPr>
          <w:rFonts w:ascii="Calibri" w:hAnsi="Calibri"/>
        </w:rPr>
        <w:t>étude de textes qui relèvent du domaine patrimonial dans le monde anglo-saxon. Il tente de répondre à trois objectifs principaux :</w:t>
      </w:r>
    </w:p>
    <w:p w14:paraId="1FBBD28C" w14:textId="77777777" w:rsidR="000D0B01" w:rsidRPr="00755B1E" w:rsidRDefault="000D0B01" w:rsidP="000D0B01">
      <w:pPr>
        <w:pStyle w:val="Paragraphedeliste"/>
        <w:numPr>
          <w:ilvl w:val="0"/>
          <w:numId w:val="6"/>
        </w:numPr>
        <w:spacing w:after="0" w:line="240" w:lineRule="auto"/>
        <w:jc w:val="both"/>
        <w:rPr>
          <w:rFonts w:ascii="Calibri" w:hAnsi="Calibri"/>
        </w:rPr>
      </w:pPr>
      <w:r w:rsidRPr="00755B1E">
        <w:rPr>
          <w:rFonts w:ascii="Calibri" w:hAnsi="Calibri"/>
        </w:rPr>
        <w:t>approfondir l</w:t>
      </w:r>
      <w:r>
        <w:rPr>
          <w:rFonts w:ascii="Calibri" w:hAnsi="Calibri"/>
        </w:rPr>
        <w:t>’</w:t>
      </w:r>
      <w:r w:rsidRPr="00755B1E">
        <w:rPr>
          <w:rFonts w:ascii="Calibri" w:hAnsi="Calibri"/>
        </w:rPr>
        <w:t>apprentissage de la langue de spécialité dans divers domaines (peinture, sculpture, architecture, urbanisme, archéologie) ;</w:t>
      </w:r>
    </w:p>
    <w:p w14:paraId="03891303" w14:textId="77777777" w:rsidR="000D0B01" w:rsidRPr="00755B1E" w:rsidRDefault="000D0B01" w:rsidP="000D0B01">
      <w:pPr>
        <w:pStyle w:val="Paragraphedeliste"/>
        <w:numPr>
          <w:ilvl w:val="0"/>
          <w:numId w:val="6"/>
        </w:numPr>
        <w:spacing w:after="0" w:line="240" w:lineRule="auto"/>
        <w:jc w:val="both"/>
        <w:rPr>
          <w:rFonts w:ascii="Calibri" w:hAnsi="Calibri"/>
        </w:rPr>
      </w:pPr>
      <w:r w:rsidRPr="00755B1E">
        <w:rPr>
          <w:rFonts w:ascii="Calibri" w:hAnsi="Calibri"/>
        </w:rPr>
        <w:t xml:space="preserve">découvrir quelques-uns des principaux acteurs de la conservation des monuments historiques (English </w:t>
      </w:r>
      <w:proofErr w:type="spellStart"/>
      <w:r w:rsidRPr="00755B1E">
        <w:rPr>
          <w:rFonts w:ascii="Calibri" w:hAnsi="Calibri"/>
        </w:rPr>
        <w:t>Heritage</w:t>
      </w:r>
      <w:proofErr w:type="spellEnd"/>
      <w:r w:rsidRPr="00755B1E">
        <w:rPr>
          <w:rFonts w:ascii="Calibri" w:hAnsi="Calibri"/>
        </w:rPr>
        <w:t>) ;</w:t>
      </w:r>
    </w:p>
    <w:p w14:paraId="3CAB1EE0" w14:textId="77777777" w:rsidR="000D0B01" w:rsidRDefault="000D0B01" w:rsidP="000D0B01">
      <w:pPr>
        <w:pStyle w:val="Paragraphedeliste"/>
        <w:numPr>
          <w:ilvl w:val="0"/>
          <w:numId w:val="6"/>
        </w:numPr>
        <w:spacing w:after="0" w:line="240" w:lineRule="auto"/>
        <w:jc w:val="both"/>
        <w:rPr>
          <w:rFonts w:ascii="Calibri" w:hAnsi="Calibri"/>
        </w:rPr>
      </w:pPr>
      <w:r w:rsidRPr="00755B1E">
        <w:rPr>
          <w:rFonts w:ascii="Calibri" w:hAnsi="Calibri"/>
        </w:rPr>
        <w:t>encourager la pratique de l</w:t>
      </w:r>
      <w:r>
        <w:rPr>
          <w:rFonts w:ascii="Calibri" w:hAnsi="Calibri"/>
        </w:rPr>
        <w:t>’</w:t>
      </w:r>
      <w:r w:rsidRPr="00755B1E">
        <w:rPr>
          <w:rFonts w:ascii="Calibri" w:hAnsi="Calibri"/>
        </w:rPr>
        <w:t>oral.</w:t>
      </w:r>
    </w:p>
    <w:p w14:paraId="36DECD77" w14:textId="77777777" w:rsidR="000D0B01" w:rsidRPr="000D0B01" w:rsidRDefault="000D0B01" w:rsidP="000D0B01">
      <w:pPr>
        <w:spacing w:after="0" w:line="240" w:lineRule="auto"/>
        <w:jc w:val="both"/>
        <w:rPr>
          <w:rFonts w:ascii="Calibri" w:hAnsi="Calibri"/>
        </w:rPr>
      </w:pPr>
    </w:p>
    <w:p w14:paraId="1C7D2646" w14:textId="77777777" w:rsidR="000D0B01" w:rsidRDefault="000D0B01" w:rsidP="000D0B01">
      <w:pPr>
        <w:jc w:val="both"/>
        <w:rPr>
          <w:b/>
          <w:bCs/>
          <w:color w:val="4BA58D"/>
        </w:rPr>
      </w:pPr>
    </w:p>
    <w:tbl>
      <w:tblPr>
        <w:tblW w:w="9925" w:type="dxa"/>
        <w:tblInd w:w="-5" w:type="dxa"/>
        <w:tblLayout w:type="fixed"/>
        <w:tblCellMar>
          <w:left w:w="10" w:type="dxa"/>
          <w:right w:w="10" w:type="dxa"/>
        </w:tblCellMar>
        <w:tblLook w:val="0000" w:firstRow="0" w:lastRow="0" w:firstColumn="0" w:lastColumn="0" w:noHBand="0" w:noVBand="0"/>
      </w:tblPr>
      <w:tblGrid>
        <w:gridCol w:w="3261"/>
        <w:gridCol w:w="3970"/>
        <w:gridCol w:w="2694"/>
      </w:tblGrid>
      <w:tr w:rsidR="000D0B01" w:rsidRPr="001B7344" w14:paraId="3B9B8F16" w14:textId="77777777" w:rsidTr="0078315E">
        <w:trPr>
          <w:trHeight w:val="474"/>
        </w:trPr>
        <w:tc>
          <w:tcPr>
            <w:tcW w:w="7231" w:type="dxa"/>
            <w:gridSpan w:val="2"/>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8320F52" w14:textId="77777777" w:rsidR="000D0B01" w:rsidRPr="001B7344" w:rsidRDefault="000D0B01" w:rsidP="0078315E">
            <w:pPr>
              <w:widowControl w:val="0"/>
              <w:suppressAutoHyphens/>
              <w:autoSpaceDE w:val="0"/>
              <w:autoSpaceDN w:val="0"/>
              <w:spacing w:after="0" w:line="264" w:lineRule="exact"/>
              <w:ind w:left="20"/>
              <w:outlineLvl w:val="0"/>
              <w:rPr>
                <w:rFonts w:ascii="Calibri" w:eastAsia="Calibri" w:hAnsi="Calibri" w:cs="Calibri"/>
                <w:b/>
                <w:bCs/>
                <w:color w:val="FFFFFF" w:themeColor="background1"/>
                <w:kern w:val="0"/>
                <w:sz w:val="32"/>
                <w:szCs w:val="32"/>
                <w:lang w:val="en-US"/>
                <w14:ligatures w14:val="none"/>
              </w:rPr>
            </w:pPr>
            <w:r>
              <w:rPr>
                <w:rFonts w:ascii="Calibri" w:eastAsia="Calibri" w:hAnsi="Calibri" w:cs="Calibri"/>
                <w:b/>
                <w:bCs/>
                <w:color w:val="FFFFFF" w:themeColor="background1"/>
                <w:kern w:val="0"/>
                <w:lang w:val="en-US"/>
                <w14:ligatures w14:val="none"/>
              </w:rPr>
              <w:t xml:space="preserve">        </w:t>
            </w:r>
            <w:r w:rsidRPr="003305CA">
              <w:rPr>
                <w:rFonts w:ascii="Calibri" w:eastAsia="Calibri" w:hAnsi="Calibri" w:cs="Calibri"/>
                <w:b/>
                <w:bCs/>
                <w:color w:val="FFFFFF" w:themeColor="background1"/>
                <w:kern w:val="0"/>
                <w:sz w:val="32"/>
                <w:szCs w:val="32"/>
                <w:lang w:val="en-US"/>
                <w14:ligatures w14:val="none"/>
              </w:rPr>
              <w:t>ALLEMAND</w:t>
            </w:r>
          </w:p>
        </w:tc>
        <w:tc>
          <w:tcPr>
            <w:tcW w:w="2694" w:type="dxa"/>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03825FA2" w14:textId="77777777" w:rsidR="000D0B01" w:rsidRPr="001B7344" w:rsidRDefault="000D0B01" w:rsidP="0078315E">
            <w:pPr>
              <w:widowControl w:val="0"/>
              <w:suppressAutoHyphens/>
              <w:autoSpaceDE w:val="0"/>
              <w:autoSpaceDN w:val="0"/>
              <w:spacing w:after="0" w:line="292" w:lineRule="exact"/>
              <w:ind w:left="520"/>
              <w:rPr>
                <w:rFonts w:ascii="Calibri" w:eastAsia="Calibri" w:hAnsi="Calibri" w:cs="Calibri"/>
                <w:kern w:val="0"/>
                <w14:ligatures w14:val="none"/>
              </w:rPr>
            </w:pPr>
          </w:p>
        </w:tc>
      </w:tr>
      <w:tr w:rsidR="000D0B01" w:rsidRPr="001B7344" w14:paraId="44028E4C" w14:textId="77777777" w:rsidTr="0078315E">
        <w:trPr>
          <w:trHeight w:val="450"/>
        </w:trPr>
        <w:tc>
          <w:tcPr>
            <w:tcW w:w="992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4CFFEA" w14:textId="6253DF17" w:rsidR="000D0B01" w:rsidRPr="002A4C25" w:rsidRDefault="003A1BB8" w:rsidP="0078315E">
            <w:pPr>
              <w:widowControl w:val="0"/>
              <w:suppressAutoHyphens/>
              <w:autoSpaceDE w:val="0"/>
              <w:autoSpaceDN w:val="0"/>
              <w:spacing w:after="0" w:line="268" w:lineRule="exact"/>
              <w:ind w:right="3779"/>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0D0B01" w:rsidRPr="002A4C25">
              <w:rPr>
                <w:rFonts w:ascii="Calibri" w:eastAsia="Calibri" w:hAnsi="Calibri" w:cs="Calibri"/>
                <w:b/>
                <w:bCs/>
                <w:kern w:val="0"/>
                <w:lang w:val="en-US"/>
                <w14:ligatures w14:val="none"/>
              </w:rPr>
              <w:t>TD</w:t>
            </w:r>
            <w:r w:rsidR="002A4C25">
              <w:rPr>
                <w:rFonts w:ascii="Calibri" w:eastAsia="Calibri" w:hAnsi="Calibri" w:cs="Calibri"/>
                <w:b/>
                <w:bCs/>
                <w:kern w:val="0"/>
                <w:lang w:val="en-US"/>
                <w14:ligatures w14:val="none"/>
              </w:rPr>
              <w:t xml:space="preserve"> : 20h.     MCCC : CC</w:t>
            </w:r>
          </w:p>
        </w:tc>
      </w:tr>
      <w:tr w:rsidR="000D0B01" w:rsidRPr="001B7344" w14:paraId="52B06A0E" w14:textId="77777777" w:rsidTr="0078315E">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119CEBB" w14:textId="4DF6A746"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SEMESTRE</w:t>
            </w:r>
            <w:r>
              <w:rPr>
                <w:rFonts w:ascii="Calibri" w:eastAsia="Calibri" w:hAnsi="Calibri" w:cs="Calibri"/>
                <w:b/>
                <w:bCs/>
                <w:kern w:val="0"/>
                <w:lang w:val="en-US"/>
                <w14:ligatures w14:val="none"/>
              </w:rPr>
              <w:t xml:space="preserve"> 3</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61C9C99" w14:textId="77777777"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p>
        </w:tc>
      </w:tr>
      <w:tr w:rsidR="000D0B01" w:rsidRPr="001B7344" w14:paraId="638CB35D" w14:textId="77777777" w:rsidTr="0078315E">
        <w:trPr>
          <w:trHeight w:val="448"/>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4E17812" w14:textId="77777777"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ENSEIGNANT</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8C83456" w14:textId="77777777"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lang w:val="en-US"/>
                <w14:ligatures w14:val="none"/>
              </w:rPr>
            </w:pPr>
            <w:r w:rsidRPr="001B7344">
              <w:rPr>
                <w:rFonts w:ascii="Calibri" w:eastAsia="Calibri" w:hAnsi="Calibri" w:cs="Calibri"/>
                <w:kern w:val="0"/>
                <w:lang w:val="en-US"/>
                <w14:ligatures w14:val="none"/>
              </w:rPr>
              <w:t>Isabelle Grazioli</w:t>
            </w:r>
          </w:p>
        </w:tc>
      </w:tr>
      <w:tr w:rsidR="000D0B01" w:rsidRPr="001B7344" w14:paraId="04F374B0" w14:textId="77777777" w:rsidTr="0078315E">
        <w:trPr>
          <w:trHeight w:val="450"/>
        </w:trPr>
        <w:tc>
          <w:tcPr>
            <w:tcW w:w="9925" w:type="dxa"/>
            <w:gridSpan w:val="3"/>
            <w:tcBorders>
              <w:top w:val="single" w:sz="4" w:space="0" w:color="000000"/>
              <w:left w:val="single" w:sz="4" w:space="0" w:color="000000"/>
              <w:bottom w:val="single" w:sz="4" w:space="0" w:color="000000"/>
              <w:right w:val="single" w:sz="4" w:space="0" w:color="000000"/>
            </w:tcBorders>
            <w:shd w:val="clear" w:color="auto" w:fill="4BA58D"/>
            <w:tcMar>
              <w:top w:w="0" w:type="dxa"/>
              <w:left w:w="0" w:type="dxa"/>
              <w:bottom w:w="0" w:type="dxa"/>
              <w:right w:w="0" w:type="dxa"/>
            </w:tcMar>
          </w:tcPr>
          <w:p w14:paraId="27C9D4BF" w14:textId="77777777" w:rsidR="000D0B01" w:rsidRPr="001B7344" w:rsidRDefault="000D0B01" w:rsidP="0078315E">
            <w:pPr>
              <w:widowControl w:val="0"/>
              <w:suppressAutoHyphens/>
              <w:autoSpaceDE w:val="0"/>
              <w:autoSpaceDN w:val="0"/>
              <w:spacing w:after="0" w:line="268" w:lineRule="exact"/>
              <w:ind w:right="3779"/>
              <w:jc w:val="center"/>
              <w:rPr>
                <w:rFonts w:ascii="Calibri" w:eastAsia="Calibri" w:hAnsi="Calibri" w:cs="Calibri"/>
                <w:b/>
                <w:bCs/>
                <w:kern w:val="0"/>
                <w:lang w:val="en-US"/>
                <w14:ligatures w14:val="none"/>
              </w:rPr>
            </w:pPr>
            <w:r>
              <w:rPr>
                <w:rFonts w:ascii="Calibri" w:eastAsia="Calibri" w:hAnsi="Calibri" w:cs="Calibri"/>
                <w:b/>
                <w:bCs/>
                <w:color w:val="FFFFFF" w:themeColor="background1"/>
                <w:kern w:val="0"/>
                <w:lang w:val="en-US"/>
                <w14:ligatures w14:val="none"/>
              </w:rPr>
              <w:t xml:space="preserve">                                                                              </w:t>
            </w:r>
            <w:r w:rsidRPr="001B7344">
              <w:rPr>
                <w:rFonts w:ascii="Calibri" w:eastAsia="Calibri" w:hAnsi="Calibri" w:cs="Calibri"/>
                <w:b/>
                <w:bCs/>
                <w:color w:val="FFFFFF" w:themeColor="background1"/>
                <w:kern w:val="0"/>
                <w:lang w:val="en-US"/>
                <w14:ligatures w14:val="none"/>
              </w:rPr>
              <w:t>CONTENU</w:t>
            </w:r>
          </w:p>
        </w:tc>
      </w:tr>
      <w:tr w:rsidR="000D0B01" w:rsidRPr="001B7344" w14:paraId="3FE2CFB0" w14:textId="77777777" w:rsidTr="0078315E">
        <w:trPr>
          <w:trHeight w:val="2249"/>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AD03A7D" w14:textId="77777777" w:rsidR="000D0B01" w:rsidRPr="001B7344" w:rsidRDefault="000D0B01" w:rsidP="0078315E">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Mots-clés :</w:t>
            </w:r>
          </w:p>
          <w:p w14:paraId="716089E0" w14:textId="77777777" w:rsidR="000D0B01" w:rsidRPr="001B7344" w:rsidRDefault="000D0B01" w:rsidP="0078315E">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lang w:val="en-US"/>
                <w14:ligatures w14:val="none"/>
              </w:rPr>
              <w:t>Objectifs</w:t>
            </w:r>
            <w:r w:rsidRPr="001B7344">
              <w:rPr>
                <w:rFonts w:ascii="Calibri" w:eastAsia="Calibri" w:hAnsi="Calibri" w:cs="Calibri"/>
                <w:b/>
                <w:bCs/>
                <w:spacing w:val="-2"/>
                <w:kern w:val="0"/>
                <w:lang w:val="en-US"/>
                <w14:ligatures w14:val="none"/>
              </w:rPr>
              <w:t xml:space="preserve"> principaux :</w:t>
            </w:r>
          </w:p>
          <w:p w14:paraId="1F96469F" w14:textId="77777777" w:rsidR="000D0B01" w:rsidRPr="001B7344" w:rsidRDefault="000D0B01" w:rsidP="0078315E">
            <w:pPr>
              <w:widowControl w:val="0"/>
              <w:suppressAutoHyphens/>
              <w:autoSpaceDE w:val="0"/>
              <w:autoSpaceDN w:val="0"/>
              <w:spacing w:after="0" w:line="398" w:lineRule="auto"/>
              <w:ind w:right="1003"/>
              <w:rPr>
                <w:rFonts w:ascii="Calibri" w:eastAsia="Calibri" w:hAnsi="Calibri" w:cs="Calibri"/>
                <w:b/>
                <w:bCs/>
                <w:kern w:val="0"/>
                <w:lang w:val="en-US"/>
                <w14:ligatures w14:val="none"/>
              </w:rPr>
            </w:pPr>
          </w:p>
          <w:p w14:paraId="631FF922" w14:textId="77777777" w:rsidR="000D0B01" w:rsidRPr="001B7344" w:rsidRDefault="000D0B01" w:rsidP="0078315E">
            <w:pPr>
              <w:widowControl w:val="0"/>
              <w:suppressAutoHyphens/>
              <w:autoSpaceDE w:val="0"/>
              <w:autoSpaceDN w:val="0"/>
              <w:spacing w:after="0" w:line="398" w:lineRule="auto"/>
              <w:ind w:right="1003"/>
              <w:rPr>
                <w:rFonts w:ascii="Calibri" w:eastAsia="Calibri" w:hAnsi="Calibri" w:cs="Calibri"/>
                <w:kern w:val="0"/>
                <w14:ligatures w14:val="none"/>
              </w:rPr>
            </w:pPr>
            <w:r w:rsidRPr="001B7344">
              <w:rPr>
                <w:rFonts w:ascii="Calibri" w:eastAsia="Calibri" w:hAnsi="Calibri" w:cs="Calibri"/>
                <w:b/>
                <w:bCs/>
                <w:kern w:val="0"/>
                <w14:ligatures w14:val="none"/>
              </w:rPr>
              <w:t>Compétences visées :</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CA5701B" w14:textId="77777777" w:rsidR="000D0B01" w:rsidRPr="001B7344" w:rsidRDefault="000D0B01" w:rsidP="0078315E">
            <w:pPr>
              <w:autoSpaceDN w:val="0"/>
              <w:spacing w:before="180" w:line="256" w:lineRule="auto"/>
              <w:ind w:right="248"/>
              <w:rPr>
                <w:rFonts w:ascii="Calibri" w:eastAsia="Calibri" w:hAnsi="Calibri" w:cs="Calibri"/>
                <w:kern w:val="3"/>
                <w:lang w:val="en-US" w:eastAsia="fr-FR"/>
                <w14:ligatures w14:val="none"/>
              </w:rPr>
            </w:pPr>
            <w:r w:rsidRPr="001B7344">
              <w:rPr>
                <w:rFonts w:ascii="Calibri" w:eastAsia="Calibri" w:hAnsi="Calibri" w:cs="Calibri"/>
                <w:kern w:val="3"/>
                <w:lang w:val="en-US" w:eastAsia="fr-FR"/>
                <w14:ligatures w14:val="none"/>
              </w:rPr>
              <w:t xml:space="preserve">Acquisition d’un </w:t>
            </w:r>
            <w:proofErr w:type="spellStart"/>
            <w:r w:rsidRPr="001B7344">
              <w:rPr>
                <w:rFonts w:ascii="Calibri" w:eastAsia="Calibri" w:hAnsi="Calibri" w:cs="Calibri"/>
                <w:kern w:val="3"/>
                <w:lang w:val="en-US" w:eastAsia="fr-FR"/>
                <w14:ligatures w14:val="none"/>
              </w:rPr>
              <w:t>vocabulaire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allemand</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spécifique</w:t>
            </w:r>
            <w:proofErr w:type="spellEnd"/>
            <w:r w:rsidRPr="001B7344">
              <w:rPr>
                <w:rFonts w:ascii="Calibri" w:eastAsia="Calibri" w:hAnsi="Calibri" w:cs="Calibri"/>
                <w:kern w:val="3"/>
                <w:lang w:val="en-US" w:eastAsia="fr-FR"/>
                <w14:ligatures w14:val="none"/>
              </w:rPr>
              <w:t xml:space="preserve"> aux métiers du patrimoine et de la muséographie. </w:t>
            </w:r>
            <w:proofErr w:type="spellStart"/>
            <w:r w:rsidRPr="001B7344">
              <w:rPr>
                <w:rFonts w:ascii="Calibri" w:eastAsia="Calibri" w:hAnsi="Calibri" w:cs="Calibri"/>
                <w:kern w:val="3"/>
                <w:lang w:val="en-US" w:eastAsia="fr-FR"/>
                <w14:ligatures w14:val="none"/>
              </w:rPr>
              <w:t>Comprendre</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d’autres</w:t>
            </w:r>
            <w:proofErr w:type="spellEnd"/>
            <w:r w:rsidRPr="001B7344">
              <w:rPr>
                <w:rFonts w:ascii="Calibri" w:eastAsia="Calibri" w:hAnsi="Calibri" w:cs="Calibri"/>
                <w:kern w:val="3"/>
                <w:lang w:val="en-US" w:eastAsia="fr-FR"/>
                <w14:ligatures w14:val="none"/>
              </w:rPr>
              <w:t xml:space="preserve"> modes de </w:t>
            </w:r>
            <w:proofErr w:type="spellStart"/>
            <w:r w:rsidRPr="001B7344">
              <w:rPr>
                <w:rFonts w:ascii="Calibri" w:eastAsia="Calibri" w:hAnsi="Calibri" w:cs="Calibri"/>
                <w:kern w:val="3"/>
                <w:lang w:val="en-US" w:eastAsia="fr-FR"/>
                <w14:ligatures w14:val="none"/>
              </w:rPr>
              <w:t>fonctionnement</w:t>
            </w:r>
            <w:proofErr w:type="spellEnd"/>
            <w:r w:rsidRPr="001B7344">
              <w:rPr>
                <w:rFonts w:ascii="Calibri" w:eastAsia="Calibri" w:hAnsi="Calibri" w:cs="Calibri"/>
                <w:kern w:val="3"/>
                <w:lang w:val="en-US" w:eastAsia="fr-FR"/>
                <w14:ligatures w14:val="none"/>
              </w:rPr>
              <w:t xml:space="preserve"> et </w:t>
            </w:r>
            <w:proofErr w:type="spellStart"/>
            <w:r w:rsidRPr="001B7344">
              <w:rPr>
                <w:rFonts w:ascii="Calibri" w:eastAsia="Calibri" w:hAnsi="Calibri" w:cs="Calibri"/>
                <w:kern w:val="3"/>
                <w:lang w:val="en-US" w:eastAsia="fr-FR"/>
                <w14:ligatures w14:val="none"/>
              </w:rPr>
              <w:t>ouverture</w:t>
            </w:r>
            <w:proofErr w:type="spellEnd"/>
            <w:r w:rsidRPr="001B7344">
              <w:rPr>
                <w:rFonts w:ascii="Calibri" w:eastAsia="Calibri" w:hAnsi="Calibri" w:cs="Calibri"/>
                <w:kern w:val="3"/>
                <w:lang w:val="en-US" w:eastAsia="fr-FR"/>
                <w14:ligatures w14:val="none"/>
              </w:rPr>
              <w:t xml:space="preserve"> à </w:t>
            </w:r>
            <w:proofErr w:type="spellStart"/>
            <w:r w:rsidRPr="001B7344">
              <w:rPr>
                <w:rFonts w:ascii="Calibri" w:eastAsia="Calibri" w:hAnsi="Calibri" w:cs="Calibri"/>
                <w:kern w:val="3"/>
                <w:lang w:val="en-US" w:eastAsia="fr-FR"/>
                <w14:ligatures w14:val="none"/>
              </w:rPr>
              <w:t>l’international</w:t>
            </w:r>
            <w:proofErr w:type="spellEnd"/>
          </w:p>
          <w:p w14:paraId="51CAA515" w14:textId="77777777" w:rsidR="000D0B01" w:rsidRPr="001B7344" w:rsidRDefault="000D0B01" w:rsidP="0078315E">
            <w:pPr>
              <w:autoSpaceDN w:val="0"/>
              <w:spacing w:before="181" w:after="159" w:line="254" w:lineRule="auto"/>
              <w:ind w:right="249"/>
              <w:rPr>
                <w:rFonts w:ascii="Calibri" w:eastAsia="Calibri" w:hAnsi="Calibri" w:cs="Calibri"/>
                <w:kern w:val="3"/>
                <w:lang w:eastAsia="fr-FR"/>
                <w14:ligatures w14:val="none"/>
              </w:rPr>
            </w:pPr>
            <w:proofErr w:type="spellStart"/>
            <w:r w:rsidRPr="001B7344">
              <w:rPr>
                <w:rFonts w:ascii="Calibri" w:eastAsia="Calibri" w:hAnsi="Calibri" w:cs="Calibri"/>
                <w:kern w:val="3"/>
                <w:lang w:val="en-US" w:eastAsia="fr-FR"/>
                <w14:ligatures w14:val="none"/>
              </w:rPr>
              <w:t>Autonomie</w:t>
            </w:r>
            <w:proofErr w:type="spellEnd"/>
            <w:r w:rsidRPr="001B7344">
              <w:rPr>
                <w:rFonts w:ascii="Calibri" w:eastAsia="Calibri" w:hAnsi="Calibri" w:cs="Calibri"/>
                <w:kern w:val="3"/>
                <w:lang w:val="en-US" w:eastAsia="fr-FR"/>
                <w14:ligatures w14:val="none"/>
              </w:rPr>
              <w:t xml:space="preserve"> à </w:t>
            </w:r>
            <w:proofErr w:type="spellStart"/>
            <w:r w:rsidRPr="001B7344">
              <w:rPr>
                <w:rFonts w:ascii="Calibri" w:eastAsia="Calibri" w:hAnsi="Calibri" w:cs="Calibri"/>
                <w:kern w:val="3"/>
                <w:lang w:val="en-US" w:eastAsia="fr-FR"/>
                <w14:ligatures w14:val="none"/>
              </w:rPr>
              <w:t>l’écrit</w:t>
            </w:r>
            <w:proofErr w:type="spellEnd"/>
            <w:r w:rsidRPr="001B7344">
              <w:rPr>
                <w:rFonts w:ascii="Calibri" w:eastAsia="Calibri" w:hAnsi="Calibri" w:cs="Calibri"/>
                <w:kern w:val="3"/>
                <w:lang w:val="en-US" w:eastAsia="fr-FR"/>
                <w14:ligatures w14:val="none"/>
              </w:rPr>
              <w:t xml:space="preserve"> et à </w:t>
            </w:r>
            <w:proofErr w:type="spellStart"/>
            <w:r w:rsidRPr="001B7344">
              <w:rPr>
                <w:rFonts w:ascii="Calibri" w:eastAsia="Calibri" w:hAnsi="Calibri" w:cs="Calibri"/>
                <w:kern w:val="3"/>
                <w:lang w:val="en-US" w:eastAsia="fr-FR"/>
                <w14:ligatures w14:val="none"/>
              </w:rPr>
              <w:t>l’oral</w:t>
            </w:r>
            <w:proofErr w:type="spellEnd"/>
            <w:r w:rsidRPr="001B7344">
              <w:rPr>
                <w:rFonts w:ascii="Calibri" w:eastAsia="Calibri" w:hAnsi="Calibri" w:cs="Calibri"/>
                <w:kern w:val="3"/>
                <w:lang w:val="en-US" w:eastAsia="fr-FR"/>
                <w14:ligatures w14:val="none"/>
              </w:rPr>
              <w:t xml:space="preserve">. lecture </w:t>
            </w:r>
            <w:proofErr w:type="spellStart"/>
            <w:r w:rsidRPr="001B7344">
              <w:rPr>
                <w:rFonts w:ascii="Calibri" w:eastAsia="Calibri" w:hAnsi="Calibri" w:cs="Calibri"/>
                <w:kern w:val="3"/>
                <w:lang w:val="en-US" w:eastAsia="fr-FR"/>
                <w14:ligatures w14:val="none"/>
              </w:rPr>
              <w:t>d’ouvrages</w:t>
            </w:r>
            <w:proofErr w:type="spellEnd"/>
            <w:r w:rsidRPr="001B7344">
              <w:rPr>
                <w:rFonts w:ascii="Calibri" w:eastAsia="Calibri" w:hAnsi="Calibri" w:cs="Calibri"/>
                <w:kern w:val="3"/>
                <w:lang w:val="en-US" w:eastAsia="fr-FR"/>
                <w14:ligatures w14:val="none"/>
              </w:rPr>
              <w:t xml:space="preserve"> </w:t>
            </w:r>
            <w:proofErr w:type="spellStart"/>
            <w:r w:rsidRPr="001B7344">
              <w:rPr>
                <w:rFonts w:ascii="Calibri" w:eastAsia="Calibri" w:hAnsi="Calibri" w:cs="Calibri"/>
                <w:kern w:val="3"/>
                <w:lang w:val="en-US" w:eastAsia="fr-FR"/>
                <w14:ligatures w14:val="none"/>
              </w:rPr>
              <w:t>spécialisés</w:t>
            </w:r>
            <w:proofErr w:type="spellEnd"/>
          </w:p>
          <w:p w14:paraId="662BF855" w14:textId="77777777" w:rsidR="000D0B01" w:rsidRPr="001B7344" w:rsidRDefault="000D0B01" w:rsidP="0078315E">
            <w:pPr>
              <w:autoSpaceDN w:val="0"/>
              <w:spacing w:before="180" w:line="256" w:lineRule="auto"/>
              <w:ind w:right="248"/>
              <w:rPr>
                <w:rFonts w:ascii="Calibri" w:eastAsia="Calibri" w:hAnsi="Calibri" w:cs="Calibri"/>
                <w:kern w:val="3"/>
                <w:lang w:val="en-US"/>
                <w14:ligatures w14:val="none"/>
              </w:rPr>
            </w:pPr>
          </w:p>
        </w:tc>
      </w:tr>
      <w:tr w:rsidR="000D0B01" w:rsidRPr="001B7344" w14:paraId="7AEC3E7C" w14:textId="77777777" w:rsidTr="0078315E">
        <w:trPr>
          <w:trHeight w:val="3347"/>
        </w:trPr>
        <w:tc>
          <w:tcPr>
            <w:tcW w:w="326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B46619C" w14:textId="77777777" w:rsidR="000D0B01" w:rsidRPr="001B7344" w:rsidRDefault="000D0B01" w:rsidP="0078315E">
            <w:pPr>
              <w:widowControl w:val="0"/>
              <w:suppressAutoHyphens/>
              <w:autoSpaceDE w:val="0"/>
              <w:autoSpaceDN w:val="0"/>
              <w:spacing w:after="0" w:line="268" w:lineRule="exact"/>
              <w:ind w:left="110"/>
              <w:rPr>
                <w:rFonts w:ascii="Calibri" w:eastAsia="Calibri" w:hAnsi="Calibri" w:cs="Calibri"/>
                <w:kern w:val="0"/>
                <w14:ligatures w14:val="none"/>
              </w:rPr>
            </w:pPr>
            <w:r w:rsidRPr="001B7344">
              <w:rPr>
                <w:rFonts w:ascii="Calibri" w:eastAsia="Calibri" w:hAnsi="Calibri" w:cs="Calibri"/>
                <w:b/>
                <w:bCs/>
                <w:kern w:val="0"/>
                <w:lang w:val="en-US"/>
                <w14:ligatures w14:val="none"/>
              </w:rPr>
              <w:t xml:space="preserve">PLAN </w:t>
            </w:r>
            <w:r w:rsidRPr="001B7344">
              <w:rPr>
                <w:rFonts w:ascii="Calibri" w:eastAsia="Calibri" w:hAnsi="Calibri" w:cs="Calibri"/>
                <w:b/>
                <w:bCs/>
                <w:spacing w:val="-3"/>
                <w:kern w:val="0"/>
                <w:lang w:val="en-US"/>
                <w14:ligatures w14:val="none"/>
              </w:rPr>
              <w:t xml:space="preserve"> / </w:t>
            </w:r>
            <w:r w:rsidRPr="001B7344">
              <w:rPr>
                <w:rFonts w:ascii="Calibri" w:eastAsia="Calibri" w:hAnsi="Calibri" w:cs="Calibri"/>
                <w:b/>
                <w:bCs/>
                <w:kern w:val="0"/>
                <w:lang w:val="en-US"/>
                <w14:ligatures w14:val="none"/>
              </w:rPr>
              <w:t>DESCRIPTIF  de cours</w:t>
            </w:r>
          </w:p>
        </w:tc>
        <w:tc>
          <w:tcPr>
            <w:tcW w:w="66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1B933C" w14:textId="77777777" w:rsidR="000D0B01" w:rsidRPr="001B7344" w:rsidRDefault="000D0B01" w:rsidP="0078315E">
            <w:pPr>
              <w:autoSpaceDN w:val="0"/>
              <w:spacing w:before="22" w:line="256" w:lineRule="auto"/>
              <w:ind w:right="372"/>
              <w:rPr>
                <w:rFonts w:ascii="Calibri" w:eastAsia="Calibri" w:hAnsi="Calibri" w:cs="Calibri"/>
                <w:kern w:val="3"/>
                <w14:ligatures w14:val="none"/>
              </w:rPr>
            </w:pPr>
            <w:r w:rsidRPr="001B7344">
              <w:rPr>
                <w:rFonts w:ascii="Calibri" w:eastAsia="Calibri" w:hAnsi="Calibri" w:cs="Calibri"/>
                <w:kern w:val="3"/>
                <w:lang w:val="en-US"/>
                <w14:ligatures w14:val="none"/>
              </w:rPr>
              <w:t xml:space="preserve"> </w:t>
            </w:r>
            <w:r w:rsidRPr="001B7344">
              <w:rPr>
                <w:rFonts w:ascii="Calibri" w:eastAsia="Calibri" w:hAnsi="Calibri" w:cs="Calibri"/>
                <w:kern w:val="3"/>
                <w14:ligatures w14:val="none"/>
              </w:rPr>
              <w:t xml:space="preserve">Le cours, prévu dans une logique de trois semestres, s’adresse aux étudiants désireux de consolider leurs connaissances en allemand en vue de se présenter aux épreuves des différents concours </w:t>
            </w:r>
            <w:r w:rsidRPr="001B7344">
              <w:rPr>
                <w:rFonts w:ascii="Calibri" w:eastAsia="Calibri" w:hAnsi="Calibri" w:cs="Calibri"/>
                <w:color w:val="1E1213"/>
                <w:kern w:val="0"/>
                <w:lang w:eastAsia="fr-FR"/>
                <w14:ligatures w14:val="none"/>
              </w:rPr>
              <w:t xml:space="preserve">liés aux métiers du patrimoine… </w:t>
            </w:r>
            <w:r w:rsidRPr="001B7344">
              <w:rPr>
                <w:rFonts w:ascii="Calibri" w:eastAsia="Calibri" w:hAnsi="Calibri" w:cs="Calibri"/>
                <w:kern w:val="3"/>
                <w14:ligatures w14:val="none"/>
              </w:rPr>
              <w:t xml:space="preserve">comme aux véritables débutants, curieux de découvrir un nouveau système linguistique, une culture tout à la fois proche et différente. La langue enseignée, de spécialité, </w:t>
            </w:r>
            <w:r w:rsidRPr="001B7344">
              <w:rPr>
                <w:rFonts w:ascii="Calibri" w:eastAsia="Calibri" w:hAnsi="Calibri" w:cs="Calibri"/>
                <w:color w:val="000000"/>
                <w:kern w:val="3"/>
                <w14:ligatures w14:val="none"/>
              </w:rPr>
              <w:t>intègre la terminologie spécifique au monde du patr</w:t>
            </w:r>
            <w:r w:rsidRPr="001B7344">
              <w:rPr>
                <w:rFonts w:ascii="Calibri" w:eastAsia="Calibri" w:hAnsi="Calibri" w:cs="Calibri"/>
                <w:kern w:val="3"/>
                <w14:ligatures w14:val="none"/>
              </w:rPr>
              <w:t>imoine et des musées. Le cours s’adaptant aux besoins de chaque étudiant inclut des révisions ou, suivant les cas, un apprentissage systématique des normes grammaticales afin de faciliter la maîtrise de l’expression écrite et orale.</w:t>
            </w:r>
          </w:p>
        </w:tc>
      </w:tr>
    </w:tbl>
    <w:p w14:paraId="7ECBC17D" w14:textId="77777777" w:rsidR="000D0B01" w:rsidRDefault="000D0B01" w:rsidP="00864DD9">
      <w:pPr>
        <w:jc w:val="both"/>
        <w:rPr>
          <w:rFonts w:ascii="Calibri" w:hAnsi="Calibri" w:cs="Calibri"/>
          <w:b/>
          <w:bCs/>
          <w:color w:val="4BA58D"/>
          <w:sz w:val="28"/>
          <w:szCs w:val="28"/>
        </w:rPr>
      </w:pPr>
    </w:p>
    <w:p w14:paraId="38D3C5C4" w14:textId="50FD2584" w:rsidR="00176D37" w:rsidRPr="000D0B01" w:rsidRDefault="00176D37" w:rsidP="00176D37">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lastRenderedPageBreak/>
        <w:t xml:space="preserve">UE  </w:t>
      </w:r>
      <w:r>
        <w:rPr>
          <w:rFonts w:ascii="Calibri" w:hAnsi="Calibri" w:cstheme="minorHAnsi"/>
          <w:b/>
          <w:color w:val="31BF9A"/>
          <w:sz w:val="40"/>
          <w:szCs w:val="40"/>
        </w:rPr>
        <w:t xml:space="preserve">4 </w:t>
      </w:r>
      <w:r w:rsidRPr="004435EC">
        <w:rPr>
          <w:rFonts w:ascii="Calibri" w:hAnsi="Calibri" w:cstheme="minorHAnsi"/>
          <w:b/>
          <w:color w:val="31BF9A"/>
          <w:sz w:val="40"/>
          <w:szCs w:val="40"/>
        </w:rPr>
        <w:t xml:space="preserve">– </w:t>
      </w:r>
      <w:r>
        <w:rPr>
          <w:rFonts w:ascii="Calibri" w:hAnsi="Calibri" w:cstheme="minorHAnsi"/>
          <w:b/>
          <w:color w:val="31BF9A"/>
          <w:sz w:val="40"/>
          <w:szCs w:val="40"/>
        </w:rPr>
        <w:t xml:space="preserve"> PROFESSIONNALISATION</w:t>
      </w:r>
    </w:p>
    <w:p w14:paraId="72657203" w14:textId="77777777" w:rsidR="00176D37" w:rsidRDefault="00176D37" w:rsidP="00864DD9">
      <w:pPr>
        <w:jc w:val="both"/>
        <w:rPr>
          <w:rFonts w:ascii="Calibri" w:hAnsi="Calibri" w:cs="Calibri"/>
          <w:b/>
          <w:bCs/>
          <w:color w:val="4BA58D"/>
          <w:sz w:val="28"/>
          <w:szCs w:val="28"/>
        </w:rPr>
      </w:pPr>
    </w:p>
    <w:p w14:paraId="22138A37" w14:textId="29D41C53" w:rsidR="005D3A28" w:rsidRDefault="005D3A28" w:rsidP="005D3A28">
      <w:pPr>
        <w:pStyle w:val="Paragraphedeliste"/>
        <w:numPr>
          <w:ilvl w:val="0"/>
          <w:numId w:val="3"/>
        </w:numPr>
        <w:rPr>
          <w:rFonts w:cs="Calibri"/>
          <w:b/>
          <w:bCs/>
          <w:iCs/>
          <w:color w:val="4BA58D"/>
          <w:sz w:val="32"/>
          <w:szCs w:val="32"/>
        </w:rPr>
      </w:pPr>
      <w:r w:rsidRPr="005D3A28">
        <w:rPr>
          <w:rFonts w:cs="Calibri"/>
          <w:b/>
          <w:bCs/>
          <w:iCs/>
          <w:color w:val="4BA58D"/>
          <w:sz w:val="32"/>
          <w:szCs w:val="32"/>
        </w:rPr>
        <w:t>Médias sociaux et outils de communication digitale</w:t>
      </w:r>
    </w:p>
    <w:p w14:paraId="6E379F02" w14:textId="77777777" w:rsidR="005D3A28" w:rsidRPr="005D3A28" w:rsidRDefault="005D3A28" w:rsidP="005D3A28">
      <w:pPr>
        <w:pStyle w:val="Paragraphedeliste"/>
        <w:rPr>
          <w:rFonts w:cs="Calibri"/>
          <w:b/>
          <w:bCs/>
          <w:iCs/>
          <w:color w:val="4BA58D"/>
          <w:sz w:val="32"/>
          <w:szCs w:val="32"/>
        </w:rPr>
      </w:pPr>
    </w:p>
    <w:p w14:paraId="34914F85" w14:textId="458236EE" w:rsidR="005D3A28" w:rsidRPr="005D3A28" w:rsidRDefault="005D3A28" w:rsidP="005D3A28">
      <w:pPr>
        <w:tabs>
          <w:tab w:val="center" w:pos="4536"/>
          <w:tab w:val="right" w:pos="9072"/>
        </w:tabs>
        <w:jc w:val="both"/>
        <w:rPr>
          <w:rFonts w:ascii="Calibri" w:hAnsi="Calibri" w:cs="Calibri"/>
          <w:b/>
          <w:bCs/>
          <w:iCs/>
          <w:color w:val="4BA58D"/>
          <w:sz w:val="24"/>
          <w:szCs w:val="24"/>
        </w:rPr>
      </w:pPr>
      <w:r w:rsidRPr="005D3A28">
        <w:rPr>
          <w:rFonts w:ascii="Calibri" w:hAnsi="Calibri" w:cs="Calibri"/>
          <w:b/>
          <w:bCs/>
          <w:iCs/>
          <w:color w:val="4BA58D"/>
          <w:sz w:val="24"/>
          <w:szCs w:val="24"/>
        </w:rPr>
        <w:t>S 3 – TD – 1</w:t>
      </w:r>
      <w:r w:rsidR="00791B1B">
        <w:rPr>
          <w:rFonts w:ascii="Calibri" w:hAnsi="Calibri" w:cs="Calibri"/>
          <w:b/>
          <w:bCs/>
          <w:iCs/>
          <w:color w:val="4BA58D"/>
          <w:sz w:val="24"/>
          <w:szCs w:val="24"/>
        </w:rPr>
        <w:t>4</w:t>
      </w:r>
      <w:r w:rsidRPr="005D3A28">
        <w:rPr>
          <w:rFonts w:ascii="Calibri" w:hAnsi="Calibri" w:cs="Calibri"/>
          <w:b/>
          <w:bCs/>
          <w:iCs/>
          <w:color w:val="4BA58D"/>
          <w:sz w:val="24"/>
          <w:szCs w:val="24"/>
        </w:rPr>
        <w:t xml:space="preserve"> heures     MCCC   : Dossier</w:t>
      </w:r>
    </w:p>
    <w:p w14:paraId="597916FF" w14:textId="2C65E2AD" w:rsidR="005D3A28" w:rsidRPr="005D3A28" w:rsidRDefault="00560800" w:rsidP="005D3A28">
      <w:pPr>
        <w:tabs>
          <w:tab w:val="center" w:pos="4536"/>
          <w:tab w:val="right" w:pos="9072"/>
        </w:tabs>
        <w:jc w:val="both"/>
        <w:rPr>
          <w:rFonts w:ascii="Calibri" w:hAnsi="Calibri" w:cs="Calibri"/>
          <w:b/>
          <w:bCs/>
          <w:iCs/>
          <w:color w:val="4BA58D"/>
          <w:sz w:val="24"/>
          <w:szCs w:val="24"/>
        </w:rPr>
      </w:pPr>
      <w:r>
        <w:rPr>
          <w:rFonts w:ascii="Calibri" w:hAnsi="Calibri" w:cs="Calibri"/>
          <w:b/>
          <w:bCs/>
          <w:iCs/>
          <w:color w:val="4BA58D"/>
          <w:sz w:val="24"/>
          <w:szCs w:val="24"/>
        </w:rPr>
        <w:t xml:space="preserve">Marion </w:t>
      </w:r>
      <w:proofErr w:type="spellStart"/>
      <w:r>
        <w:rPr>
          <w:rFonts w:ascii="Calibri" w:hAnsi="Calibri" w:cs="Calibri"/>
          <w:b/>
          <w:bCs/>
          <w:iCs/>
          <w:color w:val="4BA58D"/>
          <w:sz w:val="24"/>
          <w:szCs w:val="24"/>
        </w:rPr>
        <w:t>Coutel</w:t>
      </w:r>
      <w:proofErr w:type="spellEnd"/>
      <w:r w:rsidR="005D3A28" w:rsidRPr="005D3A28">
        <w:rPr>
          <w:rFonts w:ascii="Calibri" w:hAnsi="Calibri" w:cs="Calibri"/>
          <w:b/>
          <w:bCs/>
          <w:iCs/>
          <w:color w:val="4BA58D"/>
          <w:sz w:val="24"/>
          <w:szCs w:val="24"/>
        </w:rPr>
        <w:t xml:space="preserve">, </w:t>
      </w:r>
      <w:r>
        <w:rPr>
          <w:rFonts w:ascii="Calibri" w:hAnsi="Calibri" w:cs="Calibri"/>
          <w:b/>
          <w:bCs/>
          <w:iCs/>
          <w:color w:val="4BA58D"/>
          <w:sz w:val="24"/>
          <w:szCs w:val="24"/>
        </w:rPr>
        <w:t>Maison de la danse, Lyon</w:t>
      </w:r>
      <w:r w:rsidR="005D3A28" w:rsidRPr="005D3A28">
        <w:rPr>
          <w:rFonts w:ascii="Calibri" w:hAnsi="Calibri" w:cs="Calibri"/>
          <w:b/>
          <w:bCs/>
          <w:iCs/>
          <w:color w:val="4BA58D"/>
          <w:sz w:val="24"/>
          <w:szCs w:val="24"/>
        </w:rPr>
        <w:t xml:space="preserve"> </w:t>
      </w:r>
    </w:p>
    <w:p w14:paraId="15740D5B" w14:textId="77777777" w:rsidR="005D3A28" w:rsidRPr="005054AE" w:rsidRDefault="005D3A28" w:rsidP="005D3A28">
      <w:pPr>
        <w:jc w:val="both"/>
        <w:rPr>
          <w:rFonts w:ascii="Calibri" w:hAnsi="Calibri"/>
        </w:rPr>
      </w:pPr>
    </w:p>
    <w:p w14:paraId="70A3B474" w14:textId="77777777" w:rsidR="00130CDB" w:rsidRDefault="005D3A28" w:rsidP="005D3A28">
      <w:pPr>
        <w:jc w:val="both"/>
        <w:rPr>
          <w:rFonts w:ascii="Calibri" w:hAnsi="Calibri"/>
        </w:rPr>
      </w:pPr>
      <w:r w:rsidRPr="005054AE">
        <w:rPr>
          <w:rFonts w:ascii="Calibri" w:hAnsi="Calibri"/>
        </w:rPr>
        <w:t>Le TD met en perspective les enjeux de gouvernance des réseaux sociaux</w:t>
      </w:r>
      <w:r w:rsidR="00560800">
        <w:rPr>
          <w:rFonts w:ascii="Calibri" w:hAnsi="Calibri"/>
        </w:rPr>
        <w:t>,</w:t>
      </w:r>
      <w:r w:rsidRPr="005054AE">
        <w:rPr>
          <w:rFonts w:ascii="Calibri" w:hAnsi="Calibri"/>
        </w:rPr>
        <w:t xml:space="preserve"> avec le développement</w:t>
      </w:r>
      <w:r w:rsidR="00560800">
        <w:rPr>
          <w:rFonts w:ascii="Calibri" w:hAnsi="Calibri"/>
        </w:rPr>
        <w:t xml:space="preserve"> </w:t>
      </w:r>
      <w:r w:rsidRPr="005054AE">
        <w:rPr>
          <w:rFonts w:ascii="Calibri" w:hAnsi="Calibri"/>
        </w:rPr>
        <w:t>d</w:t>
      </w:r>
      <w:r w:rsidR="00560800">
        <w:rPr>
          <w:rFonts w:ascii="Calibri" w:hAnsi="Calibri"/>
        </w:rPr>
        <w:t>’</w:t>
      </w:r>
      <w:r w:rsidRPr="005054AE">
        <w:rPr>
          <w:rFonts w:ascii="Calibri" w:hAnsi="Calibri"/>
        </w:rPr>
        <w:t>outils numériques</w:t>
      </w:r>
      <w:r w:rsidR="00560800">
        <w:rPr>
          <w:rFonts w:ascii="Calibri" w:hAnsi="Calibri"/>
        </w:rPr>
        <w:t>. Le cours présente le travail de mise en visibilité des productions culturelles développées par une institution culturelles, telle que la Maison de la danse,</w:t>
      </w:r>
      <w:r w:rsidR="00130CDB">
        <w:rPr>
          <w:rFonts w:ascii="Calibri" w:hAnsi="Calibri"/>
        </w:rPr>
        <w:t xml:space="preserve"> à l’appui </w:t>
      </w:r>
      <w:r w:rsidR="00560800">
        <w:rPr>
          <w:rFonts w:ascii="Calibri" w:hAnsi="Calibri"/>
        </w:rPr>
        <w:t xml:space="preserve"> </w:t>
      </w:r>
      <w:r w:rsidR="00130CDB">
        <w:rPr>
          <w:rFonts w:ascii="Calibri" w:hAnsi="Calibri"/>
        </w:rPr>
        <w:t xml:space="preserve">de production de </w:t>
      </w:r>
      <w:r w:rsidR="00130CDB" w:rsidRPr="003A1BB8">
        <w:rPr>
          <w:rFonts w:ascii="Calibri" w:hAnsi="Calibri"/>
          <w:i/>
          <w:iCs/>
        </w:rPr>
        <w:t xml:space="preserve">podcasts. </w:t>
      </w:r>
    </w:p>
    <w:p w14:paraId="203111EF" w14:textId="3770CFD1" w:rsidR="005D3A28" w:rsidRDefault="00130CDB" w:rsidP="005D3A28">
      <w:pPr>
        <w:jc w:val="both"/>
        <w:rPr>
          <w:rFonts w:ascii="Calibri" w:hAnsi="Calibri"/>
        </w:rPr>
      </w:pPr>
      <w:r>
        <w:rPr>
          <w:rFonts w:ascii="Calibri" w:hAnsi="Calibri"/>
        </w:rPr>
        <w:t xml:space="preserve"> Les étudiants seront amenés à sélectionner un sujet, développer un travail de recherche d’information, d’interviewes, de ressources, de </w:t>
      </w:r>
      <w:r w:rsidRPr="003A1BB8">
        <w:rPr>
          <w:rFonts w:ascii="Calibri" w:hAnsi="Calibri"/>
          <w:i/>
          <w:iCs/>
        </w:rPr>
        <w:t>script</w:t>
      </w:r>
      <w:r>
        <w:rPr>
          <w:rFonts w:ascii="Calibri" w:hAnsi="Calibri"/>
        </w:rPr>
        <w:t xml:space="preserve">, puis à concevoir et à produire un </w:t>
      </w:r>
      <w:r w:rsidRPr="003A1BB8">
        <w:rPr>
          <w:rFonts w:ascii="Calibri" w:hAnsi="Calibri"/>
          <w:i/>
          <w:iCs/>
        </w:rPr>
        <w:t>podcast</w:t>
      </w:r>
      <w:r>
        <w:rPr>
          <w:rFonts w:ascii="Calibri" w:hAnsi="Calibri"/>
        </w:rPr>
        <w:t>.</w:t>
      </w:r>
    </w:p>
    <w:p w14:paraId="46C40C26" w14:textId="77777777" w:rsidR="00130CDB" w:rsidRDefault="00130CDB" w:rsidP="005D3A28">
      <w:pPr>
        <w:jc w:val="both"/>
        <w:rPr>
          <w:rFonts w:ascii="Calibri" w:hAnsi="Calibri"/>
        </w:rPr>
      </w:pPr>
    </w:p>
    <w:p w14:paraId="32D2F1CF" w14:textId="77777777" w:rsidR="00FE3DB5" w:rsidRDefault="00FE3DB5" w:rsidP="005D3A28">
      <w:pPr>
        <w:jc w:val="both"/>
        <w:rPr>
          <w:rFonts w:ascii="Calibri" w:hAnsi="Calibri"/>
        </w:rPr>
      </w:pPr>
    </w:p>
    <w:p w14:paraId="6D9F2495" w14:textId="77777777" w:rsidR="00FE3DB5" w:rsidRDefault="00FE3DB5" w:rsidP="005D3A28">
      <w:pPr>
        <w:jc w:val="both"/>
        <w:rPr>
          <w:rFonts w:ascii="Calibri" w:hAnsi="Calibri"/>
        </w:rPr>
      </w:pPr>
    </w:p>
    <w:p w14:paraId="1D0BC360" w14:textId="77777777" w:rsidR="00FE3DB5" w:rsidRDefault="00FE3DB5" w:rsidP="005D3A28">
      <w:pPr>
        <w:jc w:val="both"/>
        <w:rPr>
          <w:rFonts w:ascii="Calibri" w:hAnsi="Calibri"/>
        </w:rPr>
      </w:pPr>
    </w:p>
    <w:p w14:paraId="13942658" w14:textId="6A17F0C1" w:rsidR="00130CDB" w:rsidRDefault="00130CDB" w:rsidP="00130CDB">
      <w:pPr>
        <w:pStyle w:val="Paragraphedeliste"/>
        <w:numPr>
          <w:ilvl w:val="0"/>
          <w:numId w:val="3"/>
        </w:numPr>
        <w:rPr>
          <w:rFonts w:cs="Calibri"/>
          <w:b/>
          <w:bCs/>
          <w:iCs/>
          <w:color w:val="4BA58D"/>
          <w:sz w:val="32"/>
          <w:szCs w:val="32"/>
        </w:rPr>
      </w:pPr>
      <w:r w:rsidRPr="00130CDB">
        <w:rPr>
          <w:rFonts w:cs="Calibri"/>
          <w:b/>
          <w:bCs/>
          <w:iCs/>
          <w:color w:val="4BA58D"/>
          <w:sz w:val="32"/>
          <w:szCs w:val="32"/>
        </w:rPr>
        <w:t>Productions infographiques</w:t>
      </w:r>
    </w:p>
    <w:p w14:paraId="36CAF57A" w14:textId="6687E210" w:rsidR="00130CDB" w:rsidRDefault="00130CDB" w:rsidP="00130CDB">
      <w:pPr>
        <w:rPr>
          <w:rFonts w:cs="Calibri"/>
          <w:b/>
          <w:bCs/>
          <w:iCs/>
          <w:color w:val="4BA58D"/>
          <w:sz w:val="24"/>
          <w:szCs w:val="24"/>
        </w:rPr>
      </w:pPr>
      <w:r w:rsidRPr="00130CDB">
        <w:rPr>
          <w:rFonts w:cs="Calibri"/>
          <w:b/>
          <w:bCs/>
          <w:iCs/>
          <w:color w:val="4BA58D"/>
          <w:sz w:val="24"/>
          <w:szCs w:val="24"/>
        </w:rPr>
        <w:t>S3</w:t>
      </w:r>
      <w:r>
        <w:rPr>
          <w:rFonts w:cs="Calibri"/>
          <w:b/>
          <w:bCs/>
          <w:iCs/>
          <w:color w:val="4BA58D"/>
          <w:sz w:val="24"/>
          <w:szCs w:val="24"/>
        </w:rPr>
        <w:t xml:space="preserve"> – TD – 14 H.   </w:t>
      </w:r>
      <w:r>
        <w:rPr>
          <w:rFonts w:cs="Calibri"/>
          <w:b/>
          <w:bCs/>
          <w:iCs/>
          <w:color w:val="4BA58D"/>
          <w:sz w:val="24"/>
          <w:szCs w:val="24"/>
        </w:rPr>
        <w:tab/>
        <w:t>MCCC : DOSIIER</w:t>
      </w:r>
    </w:p>
    <w:p w14:paraId="285416A3" w14:textId="03BF2199" w:rsidR="00130CDB" w:rsidRPr="00130CDB" w:rsidRDefault="00130CDB" w:rsidP="00130CDB">
      <w:pPr>
        <w:rPr>
          <w:rFonts w:cs="Calibri"/>
          <w:b/>
          <w:bCs/>
          <w:iCs/>
          <w:color w:val="4BA58D"/>
          <w:sz w:val="24"/>
          <w:szCs w:val="24"/>
        </w:rPr>
      </w:pPr>
      <w:r>
        <w:rPr>
          <w:rFonts w:cs="Calibri"/>
          <w:b/>
          <w:bCs/>
          <w:iCs/>
          <w:color w:val="4BA58D"/>
          <w:sz w:val="24"/>
          <w:szCs w:val="24"/>
        </w:rPr>
        <w:t xml:space="preserve">Olivier </w:t>
      </w:r>
      <w:proofErr w:type="spellStart"/>
      <w:r>
        <w:rPr>
          <w:rFonts w:cs="Calibri"/>
          <w:b/>
          <w:bCs/>
          <w:iCs/>
          <w:color w:val="4BA58D"/>
          <w:sz w:val="24"/>
          <w:szCs w:val="24"/>
        </w:rPr>
        <w:t>Chemla</w:t>
      </w:r>
      <w:proofErr w:type="spellEnd"/>
      <w:r>
        <w:rPr>
          <w:rFonts w:cs="Calibri"/>
          <w:b/>
          <w:bCs/>
          <w:iCs/>
          <w:color w:val="4BA58D"/>
          <w:sz w:val="24"/>
          <w:szCs w:val="24"/>
        </w:rPr>
        <w:t xml:space="preserve"> Studio </w:t>
      </w:r>
      <w:proofErr w:type="spellStart"/>
      <w:r>
        <w:rPr>
          <w:rFonts w:cs="Calibri"/>
          <w:b/>
          <w:bCs/>
          <w:iCs/>
          <w:color w:val="4BA58D"/>
          <w:sz w:val="24"/>
          <w:szCs w:val="24"/>
        </w:rPr>
        <w:t>Legend</w:t>
      </w:r>
      <w:proofErr w:type="spellEnd"/>
    </w:p>
    <w:p w14:paraId="223B81C9" w14:textId="20D7386B" w:rsidR="00130CDB" w:rsidRPr="00B26A41" w:rsidRDefault="00130CDB" w:rsidP="00130CDB">
      <w:pPr>
        <w:jc w:val="both"/>
        <w:rPr>
          <w:rFonts w:ascii="Calibri" w:hAnsi="Calibri"/>
        </w:rPr>
      </w:pPr>
      <w:r w:rsidRPr="00B26A41">
        <w:rPr>
          <w:rFonts w:ascii="Calibri" w:hAnsi="Calibri"/>
        </w:rPr>
        <w:t xml:space="preserve">Le cours </w:t>
      </w:r>
      <w:r>
        <w:rPr>
          <w:rFonts w:ascii="Calibri" w:hAnsi="Calibri"/>
        </w:rPr>
        <w:t xml:space="preserve">s’attache à renforcer la maîtrise et  l’usage des logiciels de création (suite Adobe, notamment Illustrator et Photoshop) et de </w:t>
      </w:r>
      <w:r w:rsidR="00FE3DB5">
        <w:rPr>
          <w:rFonts w:ascii="Calibri" w:hAnsi="Calibri"/>
        </w:rPr>
        <w:t>développer</w:t>
      </w:r>
      <w:r>
        <w:rPr>
          <w:rFonts w:ascii="Calibri" w:hAnsi="Calibri"/>
        </w:rPr>
        <w:t xml:space="preserve"> </w:t>
      </w:r>
      <w:r w:rsidR="00FE3DB5">
        <w:rPr>
          <w:rFonts w:ascii="Calibri" w:hAnsi="Calibri"/>
        </w:rPr>
        <w:t>la mise en</w:t>
      </w:r>
      <w:r>
        <w:rPr>
          <w:rFonts w:ascii="Calibri" w:hAnsi="Calibri"/>
        </w:rPr>
        <w:t xml:space="preserve"> application des méthodologies de conception-création et de mise en page de supports de médiation et de communication.</w:t>
      </w:r>
    </w:p>
    <w:p w14:paraId="11370783" w14:textId="77777777" w:rsidR="00130CDB" w:rsidRDefault="00130CDB" w:rsidP="00130CDB">
      <w:pPr>
        <w:rPr>
          <w:rFonts w:ascii="Calibri" w:hAnsi="Calibri" w:cstheme="minorHAnsi"/>
          <w:szCs w:val="24"/>
        </w:rPr>
      </w:pPr>
    </w:p>
    <w:p w14:paraId="1589C84E" w14:textId="5B7E23FA" w:rsidR="005D3A28" w:rsidRPr="00130CDB" w:rsidRDefault="005D3A28" w:rsidP="00130CDB">
      <w:pPr>
        <w:rPr>
          <w:rFonts w:ascii="Calibri" w:hAnsi="Calibri" w:cstheme="minorHAnsi"/>
          <w:szCs w:val="24"/>
        </w:rPr>
      </w:pPr>
      <w:r w:rsidRPr="00130CDB">
        <w:rPr>
          <w:rFonts w:ascii="Calibri" w:hAnsi="Calibri" w:cstheme="minorHAnsi"/>
          <w:szCs w:val="24"/>
        </w:rPr>
        <w:br w:type="page"/>
      </w:r>
    </w:p>
    <w:p w14:paraId="49BB39D9" w14:textId="09A9402A" w:rsidR="00130CDB" w:rsidRPr="00130CDB" w:rsidRDefault="00130CDB" w:rsidP="00130CDB">
      <w:pPr>
        <w:ind w:left="1416" w:firstLine="708"/>
        <w:jc w:val="both"/>
        <w:rPr>
          <w:rFonts w:ascii="Calibri" w:hAnsi="Calibri" w:cs="Calibri"/>
          <w:b/>
          <w:bCs/>
          <w:color w:val="4BA58D"/>
          <w:sz w:val="28"/>
          <w:szCs w:val="28"/>
        </w:rPr>
      </w:pPr>
      <w:r>
        <w:rPr>
          <w:rFonts w:ascii="Calibri" w:hAnsi="Calibri" w:cs="Calibri"/>
          <w:b/>
          <w:bCs/>
          <w:color w:val="4BA58D"/>
          <w:sz w:val="28"/>
          <w:szCs w:val="28"/>
        </w:rPr>
        <w:lastRenderedPageBreak/>
        <w:t>Cours optionnel (lors de concours)</w:t>
      </w:r>
    </w:p>
    <w:p w14:paraId="5D50E0A2" w14:textId="77777777" w:rsidR="00130CDB" w:rsidRDefault="00130CDB" w:rsidP="005D3A28">
      <w:pPr>
        <w:rPr>
          <w:rFonts w:ascii="Calibri" w:hAnsi="Calibri" w:cstheme="minorHAnsi"/>
          <w:szCs w:val="24"/>
        </w:rPr>
      </w:pPr>
    </w:p>
    <w:tbl>
      <w:tblPr>
        <w:tblW w:w="9351" w:type="dxa"/>
        <w:tblInd w:w="142" w:type="dxa"/>
        <w:tblLayout w:type="fixed"/>
        <w:tblCellMar>
          <w:left w:w="10" w:type="dxa"/>
          <w:right w:w="10" w:type="dxa"/>
        </w:tblCellMar>
        <w:tblLook w:val="04A0" w:firstRow="1" w:lastRow="0" w:firstColumn="1" w:lastColumn="0" w:noHBand="0" w:noVBand="1"/>
      </w:tblPr>
      <w:tblGrid>
        <w:gridCol w:w="3114"/>
        <w:gridCol w:w="3970"/>
        <w:gridCol w:w="2267"/>
      </w:tblGrid>
      <w:tr w:rsidR="005D3A28" w:rsidRPr="007B19C6" w14:paraId="4C5D442E" w14:textId="77777777" w:rsidTr="0078315E">
        <w:trPr>
          <w:trHeight w:val="474"/>
        </w:trPr>
        <w:tc>
          <w:tcPr>
            <w:tcW w:w="7084" w:type="dxa"/>
            <w:gridSpan w:val="2"/>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C4A9BED" w14:textId="77777777" w:rsidR="005D3A28" w:rsidRPr="007B19C6" w:rsidRDefault="005D3A28" w:rsidP="0078315E">
            <w:pPr>
              <w:autoSpaceDE w:val="0"/>
              <w:autoSpaceDN w:val="0"/>
              <w:spacing w:after="0" w:line="240" w:lineRule="auto"/>
              <w:textAlignment w:val="baseline"/>
              <w:rPr>
                <w:rFonts w:ascii="Calibri" w:eastAsia="Calibri" w:hAnsi="Calibri" w:cs="Calibri"/>
                <w:color w:val="FFFFFF" w:themeColor="background1"/>
                <w:kern w:val="0"/>
                <w:sz w:val="26"/>
                <w:szCs w:val="26"/>
                <w14:ligatures w14:val="none"/>
              </w:rPr>
            </w:pPr>
            <w:r w:rsidRPr="007B19C6">
              <w:rPr>
                <w:rFonts w:ascii="Calibri" w:eastAsia="Calibri" w:hAnsi="Calibri" w:cs="Calibri"/>
                <w:color w:val="FFFFFF" w:themeColor="background1"/>
                <w:kern w:val="0"/>
                <w:sz w:val="26"/>
                <w:szCs w:val="26"/>
                <w14:ligatures w14:val="none"/>
              </w:rPr>
              <w:t>Préparation aux concours de la filière culturelle de la fonction publique territoriale</w:t>
            </w:r>
          </w:p>
          <w:p w14:paraId="154CA2C0" w14:textId="77777777" w:rsidR="005D3A28" w:rsidRPr="007B19C6" w:rsidRDefault="005D3A28" w:rsidP="0078315E">
            <w:pPr>
              <w:widowControl w:val="0"/>
              <w:suppressAutoHyphens/>
              <w:autoSpaceDE w:val="0"/>
              <w:autoSpaceDN w:val="0"/>
              <w:spacing w:after="0" w:line="264" w:lineRule="exact"/>
              <w:ind w:left="20"/>
              <w:textAlignment w:val="baseline"/>
              <w:outlineLvl w:val="0"/>
              <w:rPr>
                <w:rFonts w:ascii="Calibri" w:eastAsia="Calibri" w:hAnsi="Calibri" w:cs="Calibri"/>
                <w:b/>
                <w:bCs/>
                <w:kern w:val="0"/>
                <w:sz w:val="24"/>
                <w:szCs w:val="24"/>
                <w:lang w:val="en-US"/>
                <w14:ligatures w14:val="none"/>
              </w:rPr>
            </w:pPr>
          </w:p>
        </w:tc>
        <w:tc>
          <w:tcPr>
            <w:tcW w:w="2267" w:type="dxa"/>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380C5673" w14:textId="77777777" w:rsidR="005D3A28" w:rsidRPr="007B19C6" w:rsidRDefault="005D3A28" w:rsidP="0078315E">
            <w:pPr>
              <w:widowControl w:val="0"/>
              <w:suppressAutoHyphens/>
              <w:autoSpaceDE w:val="0"/>
              <w:autoSpaceDN w:val="0"/>
              <w:spacing w:after="0" w:line="292" w:lineRule="exact"/>
              <w:ind w:left="520"/>
              <w:textAlignment w:val="baseline"/>
              <w:rPr>
                <w:rFonts w:ascii="Calibri" w:eastAsia="Calibri" w:hAnsi="Calibri" w:cs="Calibri"/>
                <w:kern w:val="0"/>
                <w14:ligatures w14:val="none"/>
              </w:rPr>
            </w:pPr>
          </w:p>
        </w:tc>
      </w:tr>
      <w:tr w:rsidR="005D3A28" w:rsidRPr="007B19C6" w14:paraId="6924C3EA" w14:textId="77777777" w:rsidTr="0078315E">
        <w:trPr>
          <w:trHeight w:val="45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0D80B6" w14:textId="4DF564E9" w:rsidR="005D3A28" w:rsidRPr="007B19C6" w:rsidRDefault="005D3A28" w:rsidP="0078315E">
            <w:pPr>
              <w:widowControl w:val="0"/>
              <w:suppressAutoHyphens/>
              <w:autoSpaceDE w:val="0"/>
              <w:autoSpaceDN w:val="0"/>
              <w:spacing w:after="0" w:line="268" w:lineRule="exact"/>
              <w:ind w:right="3779"/>
              <w:textAlignment w:val="baseline"/>
              <w:rPr>
                <w:rFonts w:ascii="Calibri" w:eastAsia="Calibri" w:hAnsi="Calibri" w:cs="Calibri"/>
                <w:kern w:val="0"/>
                <w:lang w:val="en-US"/>
                <w14:ligatures w14:val="none"/>
              </w:rPr>
            </w:pPr>
          </w:p>
          <w:p w14:paraId="6E0FA473" w14:textId="4572E643" w:rsidR="005D3A28" w:rsidRPr="007B19C6" w:rsidRDefault="003A1BB8" w:rsidP="0078315E">
            <w:pPr>
              <w:widowControl w:val="0"/>
              <w:suppressAutoHyphens/>
              <w:autoSpaceDE w:val="0"/>
              <w:autoSpaceDN w:val="0"/>
              <w:spacing w:after="0" w:line="268" w:lineRule="exact"/>
              <w:ind w:right="3779"/>
              <w:textAlignment w:val="baseline"/>
              <w:rPr>
                <w:rFonts w:ascii="Calibri" w:eastAsia="Calibri" w:hAnsi="Calibri" w:cs="Calibri"/>
                <w:b/>
                <w:bCs/>
                <w:kern w:val="0"/>
                <w:lang w:val="en-US"/>
                <w14:ligatures w14:val="none"/>
              </w:rPr>
            </w:pPr>
            <w:r>
              <w:rPr>
                <w:rFonts w:ascii="Calibri" w:eastAsia="Calibri" w:hAnsi="Calibri" w:cs="Calibri"/>
                <w:b/>
                <w:bCs/>
                <w:kern w:val="0"/>
                <w:lang w:val="en-US"/>
                <w14:ligatures w14:val="none"/>
              </w:rPr>
              <w:t xml:space="preserve">   </w:t>
            </w:r>
            <w:r w:rsidR="005D3A28" w:rsidRPr="007B19C6">
              <w:rPr>
                <w:rFonts w:ascii="Calibri" w:eastAsia="Calibri" w:hAnsi="Calibri" w:cs="Calibri"/>
                <w:b/>
                <w:bCs/>
                <w:kern w:val="0"/>
                <w:lang w:val="en-US"/>
                <w14:ligatures w14:val="none"/>
              </w:rPr>
              <w:t>CM       20 h.</w:t>
            </w:r>
            <w:r w:rsidR="002A4C25">
              <w:rPr>
                <w:rFonts w:ascii="Calibri" w:eastAsia="Calibri" w:hAnsi="Calibri" w:cs="Calibri"/>
                <w:b/>
                <w:bCs/>
                <w:kern w:val="0"/>
                <w:lang w:val="en-US"/>
                <w14:ligatures w14:val="none"/>
              </w:rPr>
              <w:t xml:space="preserve">      MCC : CC</w:t>
            </w:r>
          </w:p>
        </w:tc>
      </w:tr>
      <w:tr w:rsidR="005D3A28" w:rsidRPr="007B19C6" w14:paraId="1FD0C6A4" w14:textId="77777777" w:rsidTr="0078315E">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7CD6D4" w14:textId="5FDAC273"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SEMESTRE</w:t>
            </w:r>
            <w:r>
              <w:rPr>
                <w:rFonts w:ascii="Calibri" w:eastAsia="Calibri" w:hAnsi="Calibri" w:cs="Calibri"/>
                <w:kern w:val="0"/>
                <w:lang w:val="en-US"/>
                <w14:ligatures w14:val="none"/>
              </w:rPr>
              <w:t xml:space="preserve">  </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4A4F4B" w14:textId="66629815" w:rsidR="005D3A28" w:rsidRPr="007B19C6" w:rsidRDefault="003A1BB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Pr>
                <w:rFonts w:ascii="Calibri" w:eastAsia="Calibri" w:hAnsi="Calibri" w:cs="Calibri"/>
                <w:b/>
                <w:bCs/>
                <w:kern w:val="0"/>
                <w:lang w:val="en-US"/>
                <w14:ligatures w14:val="none"/>
              </w:rPr>
              <w:t>3</w:t>
            </w:r>
          </w:p>
        </w:tc>
      </w:tr>
      <w:tr w:rsidR="005D3A28" w:rsidRPr="007B19C6" w14:paraId="138DF4B5" w14:textId="77777777" w:rsidTr="0078315E">
        <w:trPr>
          <w:trHeight w:val="44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761459D" w14:textId="77777777"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ENSEIGNANT</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9B86F2D" w14:textId="77777777"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Géraldine ZAMANT</w:t>
            </w:r>
          </w:p>
        </w:tc>
      </w:tr>
      <w:tr w:rsidR="005D3A28" w:rsidRPr="007B19C6" w14:paraId="14A32DAE" w14:textId="77777777" w:rsidTr="0078315E">
        <w:trPr>
          <w:trHeight w:val="45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39B7B4"/>
            <w:tcMar>
              <w:top w:w="0" w:type="dxa"/>
              <w:left w:w="0" w:type="dxa"/>
              <w:bottom w:w="0" w:type="dxa"/>
              <w:right w:w="0" w:type="dxa"/>
            </w:tcMar>
          </w:tcPr>
          <w:p w14:paraId="47F171AF" w14:textId="77777777" w:rsidR="005D3A28" w:rsidRPr="007B19C6" w:rsidRDefault="005D3A28" w:rsidP="0078315E">
            <w:pPr>
              <w:widowControl w:val="0"/>
              <w:suppressAutoHyphens/>
              <w:autoSpaceDE w:val="0"/>
              <w:autoSpaceDN w:val="0"/>
              <w:spacing w:after="0" w:line="268" w:lineRule="exact"/>
              <w:ind w:left="3746" w:right="3779"/>
              <w:jc w:val="center"/>
              <w:textAlignment w:val="baseline"/>
              <w:rPr>
                <w:rFonts w:ascii="Calibri" w:eastAsia="Calibri" w:hAnsi="Calibri" w:cs="Calibri"/>
                <w:kern w:val="0"/>
                <w:lang w:val="en-US"/>
                <w14:ligatures w14:val="none"/>
              </w:rPr>
            </w:pPr>
            <w:r w:rsidRPr="007B19C6">
              <w:rPr>
                <w:rFonts w:ascii="Calibri" w:eastAsia="Calibri" w:hAnsi="Calibri" w:cs="Calibri"/>
                <w:color w:val="FFFFFF" w:themeColor="background1"/>
                <w:kern w:val="0"/>
                <w:lang w:val="en-US"/>
                <w14:ligatures w14:val="none"/>
              </w:rPr>
              <w:t>CONTENU</w:t>
            </w:r>
          </w:p>
        </w:tc>
      </w:tr>
      <w:tr w:rsidR="005D3A28" w:rsidRPr="007B19C6" w14:paraId="05B150AD" w14:textId="77777777" w:rsidTr="0078315E">
        <w:trPr>
          <w:trHeight w:val="224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31C1D4A" w14:textId="77777777" w:rsidR="005D3A28" w:rsidRPr="007B19C6" w:rsidRDefault="005D3A28" w:rsidP="0078315E">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kern w:val="0"/>
                <w:lang w:val="en-US"/>
                <w14:ligatures w14:val="none"/>
              </w:rPr>
              <w:t>Mots-clés :</w:t>
            </w:r>
            <w:r w:rsidRPr="007B19C6">
              <w:rPr>
                <w:rFonts w:ascii="Calibri" w:eastAsia="Calibri" w:hAnsi="Calibri" w:cs="Calibri"/>
                <w:spacing w:val="-47"/>
                <w:kern w:val="0"/>
                <w:lang w:val="en-US"/>
                <w14:ligatures w14:val="none"/>
              </w:rPr>
              <w:t xml:space="preserve"> </w:t>
            </w:r>
          </w:p>
          <w:p w14:paraId="789C78BF" w14:textId="77777777" w:rsidR="005D3A28" w:rsidRPr="007B19C6" w:rsidRDefault="005D3A28" w:rsidP="0078315E">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b/>
                <w:bCs/>
                <w:kern w:val="0"/>
                <w:lang w:val="en-US"/>
                <w14:ligatures w14:val="none"/>
              </w:rPr>
              <w:t>Objectifs</w:t>
            </w:r>
            <w:r w:rsidRPr="007B19C6">
              <w:rPr>
                <w:rFonts w:ascii="Calibri" w:eastAsia="Calibri" w:hAnsi="Calibri" w:cs="Calibri"/>
                <w:b/>
                <w:bCs/>
                <w:spacing w:val="-2"/>
                <w:kern w:val="0"/>
                <w:lang w:val="en-US"/>
                <w14:ligatures w14:val="none"/>
              </w:rPr>
              <w:t xml:space="preserve"> principaux</w:t>
            </w:r>
          </w:p>
          <w:p w14:paraId="25D12190" w14:textId="77777777" w:rsidR="005D3A28" w:rsidRPr="007B19C6" w:rsidRDefault="005D3A28" w:rsidP="0078315E">
            <w:pPr>
              <w:widowControl w:val="0"/>
              <w:suppressAutoHyphens/>
              <w:autoSpaceDE w:val="0"/>
              <w:autoSpaceDN w:val="0"/>
              <w:spacing w:after="0" w:line="396" w:lineRule="auto"/>
              <w:ind w:left="110" w:right="1003"/>
              <w:textAlignment w:val="baseline"/>
              <w:rPr>
                <w:rFonts w:ascii="Calibri" w:eastAsia="Calibri" w:hAnsi="Calibri" w:cs="Calibri"/>
                <w:b/>
                <w:bCs/>
                <w:kern w:val="0"/>
                <w:lang w:val="en-US"/>
                <w14:ligatures w14:val="none"/>
              </w:rPr>
            </w:pPr>
          </w:p>
          <w:p w14:paraId="6301539F" w14:textId="77777777" w:rsidR="005D3A28" w:rsidRPr="007B19C6" w:rsidRDefault="005D3A28" w:rsidP="0078315E">
            <w:pPr>
              <w:widowControl w:val="0"/>
              <w:suppressAutoHyphens/>
              <w:autoSpaceDE w:val="0"/>
              <w:autoSpaceDN w:val="0"/>
              <w:spacing w:after="0" w:line="396" w:lineRule="auto"/>
              <w:ind w:left="110" w:right="1003"/>
              <w:textAlignment w:val="baseline"/>
              <w:rPr>
                <w:rFonts w:ascii="Calibri" w:eastAsia="Calibri" w:hAnsi="Calibri" w:cs="Calibri"/>
                <w:kern w:val="0"/>
                <w14:ligatures w14:val="none"/>
              </w:rPr>
            </w:pPr>
            <w:r w:rsidRPr="007B19C6">
              <w:rPr>
                <w:rFonts w:ascii="Calibri" w:eastAsia="Calibri" w:hAnsi="Calibri" w:cs="Calibri"/>
                <w:b/>
                <w:bCs/>
                <w:kern w:val="0"/>
                <w:lang w:val="fr"/>
                <w14:ligatures w14:val="none"/>
              </w:rPr>
              <w:t>Compétences visées</w:t>
            </w: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4F1F173" w14:textId="77777777" w:rsidR="005D3A28" w:rsidRPr="007B19C6" w:rsidRDefault="005D3A28" w:rsidP="0078315E">
            <w:pPr>
              <w:widowControl w:val="0"/>
              <w:suppressAutoHyphens/>
              <w:autoSpaceDE w:val="0"/>
              <w:autoSpaceDN w:val="0"/>
              <w:spacing w:before="180" w:after="0" w:line="249" w:lineRule="auto"/>
              <w:ind w:left="110" w:right="248"/>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Concours, préparation à la vie professionnelle, fonction publique</w:t>
            </w:r>
          </w:p>
          <w:p w14:paraId="10C897D4" w14:textId="77777777" w:rsidR="005D3A28" w:rsidRPr="007B19C6" w:rsidRDefault="005D3A28" w:rsidP="0078315E">
            <w:pPr>
              <w:widowControl w:val="0"/>
              <w:suppressAutoHyphens/>
              <w:autoSpaceDE w:val="0"/>
              <w:autoSpaceDN w:val="0"/>
              <w:spacing w:before="180" w:after="0" w:line="249" w:lineRule="auto"/>
              <w:ind w:left="110" w:right="248"/>
              <w:textAlignment w:val="baseline"/>
              <w:rPr>
                <w:rFonts w:ascii="Calibri" w:eastAsia="Calibri" w:hAnsi="Calibri" w:cs="Calibri"/>
                <w:kern w:val="0"/>
                <w:sz w:val="23"/>
                <w:szCs w:val="23"/>
                <w14:ligatures w14:val="none"/>
              </w:rPr>
            </w:pPr>
          </w:p>
          <w:p w14:paraId="7A756BB1" w14:textId="77777777" w:rsidR="005D3A28" w:rsidRPr="007B19C6" w:rsidRDefault="005D3A28" w:rsidP="0078315E">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Préparation sur 2 ans aux concours de catégories A et B de la fonction publique territoriale : assistant de conservation du patrimoine, assistant qualifié de conservation du patrimoine, attaché de conservation du patrimoine. </w:t>
            </w:r>
          </w:p>
        </w:tc>
      </w:tr>
      <w:tr w:rsidR="005D3A28" w:rsidRPr="007B19C6" w14:paraId="34E6D79C" w14:textId="77777777" w:rsidTr="0078315E">
        <w:trPr>
          <w:trHeight w:val="6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E70BB8F" w14:textId="77777777"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r w:rsidRPr="007B19C6">
              <w:rPr>
                <w:rFonts w:ascii="Calibri" w:eastAsia="Calibri" w:hAnsi="Calibri" w:cs="Calibri"/>
                <w:kern w:val="0"/>
                <w:lang w:val="en-US"/>
                <w14:ligatures w14:val="none"/>
              </w:rPr>
              <w:t>PROGRAMME</w:t>
            </w:r>
            <w:r w:rsidRPr="007B19C6">
              <w:rPr>
                <w:rFonts w:ascii="Calibri" w:eastAsia="Calibri" w:hAnsi="Calibri" w:cs="Calibri"/>
                <w:spacing w:val="-3"/>
                <w:kern w:val="0"/>
                <w:lang w:val="en-US"/>
                <w14:ligatures w14:val="none"/>
              </w:rPr>
              <w:t xml:space="preserve"> </w:t>
            </w:r>
          </w:p>
          <w:p w14:paraId="45D85E6D" w14:textId="77777777" w:rsidR="005D3A28" w:rsidRPr="007B19C6" w:rsidRDefault="005D3A28" w:rsidP="0078315E">
            <w:pPr>
              <w:widowControl w:val="0"/>
              <w:suppressAutoHyphens/>
              <w:autoSpaceDE w:val="0"/>
              <w:autoSpaceDN w:val="0"/>
              <w:spacing w:after="0" w:line="268" w:lineRule="exact"/>
              <w:textAlignment w:val="baseline"/>
              <w:rPr>
                <w:rFonts w:ascii="Calibri" w:eastAsia="Calibri" w:hAnsi="Calibri" w:cs="Calibri"/>
                <w:kern w:val="0"/>
                <w:lang w:val="en-US"/>
                <w14:ligatures w14:val="none"/>
              </w:rPr>
            </w:pPr>
          </w:p>
          <w:p w14:paraId="18AB50A5" w14:textId="77777777" w:rsidR="005D3A28" w:rsidRPr="007B19C6" w:rsidRDefault="005D3A28" w:rsidP="0078315E">
            <w:pPr>
              <w:widowControl w:val="0"/>
              <w:suppressAutoHyphens/>
              <w:autoSpaceDE w:val="0"/>
              <w:autoSpaceDN w:val="0"/>
              <w:spacing w:after="0" w:line="268" w:lineRule="exact"/>
              <w:ind w:left="110"/>
              <w:textAlignment w:val="baseline"/>
              <w:rPr>
                <w:rFonts w:ascii="Calibri" w:eastAsia="Calibri" w:hAnsi="Calibri" w:cs="Calibri"/>
                <w:kern w:val="0"/>
                <w:lang w:val="en-US"/>
                <w14:ligatures w14:val="none"/>
              </w:rPr>
            </w:pPr>
          </w:p>
          <w:p w14:paraId="7F4183A2"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b/>
                <w:bCs/>
                <w:kern w:val="0"/>
                <w:sz w:val="23"/>
                <w:szCs w:val="23"/>
                <w14:ligatures w14:val="none"/>
              </w:rPr>
            </w:pPr>
            <w:r w:rsidRPr="007B19C6">
              <w:rPr>
                <w:rFonts w:ascii="Calibri" w:eastAsia="Calibri" w:hAnsi="Calibri" w:cs="Calibri"/>
                <w:b/>
                <w:bCs/>
                <w:kern w:val="0"/>
                <w:sz w:val="23"/>
                <w:szCs w:val="23"/>
                <w14:ligatures w14:val="none"/>
              </w:rPr>
              <w:t xml:space="preserve">Prérequis : </w:t>
            </w:r>
          </w:p>
          <w:p w14:paraId="0F63D8D0"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Bonne connaissance des problématiques muséales, des éléments techniques de la culture professionnelle</w:t>
            </w:r>
          </w:p>
          <w:p w14:paraId="048159E4"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 xml:space="preserve">Suivi de l’actualité culturelle et patrimoniale pour se constituer un stock d’exemples et connaitre les thèmes de réflexions pouvant constituer des sujets de concours. </w:t>
            </w:r>
          </w:p>
          <w:p w14:paraId="71622763"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b/>
                <w:bCs/>
                <w:kern w:val="0"/>
                <w14:ligatures w14:val="none"/>
              </w:rPr>
            </w:pPr>
            <w:r w:rsidRPr="007B19C6">
              <w:rPr>
                <w:rFonts w:ascii="Calibri" w:eastAsia="Calibri" w:hAnsi="Calibri" w:cs="Calibri"/>
                <w:b/>
                <w:bCs/>
                <w:kern w:val="0"/>
                <w14:ligatures w14:val="none"/>
              </w:rPr>
              <w:t xml:space="preserve">Suivi de l’actualité de la fonction publique afin de se familiariser avec ses enjeux et adopter la posture professionnelle nécessaire au concours. </w:t>
            </w:r>
          </w:p>
          <w:p w14:paraId="5D8DFD92" w14:textId="77777777" w:rsidR="005D3A28" w:rsidRPr="007B19C6" w:rsidRDefault="005D3A28" w:rsidP="0078315E">
            <w:pPr>
              <w:widowControl w:val="0"/>
              <w:numPr>
                <w:ilvl w:val="0"/>
                <w:numId w:val="7"/>
              </w:numPr>
              <w:suppressAutoHyphens/>
              <w:autoSpaceDE w:val="0"/>
              <w:autoSpaceDN w:val="0"/>
              <w:spacing w:after="0" w:line="268" w:lineRule="exact"/>
              <w:textAlignment w:val="baseline"/>
              <w:rPr>
                <w:rFonts w:ascii="Calibri" w:eastAsia="Calibri" w:hAnsi="Calibri" w:cs="Calibri"/>
                <w:b/>
                <w:bCs/>
                <w:kern w:val="0"/>
                <w:lang w:val="en-US"/>
                <w14:ligatures w14:val="none"/>
              </w:rPr>
            </w:pPr>
            <w:r w:rsidRPr="007B19C6">
              <w:rPr>
                <w:rFonts w:ascii="Calibri" w:eastAsia="Calibri" w:hAnsi="Calibri" w:cs="Calibri"/>
                <w:b/>
                <w:bCs/>
                <w:kern w:val="0"/>
                <w14:ligatures w14:val="none"/>
              </w:rPr>
              <w:t>Maitrise de la langue française écrite et parlée</w:t>
            </w:r>
          </w:p>
          <w:p w14:paraId="2B45A694" w14:textId="77777777" w:rsidR="005D3A28" w:rsidRPr="007B19C6" w:rsidRDefault="005D3A28" w:rsidP="0078315E">
            <w:pPr>
              <w:widowControl w:val="0"/>
              <w:suppressAutoHyphens/>
              <w:autoSpaceDE w:val="0"/>
              <w:autoSpaceDN w:val="0"/>
              <w:spacing w:after="0" w:line="268" w:lineRule="exact"/>
              <w:textAlignment w:val="baseline"/>
              <w:rPr>
                <w:rFonts w:ascii="Calibri" w:eastAsia="Calibri" w:hAnsi="Calibri" w:cs="Calibri"/>
                <w:kern w:val="0"/>
                <w:lang w:val="en-US"/>
                <w14:ligatures w14:val="none"/>
              </w:rPr>
            </w:pPr>
          </w:p>
          <w:p w14:paraId="2A143BC2" w14:textId="77777777" w:rsidR="005D3A28" w:rsidRPr="007B19C6" w:rsidRDefault="005D3A28" w:rsidP="0078315E">
            <w:pPr>
              <w:widowControl w:val="0"/>
              <w:suppressAutoHyphens/>
              <w:autoSpaceDE w:val="0"/>
              <w:autoSpaceDN w:val="0"/>
              <w:spacing w:after="0" w:line="268" w:lineRule="exact"/>
              <w:textAlignment w:val="baseline"/>
              <w:rPr>
                <w:rFonts w:ascii="Calibri" w:eastAsia="Calibri" w:hAnsi="Calibri" w:cs="Calibri"/>
                <w:kern w:val="0"/>
                <w14:ligatures w14:val="none"/>
              </w:rPr>
            </w:pPr>
          </w:p>
        </w:tc>
        <w:tc>
          <w:tcPr>
            <w:tcW w:w="62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5453999" w14:textId="77777777" w:rsidR="005D3A28" w:rsidRPr="007B19C6" w:rsidRDefault="005D3A28" w:rsidP="0078315E">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Présentation des différents concours de la fonction publique territoriale. </w:t>
            </w:r>
          </w:p>
          <w:p w14:paraId="2BBF7E4C"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6C5CE9AC" w14:textId="77777777" w:rsidR="005D3A28" w:rsidRPr="007B19C6" w:rsidRDefault="005D3A28" w:rsidP="0078315E">
            <w:pPr>
              <w:widowControl w:val="0"/>
              <w:suppressAutoHyphens/>
              <w:autoSpaceDE w:val="0"/>
              <w:autoSpaceDN w:val="0"/>
              <w:spacing w:before="22" w:after="0" w:line="249" w:lineRule="auto"/>
              <w:ind w:left="110"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Présentation de la fonction publique territoriale : </w:t>
            </w:r>
          </w:p>
          <w:p w14:paraId="437D50F0"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Le fonctionnement administratif français</w:t>
            </w:r>
          </w:p>
          <w:p w14:paraId="3996DEEE"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Les collectivités territoriales et leurs compétences</w:t>
            </w:r>
          </w:p>
          <w:p w14:paraId="6BF31ED5" w14:textId="77777777" w:rsidR="005D3A28" w:rsidRPr="007B19C6" w:rsidRDefault="005D3A28" w:rsidP="0078315E">
            <w:pPr>
              <w:widowControl w:val="0"/>
              <w:numPr>
                <w:ilvl w:val="0"/>
                <w:numId w:val="7"/>
              </w:numPr>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La place et le rôle du fonctionnaire</w:t>
            </w:r>
          </w:p>
          <w:p w14:paraId="68F2D16E"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46595322" w14:textId="77777777" w:rsidR="005D3A28" w:rsidRPr="007B19C6" w:rsidRDefault="005D3A28" w:rsidP="0078315E">
            <w:pPr>
              <w:widowControl w:val="0"/>
              <w:suppressAutoHyphens/>
              <w:autoSpaceDE w:val="0"/>
              <w:autoSpaceDN w:val="0"/>
              <w:spacing w:before="22" w:after="0" w:line="249" w:lineRule="auto"/>
              <w:ind w:left="110" w:right="372"/>
              <w:textAlignment w:val="baseline"/>
              <w:rPr>
                <w:rFonts w:ascii="Calibri" w:eastAsia="Calibri" w:hAnsi="Calibri" w:cs="Calibri"/>
                <w:kern w:val="0"/>
                <w14:ligatures w14:val="none"/>
              </w:rPr>
            </w:pPr>
            <w:r w:rsidRPr="007B19C6">
              <w:rPr>
                <w:rFonts w:ascii="Calibri" w:eastAsia="Calibri" w:hAnsi="Calibri" w:cs="Calibri"/>
                <w:kern w:val="0"/>
                <w:sz w:val="23"/>
                <w:szCs w:val="23"/>
                <w14:ligatures w14:val="none"/>
              </w:rPr>
              <w:t>Présentation théorique des différentes épreuves (</w:t>
            </w:r>
            <w:r w:rsidRPr="007B19C6">
              <w:rPr>
                <w:rFonts w:ascii="Calibri" w:eastAsia="Calibri" w:hAnsi="Calibri" w:cs="Calibri"/>
                <w:kern w:val="0"/>
                <w:lang w:val="en-US"/>
                <w14:ligatures w14:val="none"/>
              </w:rPr>
              <w:t xml:space="preserve">note de synthèse, questionnaire, commentaire, dissertation, conversation avec le jury) </w:t>
            </w:r>
            <w:r w:rsidRPr="007B19C6">
              <w:rPr>
                <w:rFonts w:ascii="Calibri" w:eastAsia="Calibri" w:hAnsi="Calibri" w:cs="Calibri"/>
                <w:kern w:val="0"/>
                <w:sz w:val="23"/>
                <w:szCs w:val="23"/>
                <w14:ligatures w14:val="none"/>
              </w:rPr>
              <w:t xml:space="preserve">: méthodologie et attendu des concours. </w:t>
            </w:r>
          </w:p>
          <w:p w14:paraId="6BD727F3"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382484FF"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Entrainement aux épreuves écrites : exercices progressifs sur des points de méthode permettant appropriation et adaptation par chacun. Un travail plus approfondi sera mené sur la note de synthèse, épreuve souvent moins connue.</w:t>
            </w:r>
          </w:p>
          <w:p w14:paraId="6C0EFDE1"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162E9960"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r w:rsidRPr="007B19C6">
              <w:rPr>
                <w:rFonts w:ascii="Calibri" w:eastAsia="Calibri" w:hAnsi="Calibri" w:cs="Calibri"/>
                <w:kern w:val="0"/>
                <w:sz w:val="23"/>
                <w:szCs w:val="23"/>
                <w14:ligatures w14:val="none"/>
              </w:rPr>
              <w:t xml:space="preserve">Entrainement aux épreuves orales : les attendus du jury, préparation des présentations, exercices, travail d’une approche professionnelle. </w:t>
            </w:r>
          </w:p>
          <w:p w14:paraId="14BEBC70"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p w14:paraId="744FCFE1" w14:textId="77777777" w:rsidR="005D3A28" w:rsidRPr="007B19C6" w:rsidRDefault="005D3A28" w:rsidP="0078315E">
            <w:pPr>
              <w:widowControl w:val="0"/>
              <w:suppressAutoHyphens/>
              <w:autoSpaceDE w:val="0"/>
              <w:autoSpaceDN w:val="0"/>
              <w:spacing w:before="22" w:after="0" w:line="249" w:lineRule="auto"/>
              <w:ind w:right="372"/>
              <w:textAlignment w:val="baseline"/>
              <w:rPr>
                <w:rFonts w:ascii="Calibri" w:eastAsia="Calibri" w:hAnsi="Calibri" w:cs="Calibri"/>
                <w:kern w:val="0"/>
                <w:sz w:val="23"/>
                <w:szCs w:val="23"/>
                <w14:ligatures w14:val="none"/>
              </w:rPr>
            </w:pPr>
          </w:p>
        </w:tc>
      </w:tr>
    </w:tbl>
    <w:p w14:paraId="11FF5CF8" w14:textId="77777777" w:rsidR="005D3A28" w:rsidRDefault="005D3A28" w:rsidP="00864DD9">
      <w:pPr>
        <w:jc w:val="both"/>
        <w:rPr>
          <w:rFonts w:ascii="Calibri" w:hAnsi="Calibri" w:cs="Calibri"/>
          <w:b/>
          <w:bCs/>
          <w:color w:val="4BA58D"/>
          <w:sz w:val="28"/>
          <w:szCs w:val="28"/>
        </w:rPr>
      </w:pPr>
    </w:p>
    <w:p w14:paraId="22B314AC" w14:textId="77777777" w:rsidR="005D3A28" w:rsidRPr="00B80257" w:rsidRDefault="005D3A28" w:rsidP="005D3A28">
      <w:pPr>
        <w:jc w:val="center"/>
        <w:rPr>
          <w:rFonts w:ascii="Calibri" w:hAnsi="Calibri" w:cs="Calibri"/>
          <w:b/>
          <w:bCs/>
          <w:color w:val="4BA58D"/>
          <w:sz w:val="52"/>
          <w:szCs w:val="52"/>
        </w:rPr>
      </w:pPr>
      <w:r w:rsidRPr="00B80257">
        <w:rPr>
          <w:rFonts w:ascii="Calibri" w:hAnsi="Calibri" w:cs="Calibri"/>
          <w:b/>
          <w:bCs/>
          <w:color w:val="4BA58D"/>
          <w:sz w:val="52"/>
          <w:szCs w:val="52"/>
        </w:rPr>
        <w:t>Master M2</w:t>
      </w:r>
    </w:p>
    <w:p w14:paraId="4B2CC082" w14:textId="1218614F" w:rsidR="005D3A28" w:rsidRPr="00D75EF7" w:rsidRDefault="005D3A28" w:rsidP="005D3A28">
      <w:pPr>
        <w:jc w:val="center"/>
        <w:rPr>
          <w:rFonts w:ascii="Calibri" w:hAnsi="Calibri" w:cs="Calibri"/>
          <w:b/>
          <w:bCs/>
          <w:color w:val="4BA58D"/>
          <w:sz w:val="52"/>
          <w:szCs w:val="52"/>
        </w:rPr>
      </w:pPr>
      <w:r w:rsidRPr="00D75EF7">
        <w:rPr>
          <w:rFonts w:ascii="Calibri" w:hAnsi="Calibri" w:cs="Calibri"/>
          <w:b/>
          <w:bCs/>
          <w:color w:val="4BA58D"/>
          <w:sz w:val="52"/>
          <w:szCs w:val="52"/>
        </w:rPr>
        <w:t xml:space="preserve">Semestre </w:t>
      </w:r>
      <w:r>
        <w:rPr>
          <w:rFonts w:ascii="Calibri" w:hAnsi="Calibri" w:cs="Calibri"/>
          <w:b/>
          <w:bCs/>
          <w:color w:val="4BA58D"/>
          <w:sz w:val="52"/>
          <w:szCs w:val="52"/>
        </w:rPr>
        <w:t>4</w:t>
      </w:r>
    </w:p>
    <w:p w14:paraId="2F315AF2" w14:textId="77777777" w:rsidR="005D3A28" w:rsidRDefault="005D3A28" w:rsidP="005D3A28">
      <w:pPr>
        <w:jc w:val="center"/>
        <w:rPr>
          <w:rFonts w:ascii="Calibri" w:hAnsi="Calibri" w:cs="Calibri"/>
          <w:b/>
          <w:bCs/>
          <w:color w:val="4BA58D"/>
          <w:sz w:val="28"/>
          <w:szCs w:val="28"/>
        </w:rPr>
      </w:pPr>
    </w:p>
    <w:p w14:paraId="138B7EA9" w14:textId="6530B676" w:rsidR="007F7A79" w:rsidRPr="000D0B01" w:rsidRDefault="007F7A79" w:rsidP="007F7A79">
      <w:pPr>
        <w:pBdr>
          <w:top w:val="single" w:sz="4" w:space="1" w:color="auto"/>
          <w:left w:val="single" w:sz="4" w:space="0" w:color="auto"/>
          <w:bottom w:val="single" w:sz="4" w:space="0" w:color="auto"/>
          <w:right w:val="single" w:sz="4" w:space="31" w:color="auto"/>
        </w:pBdr>
        <w:tabs>
          <w:tab w:val="center" w:pos="4536"/>
          <w:tab w:val="right" w:pos="9072"/>
        </w:tabs>
        <w:rPr>
          <w:rFonts w:ascii="Calibri" w:hAnsi="Calibri" w:cstheme="minorHAnsi"/>
          <w:b/>
          <w:color w:val="31BF9A"/>
          <w:sz w:val="40"/>
          <w:szCs w:val="40"/>
        </w:rPr>
      </w:pPr>
      <w:r w:rsidRPr="004435EC">
        <w:rPr>
          <w:rFonts w:ascii="Calibri" w:hAnsi="Calibri" w:cstheme="minorHAnsi"/>
          <w:b/>
          <w:color w:val="31BF9A"/>
          <w:sz w:val="40"/>
          <w:szCs w:val="40"/>
        </w:rPr>
        <w:t xml:space="preserve">UE  </w:t>
      </w:r>
      <w:r>
        <w:rPr>
          <w:rFonts w:ascii="Calibri" w:hAnsi="Calibri" w:cstheme="minorHAnsi"/>
          <w:b/>
          <w:color w:val="31BF9A"/>
          <w:sz w:val="40"/>
          <w:szCs w:val="40"/>
        </w:rPr>
        <w:t xml:space="preserve">1 </w:t>
      </w:r>
      <w:r w:rsidRPr="004435EC">
        <w:rPr>
          <w:rFonts w:ascii="Calibri" w:hAnsi="Calibri" w:cstheme="minorHAnsi"/>
          <w:b/>
          <w:color w:val="31BF9A"/>
          <w:sz w:val="40"/>
          <w:szCs w:val="40"/>
        </w:rPr>
        <w:t xml:space="preserve">– </w:t>
      </w:r>
      <w:r>
        <w:rPr>
          <w:rFonts w:ascii="Calibri" w:hAnsi="Calibri" w:cstheme="minorHAnsi"/>
          <w:b/>
          <w:color w:val="31BF9A"/>
          <w:sz w:val="40"/>
          <w:szCs w:val="40"/>
        </w:rPr>
        <w:t xml:space="preserve">PROFESSIONALISATION </w:t>
      </w:r>
    </w:p>
    <w:p w14:paraId="2B65F915" w14:textId="77777777" w:rsidR="005D3A28" w:rsidRDefault="005D3A28" w:rsidP="005D3A28">
      <w:pPr>
        <w:jc w:val="center"/>
        <w:rPr>
          <w:rFonts w:ascii="Calibri" w:hAnsi="Calibri" w:cs="Calibri"/>
          <w:b/>
          <w:bCs/>
          <w:color w:val="4BA58D"/>
          <w:sz w:val="28"/>
          <w:szCs w:val="28"/>
        </w:rPr>
      </w:pPr>
    </w:p>
    <w:p w14:paraId="1072FB48" w14:textId="0A5F220B"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 xml:space="preserve">Cf. Tableau des enseignements – Livret d’accueil </w:t>
      </w:r>
    </w:p>
    <w:p w14:paraId="367F8E7E" w14:textId="51DF08F2" w:rsidR="00E017B0" w:rsidRDefault="00E017B0" w:rsidP="007F7A79">
      <w:pPr>
        <w:jc w:val="both"/>
        <w:rPr>
          <w:rFonts w:ascii="Calibri" w:hAnsi="Calibri" w:cs="Calibri"/>
          <w:b/>
          <w:bCs/>
          <w:color w:val="4BA58D"/>
          <w:sz w:val="28"/>
          <w:szCs w:val="28"/>
        </w:rPr>
      </w:pPr>
      <w:r>
        <w:rPr>
          <w:rFonts w:ascii="Calibri" w:hAnsi="Calibri" w:cs="Calibri"/>
          <w:b/>
          <w:bCs/>
          <w:color w:val="4BA58D"/>
          <w:sz w:val="28"/>
          <w:szCs w:val="28"/>
        </w:rPr>
        <w:t>Stage à partir du mois de janvier</w:t>
      </w:r>
    </w:p>
    <w:p w14:paraId="4F6DF998" w14:textId="05C21D2D"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Consulter les conseils démarches relatives à la convention de stage ainsi que les recommandations de structure/plan de mémoire et de soutenance</w:t>
      </w:r>
    </w:p>
    <w:p w14:paraId="4D60F07A" w14:textId="77777777" w:rsidR="007F7A79" w:rsidRDefault="007F7A79" w:rsidP="007F7A79">
      <w:pPr>
        <w:jc w:val="both"/>
        <w:rPr>
          <w:rFonts w:ascii="Calibri" w:hAnsi="Calibri" w:cs="Calibri"/>
          <w:b/>
          <w:bCs/>
          <w:color w:val="4BA58D"/>
          <w:sz w:val="28"/>
          <w:szCs w:val="28"/>
        </w:rPr>
      </w:pPr>
    </w:p>
    <w:p w14:paraId="6E0E8D1F" w14:textId="749B9266"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 xml:space="preserve">Stage de 4 mois (minimum) </w:t>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t>MCC :  EE</w:t>
      </w:r>
    </w:p>
    <w:p w14:paraId="261EA0F2" w14:textId="04C55B28"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 xml:space="preserve">Production d’un mémoire de stage </w:t>
      </w:r>
      <w:r>
        <w:rPr>
          <w:rFonts w:ascii="Calibri" w:hAnsi="Calibri" w:cs="Calibri"/>
          <w:b/>
          <w:bCs/>
          <w:color w:val="4BA58D"/>
          <w:sz w:val="28"/>
          <w:szCs w:val="28"/>
        </w:rPr>
        <w:tab/>
      </w:r>
      <w:r>
        <w:rPr>
          <w:rFonts w:ascii="Calibri" w:hAnsi="Calibri" w:cs="Calibri"/>
          <w:b/>
          <w:bCs/>
          <w:color w:val="4BA58D"/>
          <w:sz w:val="28"/>
          <w:szCs w:val="28"/>
        </w:rPr>
        <w:tab/>
        <w:t>MCC :  EE</w:t>
      </w:r>
    </w:p>
    <w:p w14:paraId="001128B4" w14:textId="0DA6CF94" w:rsidR="007F7A79" w:rsidRDefault="007F7A79" w:rsidP="007F7A79">
      <w:pPr>
        <w:jc w:val="both"/>
        <w:rPr>
          <w:rFonts w:ascii="Calibri" w:hAnsi="Calibri" w:cs="Calibri"/>
          <w:b/>
          <w:bCs/>
          <w:color w:val="4BA58D"/>
          <w:sz w:val="28"/>
          <w:szCs w:val="28"/>
        </w:rPr>
      </w:pPr>
      <w:r>
        <w:rPr>
          <w:rFonts w:ascii="Calibri" w:hAnsi="Calibri" w:cs="Calibri"/>
          <w:b/>
          <w:bCs/>
          <w:color w:val="4BA58D"/>
          <w:sz w:val="28"/>
          <w:szCs w:val="28"/>
        </w:rPr>
        <w:t>Soutenance</w:t>
      </w:r>
      <w:r>
        <w:rPr>
          <w:rFonts w:ascii="Calibri" w:hAnsi="Calibri" w:cs="Calibri"/>
          <w:b/>
          <w:bCs/>
          <w:color w:val="4BA58D"/>
          <w:sz w:val="28"/>
          <w:szCs w:val="28"/>
        </w:rPr>
        <w:tab/>
        <w:t>de mémoire</w:t>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r>
      <w:r>
        <w:rPr>
          <w:rFonts w:ascii="Calibri" w:hAnsi="Calibri" w:cs="Calibri"/>
          <w:b/>
          <w:bCs/>
          <w:color w:val="4BA58D"/>
          <w:sz w:val="28"/>
          <w:szCs w:val="28"/>
        </w:rPr>
        <w:tab/>
        <w:t>MCC :  TO</w:t>
      </w:r>
    </w:p>
    <w:p w14:paraId="35C3891C" w14:textId="77777777" w:rsidR="007F7A79" w:rsidRDefault="007F7A79" w:rsidP="007F7A79">
      <w:pPr>
        <w:jc w:val="both"/>
        <w:rPr>
          <w:rFonts w:ascii="Calibri" w:hAnsi="Calibri" w:cs="Calibri"/>
          <w:b/>
          <w:bCs/>
          <w:color w:val="4BA58D"/>
          <w:sz w:val="28"/>
          <w:szCs w:val="28"/>
        </w:rPr>
      </w:pPr>
    </w:p>
    <w:p w14:paraId="29601B1A" w14:textId="77777777" w:rsidR="002A4C25" w:rsidRDefault="002A4C25" w:rsidP="007F7A79">
      <w:pPr>
        <w:jc w:val="both"/>
        <w:rPr>
          <w:rFonts w:ascii="Calibri" w:hAnsi="Calibri" w:cs="Calibri"/>
          <w:b/>
          <w:bCs/>
          <w:color w:val="4BA58D"/>
          <w:sz w:val="28"/>
          <w:szCs w:val="28"/>
        </w:rPr>
      </w:pPr>
    </w:p>
    <w:p w14:paraId="0F9E24AD" w14:textId="77777777" w:rsidR="00130CDB" w:rsidRDefault="00130CDB" w:rsidP="007F7A79">
      <w:pPr>
        <w:jc w:val="both"/>
        <w:rPr>
          <w:rFonts w:ascii="Calibri" w:hAnsi="Calibri" w:cs="Calibri"/>
          <w:b/>
          <w:bCs/>
          <w:color w:val="4BA58D"/>
          <w:sz w:val="28"/>
          <w:szCs w:val="28"/>
        </w:rPr>
      </w:pPr>
    </w:p>
    <w:p w14:paraId="642168B9" w14:textId="77777777" w:rsidR="002A4C25" w:rsidRDefault="002A4C25" w:rsidP="007F7A79">
      <w:pPr>
        <w:jc w:val="both"/>
        <w:rPr>
          <w:rFonts w:ascii="Calibri" w:hAnsi="Calibri" w:cs="Calibri"/>
          <w:b/>
          <w:bCs/>
          <w:color w:val="4BA58D"/>
          <w:sz w:val="28"/>
          <w:szCs w:val="28"/>
        </w:rPr>
      </w:pPr>
    </w:p>
    <w:p w14:paraId="63077A55" w14:textId="0B1A6417" w:rsidR="002A4C25" w:rsidRDefault="002A4C25" w:rsidP="002A4C25">
      <w:pPr>
        <w:jc w:val="center"/>
        <w:rPr>
          <w:rFonts w:ascii="Calibri" w:hAnsi="Calibri" w:cs="Calibri"/>
          <w:b/>
          <w:bCs/>
          <w:color w:val="4BA58D"/>
          <w:sz w:val="28"/>
          <w:szCs w:val="28"/>
        </w:rPr>
      </w:pPr>
      <w:r w:rsidRPr="002A4C25">
        <w:rPr>
          <w:rFonts w:ascii="Calibri" w:hAnsi="Calibri" w:cs="Calibri"/>
          <w:b/>
          <w:bCs/>
          <w:noProof/>
          <w:color w:val="4BA58D"/>
          <w:sz w:val="28"/>
          <w:szCs w:val="28"/>
        </w:rPr>
        <w:drawing>
          <wp:inline distT="0" distB="0" distL="0" distR="0" wp14:anchorId="4750B3A8" wp14:editId="122E08F5">
            <wp:extent cx="3803015" cy="1948180"/>
            <wp:effectExtent l="0" t="0" r="6985" b="0"/>
            <wp:docPr id="9865482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03015" cy="1948180"/>
                    </a:xfrm>
                    <a:prstGeom prst="rect">
                      <a:avLst/>
                    </a:prstGeom>
                    <a:noFill/>
                    <a:ln>
                      <a:noFill/>
                    </a:ln>
                  </pic:spPr>
                </pic:pic>
              </a:graphicData>
            </a:graphic>
          </wp:inline>
        </w:drawing>
      </w:r>
    </w:p>
    <w:p w14:paraId="10BBF210" w14:textId="367F5EF4" w:rsidR="002A4C25" w:rsidRPr="002A4C25" w:rsidRDefault="002A4C25" w:rsidP="002A4C25">
      <w:pPr>
        <w:jc w:val="center"/>
        <w:rPr>
          <w:rFonts w:ascii="Calibri" w:hAnsi="Calibri" w:cs="Calibri"/>
          <w:b/>
          <w:bCs/>
          <w:color w:val="4BA58D"/>
          <w:sz w:val="32"/>
          <w:szCs w:val="32"/>
        </w:rPr>
      </w:pPr>
      <w:r w:rsidRPr="002A4C25">
        <w:rPr>
          <w:b/>
          <w:bCs/>
          <w:color w:val="009B90"/>
          <w:sz w:val="32"/>
          <w:szCs w:val="32"/>
        </w:rPr>
        <w:t>Faculté des Humanités, Lettres et Sociétés</w:t>
      </w:r>
    </w:p>
    <w:sectPr w:rsidR="002A4C25" w:rsidRPr="002A4C25">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850A1D" w14:textId="77777777" w:rsidR="001A1C71" w:rsidRDefault="001A1C71" w:rsidP="00D04673">
      <w:pPr>
        <w:spacing w:after="0" w:line="240" w:lineRule="auto"/>
      </w:pPr>
      <w:r>
        <w:separator/>
      </w:r>
    </w:p>
  </w:endnote>
  <w:endnote w:type="continuationSeparator" w:id="0">
    <w:p w14:paraId="2AC82B2C" w14:textId="77777777" w:rsidR="001A1C71" w:rsidRDefault="001A1C71" w:rsidP="00D04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tserrat">
    <w:altName w:val="Montserrat Semi Bold"/>
    <w:charset w:val="00"/>
    <w:family w:val="auto"/>
    <w:pitch w:val="variable"/>
    <w:sig w:usb0="2000020F" w:usb1="00000003" w:usb2="00000000" w:usb3="00000000" w:csb0="00000197" w:csb1="00000000"/>
  </w:font>
  <w:font w:name="Garamond">
    <w:panose1 w:val="02020404030301010803"/>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Didot">
    <w:charset w:val="00"/>
    <w:family w:val="auto"/>
    <w:pitch w:val="variable"/>
    <w:sig w:usb0="80000067" w:usb1="00000000" w:usb2="00000000" w:usb3="00000000" w:csb0="000001FB" w:csb1="00000000"/>
  </w:font>
  <w:font w:name="Arial">
    <w:panose1 w:val="020B0604020202020204"/>
    <w:charset w:val="00"/>
    <w:family w:val="swiss"/>
    <w:pitch w:val="variable"/>
    <w:sig w:usb0="E0002EFF" w:usb1="C000785B" w:usb2="00000009" w:usb3="00000000" w:csb0="000001FF" w:csb1="00000000"/>
  </w:font>
  <w:font w:name="Courier New Italic">
    <w:charset w:val="00"/>
    <w:family w:val="auto"/>
    <w:pitch w:val="variable"/>
    <w:sig w:usb0="00000003" w:usb1="00000000" w:usb2="00000000" w:usb3="00000000" w:csb0="00000001" w:csb1="00000000"/>
  </w:font>
  <w:font w:name="AdobeArabic-Regula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084909"/>
      <w:docPartObj>
        <w:docPartGallery w:val="Page Numbers (Bottom of Page)"/>
        <w:docPartUnique/>
      </w:docPartObj>
    </w:sdtPr>
    <w:sdtContent>
      <w:p w14:paraId="70CEF240" w14:textId="734DDB93" w:rsidR="00D04673" w:rsidRDefault="00D04673">
        <w:pPr>
          <w:pStyle w:val="Pieddepage"/>
          <w:jc w:val="right"/>
        </w:pPr>
        <w:r>
          <w:fldChar w:fldCharType="begin"/>
        </w:r>
        <w:r>
          <w:instrText>PAGE   \* MERGEFORMAT</w:instrText>
        </w:r>
        <w:r>
          <w:fldChar w:fldCharType="separate"/>
        </w:r>
        <w:r>
          <w:t>2</w:t>
        </w:r>
        <w:r>
          <w:fldChar w:fldCharType="end"/>
        </w:r>
      </w:p>
    </w:sdtContent>
  </w:sdt>
  <w:p w14:paraId="4EBDADA4" w14:textId="77777777" w:rsidR="00D04673" w:rsidRDefault="00D0467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0C89E" w14:textId="77777777" w:rsidR="001A1C71" w:rsidRDefault="001A1C71" w:rsidP="00D04673">
      <w:pPr>
        <w:spacing w:after="0" w:line="240" w:lineRule="auto"/>
      </w:pPr>
      <w:r>
        <w:separator/>
      </w:r>
    </w:p>
  </w:footnote>
  <w:footnote w:type="continuationSeparator" w:id="0">
    <w:p w14:paraId="35C98C74" w14:textId="77777777" w:rsidR="001A1C71" w:rsidRDefault="001A1C71" w:rsidP="00D04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100FE"/>
    <w:multiLevelType w:val="multilevel"/>
    <w:tmpl w:val="9AA0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95913"/>
    <w:multiLevelType w:val="hybridMultilevel"/>
    <w:tmpl w:val="DD10689A"/>
    <w:lvl w:ilvl="0" w:tplc="040C000B">
      <w:start w:val="1"/>
      <w:numFmt w:val="bullet"/>
      <w:lvlText w:val=""/>
      <w:lvlJc w:val="left"/>
      <w:pPr>
        <w:ind w:left="830" w:hanging="360"/>
      </w:pPr>
      <w:rPr>
        <w:rFonts w:ascii="Wingdings" w:hAnsi="Wingdings" w:hint="default"/>
      </w:rPr>
    </w:lvl>
    <w:lvl w:ilvl="1" w:tplc="040C0003" w:tentative="1">
      <w:start w:val="1"/>
      <w:numFmt w:val="bullet"/>
      <w:lvlText w:val="o"/>
      <w:lvlJc w:val="left"/>
      <w:pPr>
        <w:ind w:left="1550" w:hanging="360"/>
      </w:pPr>
      <w:rPr>
        <w:rFonts w:ascii="Courier New" w:hAnsi="Courier New" w:cs="Courier New" w:hint="default"/>
      </w:rPr>
    </w:lvl>
    <w:lvl w:ilvl="2" w:tplc="040C0005" w:tentative="1">
      <w:start w:val="1"/>
      <w:numFmt w:val="bullet"/>
      <w:lvlText w:val=""/>
      <w:lvlJc w:val="left"/>
      <w:pPr>
        <w:ind w:left="2270" w:hanging="360"/>
      </w:pPr>
      <w:rPr>
        <w:rFonts w:ascii="Wingdings" w:hAnsi="Wingdings" w:hint="default"/>
      </w:rPr>
    </w:lvl>
    <w:lvl w:ilvl="3" w:tplc="040C0001" w:tentative="1">
      <w:start w:val="1"/>
      <w:numFmt w:val="bullet"/>
      <w:lvlText w:val=""/>
      <w:lvlJc w:val="left"/>
      <w:pPr>
        <w:ind w:left="2990" w:hanging="360"/>
      </w:pPr>
      <w:rPr>
        <w:rFonts w:ascii="Symbol" w:hAnsi="Symbol" w:hint="default"/>
      </w:rPr>
    </w:lvl>
    <w:lvl w:ilvl="4" w:tplc="040C0003" w:tentative="1">
      <w:start w:val="1"/>
      <w:numFmt w:val="bullet"/>
      <w:lvlText w:val="o"/>
      <w:lvlJc w:val="left"/>
      <w:pPr>
        <w:ind w:left="3710" w:hanging="360"/>
      </w:pPr>
      <w:rPr>
        <w:rFonts w:ascii="Courier New" w:hAnsi="Courier New" w:cs="Courier New" w:hint="default"/>
      </w:rPr>
    </w:lvl>
    <w:lvl w:ilvl="5" w:tplc="040C0005" w:tentative="1">
      <w:start w:val="1"/>
      <w:numFmt w:val="bullet"/>
      <w:lvlText w:val=""/>
      <w:lvlJc w:val="left"/>
      <w:pPr>
        <w:ind w:left="4430" w:hanging="360"/>
      </w:pPr>
      <w:rPr>
        <w:rFonts w:ascii="Wingdings" w:hAnsi="Wingdings" w:hint="default"/>
      </w:rPr>
    </w:lvl>
    <w:lvl w:ilvl="6" w:tplc="040C0001" w:tentative="1">
      <w:start w:val="1"/>
      <w:numFmt w:val="bullet"/>
      <w:lvlText w:val=""/>
      <w:lvlJc w:val="left"/>
      <w:pPr>
        <w:ind w:left="5150" w:hanging="360"/>
      </w:pPr>
      <w:rPr>
        <w:rFonts w:ascii="Symbol" w:hAnsi="Symbol" w:hint="default"/>
      </w:rPr>
    </w:lvl>
    <w:lvl w:ilvl="7" w:tplc="040C0003" w:tentative="1">
      <w:start w:val="1"/>
      <w:numFmt w:val="bullet"/>
      <w:lvlText w:val="o"/>
      <w:lvlJc w:val="left"/>
      <w:pPr>
        <w:ind w:left="5870" w:hanging="360"/>
      </w:pPr>
      <w:rPr>
        <w:rFonts w:ascii="Courier New" w:hAnsi="Courier New" w:cs="Courier New" w:hint="default"/>
      </w:rPr>
    </w:lvl>
    <w:lvl w:ilvl="8" w:tplc="040C0005" w:tentative="1">
      <w:start w:val="1"/>
      <w:numFmt w:val="bullet"/>
      <w:lvlText w:val=""/>
      <w:lvlJc w:val="left"/>
      <w:pPr>
        <w:ind w:left="6590" w:hanging="360"/>
      </w:pPr>
      <w:rPr>
        <w:rFonts w:ascii="Wingdings" w:hAnsi="Wingdings" w:hint="default"/>
      </w:rPr>
    </w:lvl>
  </w:abstractNum>
  <w:abstractNum w:abstractNumId="2" w15:restartNumberingAfterBreak="0">
    <w:nsid w:val="0E8949A6"/>
    <w:multiLevelType w:val="hybridMultilevel"/>
    <w:tmpl w:val="5B06691A"/>
    <w:lvl w:ilvl="0" w:tplc="040C000B">
      <w:start w:val="1"/>
      <w:numFmt w:val="bullet"/>
      <w:lvlText w:val=""/>
      <w:lvlJc w:val="left"/>
      <w:pPr>
        <w:ind w:left="760" w:hanging="360"/>
      </w:pPr>
      <w:rPr>
        <w:rFonts w:ascii="Wingdings" w:hAnsi="Wingdings" w:hint="default"/>
      </w:rPr>
    </w:lvl>
    <w:lvl w:ilvl="1" w:tplc="040C0003" w:tentative="1">
      <w:start w:val="1"/>
      <w:numFmt w:val="bullet"/>
      <w:lvlText w:val="o"/>
      <w:lvlJc w:val="left"/>
      <w:pPr>
        <w:ind w:left="1480" w:hanging="360"/>
      </w:pPr>
      <w:rPr>
        <w:rFonts w:ascii="Courier New" w:hAnsi="Courier New" w:cs="Courier New" w:hint="default"/>
      </w:rPr>
    </w:lvl>
    <w:lvl w:ilvl="2" w:tplc="040C0005" w:tentative="1">
      <w:start w:val="1"/>
      <w:numFmt w:val="bullet"/>
      <w:lvlText w:val=""/>
      <w:lvlJc w:val="left"/>
      <w:pPr>
        <w:ind w:left="2200" w:hanging="360"/>
      </w:pPr>
      <w:rPr>
        <w:rFonts w:ascii="Wingdings" w:hAnsi="Wingdings" w:hint="default"/>
      </w:rPr>
    </w:lvl>
    <w:lvl w:ilvl="3" w:tplc="040C0001" w:tentative="1">
      <w:start w:val="1"/>
      <w:numFmt w:val="bullet"/>
      <w:lvlText w:val=""/>
      <w:lvlJc w:val="left"/>
      <w:pPr>
        <w:ind w:left="2920" w:hanging="360"/>
      </w:pPr>
      <w:rPr>
        <w:rFonts w:ascii="Symbol" w:hAnsi="Symbol" w:hint="default"/>
      </w:rPr>
    </w:lvl>
    <w:lvl w:ilvl="4" w:tplc="040C0003" w:tentative="1">
      <w:start w:val="1"/>
      <w:numFmt w:val="bullet"/>
      <w:lvlText w:val="o"/>
      <w:lvlJc w:val="left"/>
      <w:pPr>
        <w:ind w:left="3640" w:hanging="360"/>
      </w:pPr>
      <w:rPr>
        <w:rFonts w:ascii="Courier New" w:hAnsi="Courier New" w:cs="Courier New" w:hint="default"/>
      </w:rPr>
    </w:lvl>
    <w:lvl w:ilvl="5" w:tplc="040C0005" w:tentative="1">
      <w:start w:val="1"/>
      <w:numFmt w:val="bullet"/>
      <w:lvlText w:val=""/>
      <w:lvlJc w:val="left"/>
      <w:pPr>
        <w:ind w:left="4360" w:hanging="360"/>
      </w:pPr>
      <w:rPr>
        <w:rFonts w:ascii="Wingdings" w:hAnsi="Wingdings" w:hint="default"/>
      </w:rPr>
    </w:lvl>
    <w:lvl w:ilvl="6" w:tplc="040C0001" w:tentative="1">
      <w:start w:val="1"/>
      <w:numFmt w:val="bullet"/>
      <w:lvlText w:val=""/>
      <w:lvlJc w:val="left"/>
      <w:pPr>
        <w:ind w:left="5080" w:hanging="360"/>
      </w:pPr>
      <w:rPr>
        <w:rFonts w:ascii="Symbol" w:hAnsi="Symbol" w:hint="default"/>
      </w:rPr>
    </w:lvl>
    <w:lvl w:ilvl="7" w:tplc="040C0003" w:tentative="1">
      <w:start w:val="1"/>
      <w:numFmt w:val="bullet"/>
      <w:lvlText w:val="o"/>
      <w:lvlJc w:val="left"/>
      <w:pPr>
        <w:ind w:left="5800" w:hanging="360"/>
      </w:pPr>
      <w:rPr>
        <w:rFonts w:ascii="Courier New" w:hAnsi="Courier New" w:cs="Courier New" w:hint="default"/>
      </w:rPr>
    </w:lvl>
    <w:lvl w:ilvl="8" w:tplc="040C0005" w:tentative="1">
      <w:start w:val="1"/>
      <w:numFmt w:val="bullet"/>
      <w:lvlText w:val=""/>
      <w:lvlJc w:val="left"/>
      <w:pPr>
        <w:ind w:left="6520" w:hanging="360"/>
      </w:pPr>
      <w:rPr>
        <w:rFonts w:ascii="Wingdings" w:hAnsi="Wingdings" w:hint="default"/>
      </w:rPr>
    </w:lvl>
  </w:abstractNum>
  <w:abstractNum w:abstractNumId="3" w15:restartNumberingAfterBreak="0">
    <w:nsid w:val="0F542DA6"/>
    <w:multiLevelType w:val="multilevel"/>
    <w:tmpl w:val="FA649AE2"/>
    <w:lvl w:ilvl="0">
      <w:numFmt w:val="bullet"/>
      <w:lvlText w:val=""/>
      <w:lvlJc w:val="left"/>
      <w:pPr>
        <w:ind w:left="830" w:hanging="360"/>
      </w:pPr>
      <w:rPr>
        <w:rFonts w:ascii="Symbol" w:hAnsi="Symbol"/>
      </w:rPr>
    </w:lvl>
    <w:lvl w:ilvl="1">
      <w:numFmt w:val="bullet"/>
      <w:lvlText w:val="o"/>
      <w:lvlJc w:val="left"/>
      <w:pPr>
        <w:ind w:left="1550" w:hanging="360"/>
      </w:pPr>
      <w:rPr>
        <w:rFonts w:ascii="Courier New" w:hAnsi="Courier New" w:cs="Courier New"/>
      </w:rPr>
    </w:lvl>
    <w:lvl w:ilvl="2">
      <w:numFmt w:val="bullet"/>
      <w:lvlText w:val=""/>
      <w:lvlJc w:val="left"/>
      <w:pPr>
        <w:ind w:left="2270" w:hanging="360"/>
      </w:pPr>
      <w:rPr>
        <w:rFonts w:ascii="Wingdings" w:hAnsi="Wingdings"/>
      </w:rPr>
    </w:lvl>
    <w:lvl w:ilvl="3">
      <w:numFmt w:val="bullet"/>
      <w:lvlText w:val=""/>
      <w:lvlJc w:val="left"/>
      <w:pPr>
        <w:ind w:left="2990" w:hanging="360"/>
      </w:pPr>
      <w:rPr>
        <w:rFonts w:ascii="Symbol" w:hAnsi="Symbol"/>
      </w:rPr>
    </w:lvl>
    <w:lvl w:ilvl="4">
      <w:numFmt w:val="bullet"/>
      <w:lvlText w:val="o"/>
      <w:lvlJc w:val="left"/>
      <w:pPr>
        <w:ind w:left="3710" w:hanging="360"/>
      </w:pPr>
      <w:rPr>
        <w:rFonts w:ascii="Courier New" w:hAnsi="Courier New" w:cs="Courier New"/>
      </w:rPr>
    </w:lvl>
    <w:lvl w:ilvl="5">
      <w:numFmt w:val="bullet"/>
      <w:lvlText w:val=""/>
      <w:lvlJc w:val="left"/>
      <w:pPr>
        <w:ind w:left="4430" w:hanging="360"/>
      </w:pPr>
      <w:rPr>
        <w:rFonts w:ascii="Wingdings" w:hAnsi="Wingdings"/>
      </w:rPr>
    </w:lvl>
    <w:lvl w:ilvl="6">
      <w:numFmt w:val="bullet"/>
      <w:lvlText w:val=""/>
      <w:lvlJc w:val="left"/>
      <w:pPr>
        <w:ind w:left="5150" w:hanging="360"/>
      </w:pPr>
      <w:rPr>
        <w:rFonts w:ascii="Symbol" w:hAnsi="Symbol"/>
      </w:rPr>
    </w:lvl>
    <w:lvl w:ilvl="7">
      <w:numFmt w:val="bullet"/>
      <w:lvlText w:val="o"/>
      <w:lvlJc w:val="left"/>
      <w:pPr>
        <w:ind w:left="5870" w:hanging="360"/>
      </w:pPr>
      <w:rPr>
        <w:rFonts w:ascii="Courier New" w:hAnsi="Courier New" w:cs="Courier New"/>
      </w:rPr>
    </w:lvl>
    <w:lvl w:ilvl="8">
      <w:numFmt w:val="bullet"/>
      <w:lvlText w:val=""/>
      <w:lvlJc w:val="left"/>
      <w:pPr>
        <w:ind w:left="6590" w:hanging="360"/>
      </w:pPr>
      <w:rPr>
        <w:rFonts w:ascii="Wingdings" w:hAnsi="Wingdings"/>
      </w:rPr>
    </w:lvl>
  </w:abstractNum>
  <w:abstractNum w:abstractNumId="4" w15:restartNumberingAfterBreak="0">
    <w:nsid w:val="10C32D07"/>
    <w:multiLevelType w:val="multilevel"/>
    <w:tmpl w:val="26D40F2A"/>
    <w:lvl w:ilvl="0">
      <w:start w:val="1"/>
      <w:numFmt w:val="decimal"/>
      <w:lvlText w:val="%1."/>
      <w:lvlJc w:val="left"/>
      <w:pPr>
        <w:ind w:left="470" w:hanging="360"/>
      </w:pPr>
    </w:lvl>
    <w:lvl w:ilvl="1">
      <w:start w:val="1"/>
      <w:numFmt w:val="lowerLetter"/>
      <w:lvlText w:val="%2."/>
      <w:lvlJc w:val="left"/>
      <w:pPr>
        <w:ind w:left="1190" w:hanging="360"/>
      </w:pPr>
    </w:lvl>
    <w:lvl w:ilvl="2">
      <w:start w:val="1"/>
      <w:numFmt w:val="lowerRoman"/>
      <w:lvlText w:val="%3."/>
      <w:lvlJc w:val="right"/>
      <w:pPr>
        <w:ind w:left="1910" w:hanging="180"/>
      </w:pPr>
    </w:lvl>
    <w:lvl w:ilvl="3">
      <w:start w:val="1"/>
      <w:numFmt w:val="decimal"/>
      <w:lvlText w:val="%4."/>
      <w:lvlJc w:val="left"/>
      <w:pPr>
        <w:ind w:left="2630" w:hanging="360"/>
      </w:pPr>
    </w:lvl>
    <w:lvl w:ilvl="4">
      <w:start w:val="1"/>
      <w:numFmt w:val="lowerLetter"/>
      <w:lvlText w:val="%5."/>
      <w:lvlJc w:val="left"/>
      <w:pPr>
        <w:ind w:left="3350" w:hanging="360"/>
      </w:pPr>
    </w:lvl>
    <w:lvl w:ilvl="5">
      <w:start w:val="1"/>
      <w:numFmt w:val="lowerRoman"/>
      <w:lvlText w:val="%6."/>
      <w:lvlJc w:val="right"/>
      <w:pPr>
        <w:ind w:left="4070" w:hanging="180"/>
      </w:pPr>
    </w:lvl>
    <w:lvl w:ilvl="6">
      <w:start w:val="1"/>
      <w:numFmt w:val="decimal"/>
      <w:lvlText w:val="%7."/>
      <w:lvlJc w:val="left"/>
      <w:pPr>
        <w:ind w:left="4790" w:hanging="360"/>
      </w:pPr>
    </w:lvl>
    <w:lvl w:ilvl="7">
      <w:start w:val="1"/>
      <w:numFmt w:val="lowerLetter"/>
      <w:lvlText w:val="%8."/>
      <w:lvlJc w:val="left"/>
      <w:pPr>
        <w:ind w:left="5510" w:hanging="360"/>
      </w:pPr>
    </w:lvl>
    <w:lvl w:ilvl="8">
      <w:start w:val="1"/>
      <w:numFmt w:val="lowerRoman"/>
      <w:lvlText w:val="%9."/>
      <w:lvlJc w:val="right"/>
      <w:pPr>
        <w:ind w:left="6230" w:hanging="180"/>
      </w:pPr>
    </w:lvl>
  </w:abstractNum>
  <w:abstractNum w:abstractNumId="5" w15:restartNumberingAfterBreak="0">
    <w:nsid w:val="17392BC3"/>
    <w:multiLevelType w:val="hybridMultilevel"/>
    <w:tmpl w:val="9534689A"/>
    <w:lvl w:ilvl="0" w:tplc="EBA80ED6">
      <w:start w:val="1"/>
      <w:numFmt w:val="bullet"/>
      <w:lvlText w:val="-"/>
      <w:lvlJc w:val="left"/>
      <w:pPr>
        <w:ind w:left="720" w:hanging="360"/>
      </w:pPr>
      <w:rPr>
        <w:rFonts w:ascii="Century Gothic" w:eastAsia="Calibri"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37223F"/>
    <w:multiLevelType w:val="hybridMultilevel"/>
    <w:tmpl w:val="F7F2A130"/>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7" w15:restartNumberingAfterBreak="0">
    <w:nsid w:val="21504513"/>
    <w:multiLevelType w:val="hybridMultilevel"/>
    <w:tmpl w:val="48F40F4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AAC32B3"/>
    <w:multiLevelType w:val="hybridMultilevel"/>
    <w:tmpl w:val="809447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E8A1885"/>
    <w:multiLevelType w:val="hybridMultilevel"/>
    <w:tmpl w:val="B386883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01C5568"/>
    <w:multiLevelType w:val="hybridMultilevel"/>
    <w:tmpl w:val="695C7D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35618E2"/>
    <w:multiLevelType w:val="hybridMultilevel"/>
    <w:tmpl w:val="5E9AB07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33BA223A"/>
    <w:multiLevelType w:val="multilevel"/>
    <w:tmpl w:val="6CB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9B3761"/>
    <w:multiLevelType w:val="multilevel"/>
    <w:tmpl w:val="A8B844EA"/>
    <w:lvl w:ilvl="0">
      <w:numFmt w:val="bullet"/>
      <w:lvlText w:val="-"/>
      <w:lvlJc w:val="left"/>
      <w:pPr>
        <w:ind w:left="470" w:hanging="360"/>
      </w:pPr>
      <w:rPr>
        <w:rFonts w:ascii="Calibri" w:eastAsia="Calibri" w:hAnsi="Calibri" w:cs="Calibri"/>
      </w:rPr>
    </w:lvl>
    <w:lvl w:ilvl="1">
      <w:numFmt w:val="bullet"/>
      <w:lvlText w:val="o"/>
      <w:lvlJc w:val="left"/>
      <w:pPr>
        <w:ind w:left="1190" w:hanging="360"/>
      </w:pPr>
      <w:rPr>
        <w:rFonts w:ascii="Courier New" w:hAnsi="Courier New" w:cs="Courier New"/>
      </w:rPr>
    </w:lvl>
    <w:lvl w:ilvl="2">
      <w:numFmt w:val="bullet"/>
      <w:lvlText w:val=""/>
      <w:lvlJc w:val="left"/>
      <w:pPr>
        <w:ind w:left="1910" w:hanging="360"/>
      </w:pPr>
      <w:rPr>
        <w:rFonts w:ascii="Wingdings" w:hAnsi="Wingdings"/>
      </w:rPr>
    </w:lvl>
    <w:lvl w:ilvl="3">
      <w:numFmt w:val="bullet"/>
      <w:lvlText w:val=""/>
      <w:lvlJc w:val="left"/>
      <w:pPr>
        <w:ind w:left="2630" w:hanging="360"/>
      </w:pPr>
      <w:rPr>
        <w:rFonts w:ascii="Symbol" w:hAnsi="Symbol"/>
      </w:rPr>
    </w:lvl>
    <w:lvl w:ilvl="4">
      <w:numFmt w:val="bullet"/>
      <w:lvlText w:val="o"/>
      <w:lvlJc w:val="left"/>
      <w:pPr>
        <w:ind w:left="3350" w:hanging="360"/>
      </w:pPr>
      <w:rPr>
        <w:rFonts w:ascii="Courier New" w:hAnsi="Courier New" w:cs="Courier New"/>
      </w:rPr>
    </w:lvl>
    <w:lvl w:ilvl="5">
      <w:numFmt w:val="bullet"/>
      <w:lvlText w:val=""/>
      <w:lvlJc w:val="left"/>
      <w:pPr>
        <w:ind w:left="4070" w:hanging="360"/>
      </w:pPr>
      <w:rPr>
        <w:rFonts w:ascii="Wingdings" w:hAnsi="Wingdings"/>
      </w:rPr>
    </w:lvl>
    <w:lvl w:ilvl="6">
      <w:numFmt w:val="bullet"/>
      <w:lvlText w:val=""/>
      <w:lvlJc w:val="left"/>
      <w:pPr>
        <w:ind w:left="4790" w:hanging="360"/>
      </w:pPr>
      <w:rPr>
        <w:rFonts w:ascii="Symbol" w:hAnsi="Symbol"/>
      </w:rPr>
    </w:lvl>
    <w:lvl w:ilvl="7">
      <w:numFmt w:val="bullet"/>
      <w:lvlText w:val="o"/>
      <w:lvlJc w:val="left"/>
      <w:pPr>
        <w:ind w:left="5510" w:hanging="360"/>
      </w:pPr>
      <w:rPr>
        <w:rFonts w:ascii="Courier New" w:hAnsi="Courier New" w:cs="Courier New"/>
      </w:rPr>
    </w:lvl>
    <w:lvl w:ilvl="8">
      <w:numFmt w:val="bullet"/>
      <w:lvlText w:val=""/>
      <w:lvlJc w:val="left"/>
      <w:pPr>
        <w:ind w:left="6230" w:hanging="360"/>
      </w:pPr>
      <w:rPr>
        <w:rFonts w:ascii="Wingdings" w:hAnsi="Wingdings"/>
      </w:rPr>
    </w:lvl>
  </w:abstractNum>
  <w:abstractNum w:abstractNumId="14" w15:restartNumberingAfterBreak="0">
    <w:nsid w:val="3AA1629B"/>
    <w:multiLevelType w:val="hybridMultilevel"/>
    <w:tmpl w:val="43687D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9355AD"/>
    <w:multiLevelType w:val="multilevel"/>
    <w:tmpl w:val="4B7C51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A1C6471"/>
    <w:multiLevelType w:val="hybridMultilevel"/>
    <w:tmpl w:val="1BB8D1C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1A2069D"/>
    <w:multiLevelType w:val="multilevel"/>
    <w:tmpl w:val="DAA0EA98"/>
    <w:lvl w:ilvl="0">
      <w:numFmt w:val="bullet"/>
      <w:lvlText w:val=""/>
      <w:lvlJc w:val="left"/>
      <w:pPr>
        <w:ind w:left="830" w:hanging="360"/>
      </w:pPr>
      <w:rPr>
        <w:rFonts w:ascii="Symbol" w:hAnsi="Symbol"/>
      </w:rPr>
    </w:lvl>
    <w:lvl w:ilvl="1">
      <w:numFmt w:val="bullet"/>
      <w:lvlText w:val="o"/>
      <w:lvlJc w:val="left"/>
      <w:pPr>
        <w:ind w:left="1550" w:hanging="360"/>
      </w:pPr>
      <w:rPr>
        <w:rFonts w:ascii="Courier New" w:hAnsi="Courier New" w:cs="Courier New"/>
      </w:rPr>
    </w:lvl>
    <w:lvl w:ilvl="2">
      <w:numFmt w:val="bullet"/>
      <w:lvlText w:val=""/>
      <w:lvlJc w:val="left"/>
      <w:pPr>
        <w:ind w:left="2270" w:hanging="360"/>
      </w:pPr>
      <w:rPr>
        <w:rFonts w:ascii="Wingdings" w:hAnsi="Wingdings"/>
      </w:rPr>
    </w:lvl>
    <w:lvl w:ilvl="3">
      <w:numFmt w:val="bullet"/>
      <w:lvlText w:val=""/>
      <w:lvlJc w:val="left"/>
      <w:pPr>
        <w:ind w:left="2990" w:hanging="360"/>
      </w:pPr>
      <w:rPr>
        <w:rFonts w:ascii="Symbol" w:hAnsi="Symbol"/>
      </w:rPr>
    </w:lvl>
    <w:lvl w:ilvl="4">
      <w:numFmt w:val="bullet"/>
      <w:lvlText w:val="o"/>
      <w:lvlJc w:val="left"/>
      <w:pPr>
        <w:ind w:left="3710" w:hanging="360"/>
      </w:pPr>
      <w:rPr>
        <w:rFonts w:ascii="Courier New" w:hAnsi="Courier New" w:cs="Courier New"/>
      </w:rPr>
    </w:lvl>
    <w:lvl w:ilvl="5">
      <w:numFmt w:val="bullet"/>
      <w:lvlText w:val=""/>
      <w:lvlJc w:val="left"/>
      <w:pPr>
        <w:ind w:left="4430" w:hanging="360"/>
      </w:pPr>
      <w:rPr>
        <w:rFonts w:ascii="Wingdings" w:hAnsi="Wingdings"/>
      </w:rPr>
    </w:lvl>
    <w:lvl w:ilvl="6">
      <w:numFmt w:val="bullet"/>
      <w:lvlText w:val=""/>
      <w:lvlJc w:val="left"/>
      <w:pPr>
        <w:ind w:left="5150" w:hanging="360"/>
      </w:pPr>
      <w:rPr>
        <w:rFonts w:ascii="Symbol" w:hAnsi="Symbol"/>
      </w:rPr>
    </w:lvl>
    <w:lvl w:ilvl="7">
      <w:numFmt w:val="bullet"/>
      <w:lvlText w:val="o"/>
      <w:lvlJc w:val="left"/>
      <w:pPr>
        <w:ind w:left="5870" w:hanging="360"/>
      </w:pPr>
      <w:rPr>
        <w:rFonts w:ascii="Courier New" w:hAnsi="Courier New" w:cs="Courier New"/>
      </w:rPr>
    </w:lvl>
    <w:lvl w:ilvl="8">
      <w:numFmt w:val="bullet"/>
      <w:lvlText w:val=""/>
      <w:lvlJc w:val="left"/>
      <w:pPr>
        <w:ind w:left="6590" w:hanging="360"/>
      </w:pPr>
      <w:rPr>
        <w:rFonts w:ascii="Wingdings" w:hAnsi="Wingdings"/>
      </w:rPr>
    </w:lvl>
  </w:abstractNum>
  <w:abstractNum w:abstractNumId="18" w15:restartNumberingAfterBreak="0">
    <w:nsid w:val="577F6C41"/>
    <w:multiLevelType w:val="hybridMultilevel"/>
    <w:tmpl w:val="9286BB16"/>
    <w:lvl w:ilvl="0" w:tplc="040C000B">
      <w:start w:val="1"/>
      <w:numFmt w:val="bullet"/>
      <w:lvlText w:val=""/>
      <w:lvlJc w:val="left"/>
      <w:pPr>
        <w:ind w:left="775" w:hanging="360"/>
      </w:pPr>
      <w:rPr>
        <w:rFonts w:ascii="Wingdings" w:hAnsi="Wingdings" w:hint="default"/>
      </w:rPr>
    </w:lvl>
    <w:lvl w:ilvl="1" w:tplc="040C0003" w:tentative="1">
      <w:start w:val="1"/>
      <w:numFmt w:val="bullet"/>
      <w:lvlText w:val="o"/>
      <w:lvlJc w:val="left"/>
      <w:pPr>
        <w:ind w:left="1495" w:hanging="360"/>
      </w:pPr>
      <w:rPr>
        <w:rFonts w:ascii="Courier New" w:hAnsi="Courier New" w:cs="Courier New" w:hint="default"/>
      </w:rPr>
    </w:lvl>
    <w:lvl w:ilvl="2" w:tplc="040C0005" w:tentative="1">
      <w:start w:val="1"/>
      <w:numFmt w:val="bullet"/>
      <w:lvlText w:val=""/>
      <w:lvlJc w:val="left"/>
      <w:pPr>
        <w:ind w:left="2215" w:hanging="360"/>
      </w:pPr>
      <w:rPr>
        <w:rFonts w:ascii="Wingdings" w:hAnsi="Wingdings" w:hint="default"/>
      </w:rPr>
    </w:lvl>
    <w:lvl w:ilvl="3" w:tplc="040C0001" w:tentative="1">
      <w:start w:val="1"/>
      <w:numFmt w:val="bullet"/>
      <w:lvlText w:val=""/>
      <w:lvlJc w:val="left"/>
      <w:pPr>
        <w:ind w:left="2935" w:hanging="360"/>
      </w:pPr>
      <w:rPr>
        <w:rFonts w:ascii="Symbol" w:hAnsi="Symbol" w:hint="default"/>
      </w:rPr>
    </w:lvl>
    <w:lvl w:ilvl="4" w:tplc="040C0003" w:tentative="1">
      <w:start w:val="1"/>
      <w:numFmt w:val="bullet"/>
      <w:lvlText w:val="o"/>
      <w:lvlJc w:val="left"/>
      <w:pPr>
        <w:ind w:left="3655" w:hanging="360"/>
      </w:pPr>
      <w:rPr>
        <w:rFonts w:ascii="Courier New" w:hAnsi="Courier New" w:cs="Courier New" w:hint="default"/>
      </w:rPr>
    </w:lvl>
    <w:lvl w:ilvl="5" w:tplc="040C0005" w:tentative="1">
      <w:start w:val="1"/>
      <w:numFmt w:val="bullet"/>
      <w:lvlText w:val=""/>
      <w:lvlJc w:val="left"/>
      <w:pPr>
        <w:ind w:left="4375" w:hanging="360"/>
      </w:pPr>
      <w:rPr>
        <w:rFonts w:ascii="Wingdings" w:hAnsi="Wingdings" w:hint="default"/>
      </w:rPr>
    </w:lvl>
    <w:lvl w:ilvl="6" w:tplc="040C0001" w:tentative="1">
      <w:start w:val="1"/>
      <w:numFmt w:val="bullet"/>
      <w:lvlText w:val=""/>
      <w:lvlJc w:val="left"/>
      <w:pPr>
        <w:ind w:left="5095" w:hanging="360"/>
      </w:pPr>
      <w:rPr>
        <w:rFonts w:ascii="Symbol" w:hAnsi="Symbol" w:hint="default"/>
      </w:rPr>
    </w:lvl>
    <w:lvl w:ilvl="7" w:tplc="040C0003" w:tentative="1">
      <w:start w:val="1"/>
      <w:numFmt w:val="bullet"/>
      <w:lvlText w:val="o"/>
      <w:lvlJc w:val="left"/>
      <w:pPr>
        <w:ind w:left="5815" w:hanging="360"/>
      </w:pPr>
      <w:rPr>
        <w:rFonts w:ascii="Courier New" w:hAnsi="Courier New" w:cs="Courier New" w:hint="default"/>
      </w:rPr>
    </w:lvl>
    <w:lvl w:ilvl="8" w:tplc="040C0005" w:tentative="1">
      <w:start w:val="1"/>
      <w:numFmt w:val="bullet"/>
      <w:lvlText w:val=""/>
      <w:lvlJc w:val="left"/>
      <w:pPr>
        <w:ind w:left="6535" w:hanging="360"/>
      </w:pPr>
      <w:rPr>
        <w:rFonts w:ascii="Wingdings" w:hAnsi="Wingdings" w:hint="default"/>
      </w:rPr>
    </w:lvl>
  </w:abstractNum>
  <w:abstractNum w:abstractNumId="19" w15:restartNumberingAfterBreak="0">
    <w:nsid w:val="58B27422"/>
    <w:multiLevelType w:val="hybridMultilevel"/>
    <w:tmpl w:val="218679B8"/>
    <w:lvl w:ilvl="0" w:tplc="040C000D">
      <w:start w:val="1"/>
      <w:numFmt w:val="bullet"/>
      <w:lvlText w:val=""/>
      <w:lvlJc w:val="left"/>
      <w:pPr>
        <w:ind w:left="830" w:hanging="360"/>
      </w:pPr>
      <w:rPr>
        <w:rFonts w:ascii="Wingdings" w:hAnsi="Wingdings" w:hint="default"/>
      </w:rPr>
    </w:lvl>
    <w:lvl w:ilvl="1" w:tplc="040C0003" w:tentative="1">
      <w:start w:val="1"/>
      <w:numFmt w:val="bullet"/>
      <w:lvlText w:val="o"/>
      <w:lvlJc w:val="left"/>
      <w:pPr>
        <w:ind w:left="1550" w:hanging="360"/>
      </w:pPr>
      <w:rPr>
        <w:rFonts w:ascii="Courier New" w:hAnsi="Courier New" w:cs="Courier New" w:hint="default"/>
      </w:rPr>
    </w:lvl>
    <w:lvl w:ilvl="2" w:tplc="040C0005" w:tentative="1">
      <w:start w:val="1"/>
      <w:numFmt w:val="bullet"/>
      <w:lvlText w:val=""/>
      <w:lvlJc w:val="left"/>
      <w:pPr>
        <w:ind w:left="2270" w:hanging="360"/>
      </w:pPr>
      <w:rPr>
        <w:rFonts w:ascii="Wingdings" w:hAnsi="Wingdings" w:hint="default"/>
      </w:rPr>
    </w:lvl>
    <w:lvl w:ilvl="3" w:tplc="040C0001" w:tentative="1">
      <w:start w:val="1"/>
      <w:numFmt w:val="bullet"/>
      <w:lvlText w:val=""/>
      <w:lvlJc w:val="left"/>
      <w:pPr>
        <w:ind w:left="2990" w:hanging="360"/>
      </w:pPr>
      <w:rPr>
        <w:rFonts w:ascii="Symbol" w:hAnsi="Symbol" w:hint="default"/>
      </w:rPr>
    </w:lvl>
    <w:lvl w:ilvl="4" w:tplc="040C0003" w:tentative="1">
      <w:start w:val="1"/>
      <w:numFmt w:val="bullet"/>
      <w:lvlText w:val="o"/>
      <w:lvlJc w:val="left"/>
      <w:pPr>
        <w:ind w:left="3710" w:hanging="360"/>
      </w:pPr>
      <w:rPr>
        <w:rFonts w:ascii="Courier New" w:hAnsi="Courier New" w:cs="Courier New" w:hint="default"/>
      </w:rPr>
    </w:lvl>
    <w:lvl w:ilvl="5" w:tplc="040C0005" w:tentative="1">
      <w:start w:val="1"/>
      <w:numFmt w:val="bullet"/>
      <w:lvlText w:val=""/>
      <w:lvlJc w:val="left"/>
      <w:pPr>
        <w:ind w:left="4430" w:hanging="360"/>
      </w:pPr>
      <w:rPr>
        <w:rFonts w:ascii="Wingdings" w:hAnsi="Wingdings" w:hint="default"/>
      </w:rPr>
    </w:lvl>
    <w:lvl w:ilvl="6" w:tplc="040C0001" w:tentative="1">
      <w:start w:val="1"/>
      <w:numFmt w:val="bullet"/>
      <w:lvlText w:val=""/>
      <w:lvlJc w:val="left"/>
      <w:pPr>
        <w:ind w:left="5150" w:hanging="360"/>
      </w:pPr>
      <w:rPr>
        <w:rFonts w:ascii="Symbol" w:hAnsi="Symbol" w:hint="default"/>
      </w:rPr>
    </w:lvl>
    <w:lvl w:ilvl="7" w:tplc="040C0003" w:tentative="1">
      <w:start w:val="1"/>
      <w:numFmt w:val="bullet"/>
      <w:lvlText w:val="o"/>
      <w:lvlJc w:val="left"/>
      <w:pPr>
        <w:ind w:left="5870" w:hanging="360"/>
      </w:pPr>
      <w:rPr>
        <w:rFonts w:ascii="Courier New" w:hAnsi="Courier New" w:cs="Courier New" w:hint="default"/>
      </w:rPr>
    </w:lvl>
    <w:lvl w:ilvl="8" w:tplc="040C0005" w:tentative="1">
      <w:start w:val="1"/>
      <w:numFmt w:val="bullet"/>
      <w:lvlText w:val=""/>
      <w:lvlJc w:val="left"/>
      <w:pPr>
        <w:ind w:left="6590" w:hanging="360"/>
      </w:pPr>
      <w:rPr>
        <w:rFonts w:ascii="Wingdings" w:hAnsi="Wingdings" w:hint="default"/>
      </w:rPr>
    </w:lvl>
  </w:abstractNum>
  <w:abstractNum w:abstractNumId="20" w15:restartNumberingAfterBreak="0">
    <w:nsid w:val="59C344B3"/>
    <w:multiLevelType w:val="multilevel"/>
    <w:tmpl w:val="95263D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1AB2228"/>
    <w:multiLevelType w:val="hybridMultilevel"/>
    <w:tmpl w:val="13A2B19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6D722CE"/>
    <w:multiLevelType w:val="multilevel"/>
    <w:tmpl w:val="FC7A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A92C05"/>
    <w:multiLevelType w:val="hybridMultilevel"/>
    <w:tmpl w:val="02B2E63C"/>
    <w:lvl w:ilvl="0" w:tplc="0F767D06">
      <w:start w:val="1"/>
      <w:numFmt w:val="bullet"/>
      <w:lvlText w:val="-"/>
      <w:lvlJc w:val="left"/>
      <w:pPr>
        <w:tabs>
          <w:tab w:val="num" w:pos="720"/>
        </w:tabs>
        <w:ind w:left="720" w:hanging="360"/>
      </w:pPr>
      <w:rPr>
        <w:rFonts w:ascii="Times New Roman" w:hAnsi="Times New Roman" w:hint="default"/>
      </w:rPr>
    </w:lvl>
    <w:lvl w:ilvl="1" w:tplc="DCF8BED6" w:tentative="1">
      <w:start w:val="1"/>
      <w:numFmt w:val="bullet"/>
      <w:lvlText w:val="-"/>
      <w:lvlJc w:val="left"/>
      <w:pPr>
        <w:tabs>
          <w:tab w:val="num" w:pos="1440"/>
        </w:tabs>
        <w:ind w:left="1440" w:hanging="360"/>
      </w:pPr>
      <w:rPr>
        <w:rFonts w:ascii="Times New Roman" w:hAnsi="Times New Roman" w:hint="default"/>
      </w:rPr>
    </w:lvl>
    <w:lvl w:ilvl="2" w:tplc="B472000C" w:tentative="1">
      <w:start w:val="1"/>
      <w:numFmt w:val="bullet"/>
      <w:lvlText w:val="-"/>
      <w:lvlJc w:val="left"/>
      <w:pPr>
        <w:tabs>
          <w:tab w:val="num" w:pos="2160"/>
        </w:tabs>
        <w:ind w:left="2160" w:hanging="360"/>
      </w:pPr>
      <w:rPr>
        <w:rFonts w:ascii="Times New Roman" w:hAnsi="Times New Roman" w:hint="default"/>
      </w:rPr>
    </w:lvl>
    <w:lvl w:ilvl="3" w:tplc="403230D2" w:tentative="1">
      <w:start w:val="1"/>
      <w:numFmt w:val="bullet"/>
      <w:lvlText w:val="-"/>
      <w:lvlJc w:val="left"/>
      <w:pPr>
        <w:tabs>
          <w:tab w:val="num" w:pos="2880"/>
        </w:tabs>
        <w:ind w:left="2880" w:hanging="360"/>
      </w:pPr>
      <w:rPr>
        <w:rFonts w:ascii="Times New Roman" w:hAnsi="Times New Roman" w:hint="default"/>
      </w:rPr>
    </w:lvl>
    <w:lvl w:ilvl="4" w:tplc="52FC1D46" w:tentative="1">
      <w:start w:val="1"/>
      <w:numFmt w:val="bullet"/>
      <w:lvlText w:val="-"/>
      <w:lvlJc w:val="left"/>
      <w:pPr>
        <w:tabs>
          <w:tab w:val="num" w:pos="3600"/>
        </w:tabs>
        <w:ind w:left="3600" w:hanging="360"/>
      </w:pPr>
      <w:rPr>
        <w:rFonts w:ascii="Times New Roman" w:hAnsi="Times New Roman" w:hint="default"/>
      </w:rPr>
    </w:lvl>
    <w:lvl w:ilvl="5" w:tplc="5EC2C2EE" w:tentative="1">
      <w:start w:val="1"/>
      <w:numFmt w:val="bullet"/>
      <w:lvlText w:val="-"/>
      <w:lvlJc w:val="left"/>
      <w:pPr>
        <w:tabs>
          <w:tab w:val="num" w:pos="4320"/>
        </w:tabs>
        <w:ind w:left="4320" w:hanging="360"/>
      </w:pPr>
      <w:rPr>
        <w:rFonts w:ascii="Times New Roman" w:hAnsi="Times New Roman" w:hint="default"/>
      </w:rPr>
    </w:lvl>
    <w:lvl w:ilvl="6" w:tplc="B13CB7E0" w:tentative="1">
      <w:start w:val="1"/>
      <w:numFmt w:val="bullet"/>
      <w:lvlText w:val="-"/>
      <w:lvlJc w:val="left"/>
      <w:pPr>
        <w:tabs>
          <w:tab w:val="num" w:pos="5040"/>
        </w:tabs>
        <w:ind w:left="5040" w:hanging="360"/>
      </w:pPr>
      <w:rPr>
        <w:rFonts w:ascii="Times New Roman" w:hAnsi="Times New Roman" w:hint="default"/>
      </w:rPr>
    </w:lvl>
    <w:lvl w:ilvl="7" w:tplc="8A229A66" w:tentative="1">
      <w:start w:val="1"/>
      <w:numFmt w:val="bullet"/>
      <w:lvlText w:val="-"/>
      <w:lvlJc w:val="left"/>
      <w:pPr>
        <w:tabs>
          <w:tab w:val="num" w:pos="5760"/>
        </w:tabs>
        <w:ind w:left="5760" w:hanging="360"/>
      </w:pPr>
      <w:rPr>
        <w:rFonts w:ascii="Times New Roman" w:hAnsi="Times New Roman" w:hint="default"/>
      </w:rPr>
    </w:lvl>
    <w:lvl w:ilvl="8" w:tplc="D7F6A5DC"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11A39A4"/>
    <w:multiLevelType w:val="hybridMultilevel"/>
    <w:tmpl w:val="ED44E0A2"/>
    <w:lvl w:ilvl="0" w:tplc="040C000B">
      <w:start w:val="1"/>
      <w:numFmt w:val="bullet"/>
      <w:lvlText w:val=""/>
      <w:lvlJc w:val="left"/>
      <w:pPr>
        <w:ind w:left="830" w:hanging="360"/>
      </w:pPr>
      <w:rPr>
        <w:rFonts w:ascii="Wingdings" w:hAnsi="Wingdings" w:hint="default"/>
      </w:rPr>
    </w:lvl>
    <w:lvl w:ilvl="1" w:tplc="040C0003" w:tentative="1">
      <w:start w:val="1"/>
      <w:numFmt w:val="bullet"/>
      <w:lvlText w:val="o"/>
      <w:lvlJc w:val="left"/>
      <w:pPr>
        <w:ind w:left="1550" w:hanging="360"/>
      </w:pPr>
      <w:rPr>
        <w:rFonts w:ascii="Courier New" w:hAnsi="Courier New" w:cs="Courier New" w:hint="default"/>
      </w:rPr>
    </w:lvl>
    <w:lvl w:ilvl="2" w:tplc="040C0005" w:tentative="1">
      <w:start w:val="1"/>
      <w:numFmt w:val="bullet"/>
      <w:lvlText w:val=""/>
      <w:lvlJc w:val="left"/>
      <w:pPr>
        <w:ind w:left="2270" w:hanging="360"/>
      </w:pPr>
      <w:rPr>
        <w:rFonts w:ascii="Wingdings" w:hAnsi="Wingdings" w:hint="default"/>
      </w:rPr>
    </w:lvl>
    <w:lvl w:ilvl="3" w:tplc="040C0001" w:tentative="1">
      <w:start w:val="1"/>
      <w:numFmt w:val="bullet"/>
      <w:lvlText w:val=""/>
      <w:lvlJc w:val="left"/>
      <w:pPr>
        <w:ind w:left="2990" w:hanging="360"/>
      </w:pPr>
      <w:rPr>
        <w:rFonts w:ascii="Symbol" w:hAnsi="Symbol" w:hint="default"/>
      </w:rPr>
    </w:lvl>
    <w:lvl w:ilvl="4" w:tplc="040C0003" w:tentative="1">
      <w:start w:val="1"/>
      <w:numFmt w:val="bullet"/>
      <w:lvlText w:val="o"/>
      <w:lvlJc w:val="left"/>
      <w:pPr>
        <w:ind w:left="3710" w:hanging="360"/>
      </w:pPr>
      <w:rPr>
        <w:rFonts w:ascii="Courier New" w:hAnsi="Courier New" w:cs="Courier New" w:hint="default"/>
      </w:rPr>
    </w:lvl>
    <w:lvl w:ilvl="5" w:tplc="040C0005" w:tentative="1">
      <w:start w:val="1"/>
      <w:numFmt w:val="bullet"/>
      <w:lvlText w:val=""/>
      <w:lvlJc w:val="left"/>
      <w:pPr>
        <w:ind w:left="4430" w:hanging="360"/>
      </w:pPr>
      <w:rPr>
        <w:rFonts w:ascii="Wingdings" w:hAnsi="Wingdings" w:hint="default"/>
      </w:rPr>
    </w:lvl>
    <w:lvl w:ilvl="6" w:tplc="040C0001" w:tentative="1">
      <w:start w:val="1"/>
      <w:numFmt w:val="bullet"/>
      <w:lvlText w:val=""/>
      <w:lvlJc w:val="left"/>
      <w:pPr>
        <w:ind w:left="5150" w:hanging="360"/>
      </w:pPr>
      <w:rPr>
        <w:rFonts w:ascii="Symbol" w:hAnsi="Symbol" w:hint="default"/>
      </w:rPr>
    </w:lvl>
    <w:lvl w:ilvl="7" w:tplc="040C0003" w:tentative="1">
      <w:start w:val="1"/>
      <w:numFmt w:val="bullet"/>
      <w:lvlText w:val="o"/>
      <w:lvlJc w:val="left"/>
      <w:pPr>
        <w:ind w:left="5870" w:hanging="360"/>
      </w:pPr>
      <w:rPr>
        <w:rFonts w:ascii="Courier New" w:hAnsi="Courier New" w:cs="Courier New" w:hint="default"/>
      </w:rPr>
    </w:lvl>
    <w:lvl w:ilvl="8" w:tplc="040C0005" w:tentative="1">
      <w:start w:val="1"/>
      <w:numFmt w:val="bullet"/>
      <w:lvlText w:val=""/>
      <w:lvlJc w:val="left"/>
      <w:pPr>
        <w:ind w:left="6590" w:hanging="360"/>
      </w:pPr>
      <w:rPr>
        <w:rFonts w:ascii="Wingdings" w:hAnsi="Wingdings" w:hint="default"/>
      </w:rPr>
    </w:lvl>
  </w:abstractNum>
  <w:abstractNum w:abstractNumId="25" w15:restartNumberingAfterBreak="0">
    <w:nsid w:val="72A20315"/>
    <w:multiLevelType w:val="hybridMultilevel"/>
    <w:tmpl w:val="F948D83E"/>
    <w:lvl w:ilvl="0" w:tplc="59EE8474">
      <w:start w:val="1"/>
      <w:numFmt w:val="bullet"/>
      <w:lvlText w:val="-"/>
      <w:lvlJc w:val="left"/>
      <w:pPr>
        <w:tabs>
          <w:tab w:val="num" w:pos="720"/>
        </w:tabs>
        <w:ind w:left="720" w:hanging="360"/>
      </w:pPr>
      <w:rPr>
        <w:rFonts w:ascii="Times New Roman" w:hAnsi="Times New Roman" w:hint="default"/>
      </w:rPr>
    </w:lvl>
    <w:lvl w:ilvl="1" w:tplc="DE120EDC" w:tentative="1">
      <w:start w:val="1"/>
      <w:numFmt w:val="bullet"/>
      <w:lvlText w:val="-"/>
      <w:lvlJc w:val="left"/>
      <w:pPr>
        <w:tabs>
          <w:tab w:val="num" w:pos="1440"/>
        </w:tabs>
        <w:ind w:left="1440" w:hanging="360"/>
      </w:pPr>
      <w:rPr>
        <w:rFonts w:ascii="Times New Roman" w:hAnsi="Times New Roman" w:hint="default"/>
      </w:rPr>
    </w:lvl>
    <w:lvl w:ilvl="2" w:tplc="5964C86E" w:tentative="1">
      <w:start w:val="1"/>
      <w:numFmt w:val="bullet"/>
      <w:lvlText w:val="-"/>
      <w:lvlJc w:val="left"/>
      <w:pPr>
        <w:tabs>
          <w:tab w:val="num" w:pos="2160"/>
        </w:tabs>
        <w:ind w:left="2160" w:hanging="360"/>
      </w:pPr>
      <w:rPr>
        <w:rFonts w:ascii="Times New Roman" w:hAnsi="Times New Roman" w:hint="default"/>
      </w:rPr>
    </w:lvl>
    <w:lvl w:ilvl="3" w:tplc="97B2FCB0" w:tentative="1">
      <w:start w:val="1"/>
      <w:numFmt w:val="bullet"/>
      <w:lvlText w:val="-"/>
      <w:lvlJc w:val="left"/>
      <w:pPr>
        <w:tabs>
          <w:tab w:val="num" w:pos="2880"/>
        </w:tabs>
        <w:ind w:left="2880" w:hanging="360"/>
      </w:pPr>
      <w:rPr>
        <w:rFonts w:ascii="Times New Roman" w:hAnsi="Times New Roman" w:hint="default"/>
      </w:rPr>
    </w:lvl>
    <w:lvl w:ilvl="4" w:tplc="ADAE69AC" w:tentative="1">
      <w:start w:val="1"/>
      <w:numFmt w:val="bullet"/>
      <w:lvlText w:val="-"/>
      <w:lvlJc w:val="left"/>
      <w:pPr>
        <w:tabs>
          <w:tab w:val="num" w:pos="3600"/>
        </w:tabs>
        <w:ind w:left="3600" w:hanging="360"/>
      </w:pPr>
      <w:rPr>
        <w:rFonts w:ascii="Times New Roman" w:hAnsi="Times New Roman" w:hint="default"/>
      </w:rPr>
    </w:lvl>
    <w:lvl w:ilvl="5" w:tplc="86A8788A" w:tentative="1">
      <w:start w:val="1"/>
      <w:numFmt w:val="bullet"/>
      <w:lvlText w:val="-"/>
      <w:lvlJc w:val="left"/>
      <w:pPr>
        <w:tabs>
          <w:tab w:val="num" w:pos="4320"/>
        </w:tabs>
        <w:ind w:left="4320" w:hanging="360"/>
      </w:pPr>
      <w:rPr>
        <w:rFonts w:ascii="Times New Roman" w:hAnsi="Times New Roman" w:hint="default"/>
      </w:rPr>
    </w:lvl>
    <w:lvl w:ilvl="6" w:tplc="C5E472F4" w:tentative="1">
      <w:start w:val="1"/>
      <w:numFmt w:val="bullet"/>
      <w:lvlText w:val="-"/>
      <w:lvlJc w:val="left"/>
      <w:pPr>
        <w:tabs>
          <w:tab w:val="num" w:pos="5040"/>
        </w:tabs>
        <w:ind w:left="5040" w:hanging="360"/>
      </w:pPr>
      <w:rPr>
        <w:rFonts w:ascii="Times New Roman" w:hAnsi="Times New Roman" w:hint="default"/>
      </w:rPr>
    </w:lvl>
    <w:lvl w:ilvl="7" w:tplc="62BAD054" w:tentative="1">
      <w:start w:val="1"/>
      <w:numFmt w:val="bullet"/>
      <w:lvlText w:val="-"/>
      <w:lvlJc w:val="left"/>
      <w:pPr>
        <w:tabs>
          <w:tab w:val="num" w:pos="5760"/>
        </w:tabs>
        <w:ind w:left="5760" w:hanging="360"/>
      </w:pPr>
      <w:rPr>
        <w:rFonts w:ascii="Times New Roman" w:hAnsi="Times New Roman" w:hint="default"/>
      </w:rPr>
    </w:lvl>
    <w:lvl w:ilvl="8" w:tplc="C30AE4D4"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74FB1034"/>
    <w:multiLevelType w:val="hybridMultilevel"/>
    <w:tmpl w:val="5C3243F8"/>
    <w:lvl w:ilvl="0" w:tplc="040C000D">
      <w:start w:val="1"/>
      <w:numFmt w:val="bullet"/>
      <w:lvlText w:val=""/>
      <w:lvlJc w:val="left"/>
      <w:pPr>
        <w:ind w:left="775" w:hanging="360"/>
      </w:pPr>
      <w:rPr>
        <w:rFonts w:ascii="Wingdings" w:hAnsi="Wingdings" w:hint="default"/>
      </w:rPr>
    </w:lvl>
    <w:lvl w:ilvl="1" w:tplc="040C0003" w:tentative="1">
      <w:start w:val="1"/>
      <w:numFmt w:val="bullet"/>
      <w:lvlText w:val="o"/>
      <w:lvlJc w:val="left"/>
      <w:pPr>
        <w:ind w:left="1495" w:hanging="360"/>
      </w:pPr>
      <w:rPr>
        <w:rFonts w:ascii="Courier New" w:hAnsi="Courier New" w:cs="Courier New" w:hint="default"/>
      </w:rPr>
    </w:lvl>
    <w:lvl w:ilvl="2" w:tplc="040C0005" w:tentative="1">
      <w:start w:val="1"/>
      <w:numFmt w:val="bullet"/>
      <w:lvlText w:val=""/>
      <w:lvlJc w:val="left"/>
      <w:pPr>
        <w:ind w:left="2215" w:hanging="360"/>
      </w:pPr>
      <w:rPr>
        <w:rFonts w:ascii="Wingdings" w:hAnsi="Wingdings" w:hint="default"/>
      </w:rPr>
    </w:lvl>
    <w:lvl w:ilvl="3" w:tplc="040C0001" w:tentative="1">
      <w:start w:val="1"/>
      <w:numFmt w:val="bullet"/>
      <w:lvlText w:val=""/>
      <w:lvlJc w:val="left"/>
      <w:pPr>
        <w:ind w:left="2935" w:hanging="360"/>
      </w:pPr>
      <w:rPr>
        <w:rFonts w:ascii="Symbol" w:hAnsi="Symbol" w:hint="default"/>
      </w:rPr>
    </w:lvl>
    <w:lvl w:ilvl="4" w:tplc="040C0003" w:tentative="1">
      <w:start w:val="1"/>
      <w:numFmt w:val="bullet"/>
      <w:lvlText w:val="o"/>
      <w:lvlJc w:val="left"/>
      <w:pPr>
        <w:ind w:left="3655" w:hanging="360"/>
      </w:pPr>
      <w:rPr>
        <w:rFonts w:ascii="Courier New" w:hAnsi="Courier New" w:cs="Courier New" w:hint="default"/>
      </w:rPr>
    </w:lvl>
    <w:lvl w:ilvl="5" w:tplc="040C0005" w:tentative="1">
      <w:start w:val="1"/>
      <w:numFmt w:val="bullet"/>
      <w:lvlText w:val=""/>
      <w:lvlJc w:val="left"/>
      <w:pPr>
        <w:ind w:left="4375" w:hanging="360"/>
      </w:pPr>
      <w:rPr>
        <w:rFonts w:ascii="Wingdings" w:hAnsi="Wingdings" w:hint="default"/>
      </w:rPr>
    </w:lvl>
    <w:lvl w:ilvl="6" w:tplc="040C0001" w:tentative="1">
      <w:start w:val="1"/>
      <w:numFmt w:val="bullet"/>
      <w:lvlText w:val=""/>
      <w:lvlJc w:val="left"/>
      <w:pPr>
        <w:ind w:left="5095" w:hanging="360"/>
      </w:pPr>
      <w:rPr>
        <w:rFonts w:ascii="Symbol" w:hAnsi="Symbol" w:hint="default"/>
      </w:rPr>
    </w:lvl>
    <w:lvl w:ilvl="7" w:tplc="040C0003" w:tentative="1">
      <w:start w:val="1"/>
      <w:numFmt w:val="bullet"/>
      <w:lvlText w:val="o"/>
      <w:lvlJc w:val="left"/>
      <w:pPr>
        <w:ind w:left="5815" w:hanging="360"/>
      </w:pPr>
      <w:rPr>
        <w:rFonts w:ascii="Courier New" w:hAnsi="Courier New" w:cs="Courier New" w:hint="default"/>
      </w:rPr>
    </w:lvl>
    <w:lvl w:ilvl="8" w:tplc="040C0005" w:tentative="1">
      <w:start w:val="1"/>
      <w:numFmt w:val="bullet"/>
      <w:lvlText w:val=""/>
      <w:lvlJc w:val="left"/>
      <w:pPr>
        <w:ind w:left="6535" w:hanging="360"/>
      </w:pPr>
      <w:rPr>
        <w:rFonts w:ascii="Wingdings" w:hAnsi="Wingdings" w:hint="default"/>
      </w:rPr>
    </w:lvl>
  </w:abstractNum>
  <w:abstractNum w:abstractNumId="27" w15:restartNumberingAfterBreak="0">
    <w:nsid w:val="789A0C04"/>
    <w:multiLevelType w:val="hybridMultilevel"/>
    <w:tmpl w:val="89C84A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BDF7B32"/>
    <w:multiLevelType w:val="hybridMultilevel"/>
    <w:tmpl w:val="13C23A3C"/>
    <w:lvl w:ilvl="0" w:tplc="0F767D06">
      <w:start w:val="1"/>
      <w:numFmt w:val="bullet"/>
      <w:lvlText w:val="-"/>
      <w:lvlJc w:val="left"/>
      <w:pPr>
        <w:tabs>
          <w:tab w:val="num" w:pos="830"/>
        </w:tabs>
        <w:ind w:left="830" w:hanging="360"/>
      </w:pPr>
      <w:rPr>
        <w:rFonts w:ascii="Times New Roman" w:hAnsi="Times New Roman" w:hint="default"/>
      </w:rPr>
    </w:lvl>
    <w:lvl w:ilvl="1" w:tplc="040C0003" w:tentative="1">
      <w:start w:val="1"/>
      <w:numFmt w:val="bullet"/>
      <w:lvlText w:val="o"/>
      <w:lvlJc w:val="left"/>
      <w:pPr>
        <w:ind w:left="1550" w:hanging="360"/>
      </w:pPr>
      <w:rPr>
        <w:rFonts w:ascii="Courier New" w:hAnsi="Courier New" w:cs="Courier New" w:hint="default"/>
      </w:rPr>
    </w:lvl>
    <w:lvl w:ilvl="2" w:tplc="040C0005" w:tentative="1">
      <w:start w:val="1"/>
      <w:numFmt w:val="bullet"/>
      <w:lvlText w:val=""/>
      <w:lvlJc w:val="left"/>
      <w:pPr>
        <w:ind w:left="2270" w:hanging="360"/>
      </w:pPr>
      <w:rPr>
        <w:rFonts w:ascii="Wingdings" w:hAnsi="Wingdings" w:hint="default"/>
      </w:rPr>
    </w:lvl>
    <w:lvl w:ilvl="3" w:tplc="040C0001" w:tentative="1">
      <w:start w:val="1"/>
      <w:numFmt w:val="bullet"/>
      <w:lvlText w:val=""/>
      <w:lvlJc w:val="left"/>
      <w:pPr>
        <w:ind w:left="2990" w:hanging="360"/>
      </w:pPr>
      <w:rPr>
        <w:rFonts w:ascii="Symbol" w:hAnsi="Symbol" w:hint="default"/>
      </w:rPr>
    </w:lvl>
    <w:lvl w:ilvl="4" w:tplc="040C0003" w:tentative="1">
      <w:start w:val="1"/>
      <w:numFmt w:val="bullet"/>
      <w:lvlText w:val="o"/>
      <w:lvlJc w:val="left"/>
      <w:pPr>
        <w:ind w:left="3710" w:hanging="360"/>
      </w:pPr>
      <w:rPr>
        <w:rFonts w:ascii="Courier New" w:hAnsi="Courier New" w:cs="Courier New" w:hint="default"/>
      </w:rPr>
    </w:lvl>
    <w:lvl w:ilvl="5" w:tplc="040C0005" w:tentative="1">
      <w:start w:val="1"/>
      <w:numFmt w:val="bullet"/>
      <w:lvlText w:val=""/>
      <w:lvlJc w:val="left"/>
      <w:pPr>
        <w:ind w:left="4430" w:hanging="360"/>
      </w:pPr>
      <w:rPr>
        <w:rFonts w:ascii="Wingdings" w:hAnsi="Wingdings" w:hint="default"/>
      </w:rPr>
    </w:lvl>
    <w:lvl w:ilvl="6" w:tplc="040C0001" w:tentative="1">
      <w:start w:val="1"/>
      <w:numFmt w:val="bullet"/>
      <w:lvlText w:val=""/>
      <w:lvlJc w:val="left"/>
      <w:pPr>
        <w:ind w:left="5150" w:hanging="360"/>
      </w:pPr>
      <w:rPr>
        <w:rFonts w:ascii="Symbol" w:hAnsi="Symbol" w:hint="default"/>
      </w:rPr>
    </w:lvl>
    <w:lvl w:ilvl="7" w:tplc="040C0003" w:tentative="1">
      <w:start w:val="1"/>
      <w:numFmt w:val="bullet"/>
      <w:lvlText w:val="o"/>
      <w:lvlJc w:val="left"/>
      <w:pPr>
        <w:ind w:left="5870" w:hanging="360"/>
      </w:pPr>
      <w:rPr>
        <w:rFonts w:ascii="Courier New" w:hAnsi="Courier New" w:cs="Courier New" w:hint="default"/>
      </w:rPr>
    </w:lvl>
    <w:lvl w:ilvl="8" w:tplc="040C0005" w:tentative="1">
      <w:start w:val="1"/>
      <w:numFmt w:val="bullet"/>
      <w:lvlText w:val=""/>
      <w:lvlJc w:val="left"/>
      <w:pPr>
        <w:ind w:left="6590" w:hanging="360"/>
      </w:pPr>
      <w:rPr>
        <w:rFonts w:ascii="Wingdings" w:hAnsi="Wingdings" w:hint="default"/>
      </w:rPr>
    </w:lvl>
  </w:abstractNum>
  <w:num w:numId="1" w16cid:durableId="367608143">
    <w:abstractNumId w:val="11"/>
  </w:num>
  <w:num w:numId="2" w16cid:durableId="931233187">
    <w:abstractNumId w:val="9"/>
  </w:num>
  <w:num w:numId="3" w16cid:durableId="1026954219">
    <w:abstractNumId w:val="21"/>
  </w:num>
  <w:num w:numId="4" w16cid:durableId="219441596">
    <w:abstractNumId w:val="25"/>
  </w:num>
  <w:num w:numId="5" w16cid:durableId="1608582020">
    <w:abstractNumId w:val="23"/>
  </w:num>
  <w:num w:numId="6" w16cid:durableId="93332196">
    <w:abstractNumId w:val="14"/>
  </w:num>
  <w:num w:numId="7" w16cid:durableId="526404637">
    <w:abstractNumId w:val="13"/>
  </w:num>
  <w:num w:numId="8" w16cid:durableId="2092696139">
    <w:abstractNumId w:val="4"/>
  </w:num>
  <w:num w:numId="9" w16cid:durableId="2027630300">
    <w:abstractNumId w:val="20"/>
  </w:num>
  <w:num w:numId="10" w16cid:durableId="894051795">
    <w:abstractNumId w:val="17"/>
  </w:num>
  <w:num w:numId="11" w16cid:durableId="822508648">
    <w:abstractNumId w:val="3"/>
  </w:num>
  <w:num w:numId="12" w16cid:durableId="836115105">
    <w:abstractNumId w:val="5"/>
  </w:num>
  <w:num w:numId="13" w16cid:durableId="56514379">
    <w:abstractNumId w:val="15"/>
  </w:num>
  <w:num w:numId="14" w16cid:durableId="17045285">
    <w:abstractNumId w:val="2"/>
  </w:num>
  <w:num w:numId="15" w16cid:durableId="766803533">
    <w:abstractNumId w:val="0"/>
  </w:num>
  <w:num w:numId="16" w16cid:durableId="2103910512">
    <w:abstractNumId w:val="22"/>
  </w:num>
  <w:num w:numId="17" w16cid:durableId="742216971">
    <w:abstractNumId w:val="18"/>
  </w:num>
  <w:num w:numId="18" w16cid:durableId="335497639">
    <w:abstractNumId w:val="19"/>
  </w:num>
  <w:num w:numId="19" w16cid:durableId="163739778">
    <w:abstractNumId w:val="12"/>
  </w:num>
  <w:num w:numId="20" w16cid:durableId="590893731">
    <w:abstractNumId w:val="26"/>
  </w:num>
  <w:num w:numId="21" w16cid:durableId="620965219">
    <w:abstractNumId w:val="27"/>
  </w:num>
  <w:num w:numId="22" w16cid:durableId="697391302">
    <w:abstractNumId w:val="6"/>
  </w:num>
  <w:num w:numId="23" w16cid:durableId="521283105">
    <w:abstractNumId w:val="10"/>
  </w:num>
  <w:num w:numId="24" w16cid:durableId="945040413">
    <w:abstractNumId w:val="8"/>
  </w:num>
  <w:num w:numId="25" w16cid:durableId="228224560">
    <w:abstractNumId w:val="28"/>
  </w:num>
  <w:num w:numId="26" w16cid:durableId="1620136685">
    <w:abstractNumId w:val="1"/>
  </w:num>
  <w:num w:numId="27" w16cid:durableId="395934855">
    <w:abstractNumId w:val="7"/>
  </w:num>
  <w:num w:numId="28" w16cid:durableId="469324631">
    <w:abstractNumId w:val="24"/>
  </w:num>
  <w:num w:numId="29" w16cid:durableId="7621414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CAC"/>
    <w:rsid w:val="000377FF"/>
    <w:rsid w:val="000433AA"/>
    <w:rsid w:val="000B3C87"/>
    <w:rsid w:val="000C753E"/>
    <w:rsid w:val="000D0B01"/>
    <w:rsid w:val="000D39D1"/>
    <w:rsid w:val="00105CCC"/>
    <w:rsid w:val="00120C32"/>
    <w:rsid w:val="00127C65"/>
    <w:rsid w:val="00130CDB"/>
    <w:rsid w:val="0015627B"/>
    <w:rsid w:val="00176D37"/>
    <w:rsid w:val="001A1C71"/>
    <w:rsid w:val="001B0696"/>
    <w:rsid w:val="001B7344"/>
    <w:rsid w:val="001D5F9E"/>
    <w:rsid w:val="001D6438"/>
    <w:rsid w:val="00215E51"/>
    <w:rsid w:val="002302C8"/>
    <w:rsid w:val="00242CCF"/>
    <w:rsid w:val="00253A0A"/>
    <w:rsid w:val="00266C82"/>
    <w:rsid w:val="002672D8"/>
    <w:rsid w:val="0027218A"/>
    <w:rsid w:val="002A4C25"/>
    <w:rsid w:val="002F237F"/>
    <w:rsid w:val="002F3E88"/>
    <w:rsid w:val="002F77A2"/>
    <w:rsid w:val="003166BF"/>
    <w:rsid w:val="00323815"/>
    <w:rsid w:val="0032487D"/>
    <w:rsid w:val="003271D7"/>
    <w:rsid w:val="003305CA"/>
    <w:rsid w:val="00350A34"/>
    <w:rsid w:val="00355F58"/>
    <w:rsid w:val="00364DC7"/>
    <w:rsid w:val="0037210B"/>
    <w:rsid w:val="0037597A"/>
    <w:rsid w:val="00385D8E"/>
    <w:rsid w:val="0039262B"/>
    <w:rsid w:val="003A1BB8"/>
    <w:rsid w:val="003C5878"/>
    <w:rsid w:val="003D239B"/>
    <w:rsid w:val="003E1AA7"/>
    <w:rsid w:val="004058AA"/>
    <w:rsid w:val="0043348A"/>
    <w:rsid w:val="004435EC"/>
    <w:rsid w:val="004508D2"/>
    <w:rsid w:val="00465D7C"/>
    <w:rsid w:val="004703DB"/>
    <w:rsid w:val="00496E79"/>
    <w:rsid w:val="004B2F9E"/>
    <w:rsid w:val="004B7965"/>
    <w:rsid w:val="0050137E"/>
    <w:rsid w:val="00502865"/>
    <w:rsid w:val="0054652A"/>
    <w:rsid w:val="0054709D"/>
    <w:rsid w:val="00547AD8"/>
    <w:rsid w:val="00560800"/>
    <w:rsid w:val="005837FD"/>
    <w:rsid w:val="005A03D2"/>
    <w:rsid w:val="005A747B"/>
    <w:rsid w:val="005D3A28"/>
    <w:rsid w:val="005E208C"/>
    <w:rsid w:val="00611E6A"/>
    <w:rsid w:val="00622103"/>
    <w:rsid w:val="00626B7C"/>
    <w:rsid w:val="006365AE"/>
    <w:rsid w:val="00636F5C"/>
    <w:rsid w:val="006636F1"/>
    <w:rsid w:val="00677447"/>
    <w:rsid w:val="00685254"/>
    <w:rsid w:val="0069055A"/>
    <w:rsid w:val="006B28E6"/>
    <w:rsid w:val="006B6BF1"/>
    <w:rsid w:val="006E168F"/>
    <w:rsid w:val="00705C41"/>
    <w:rsid w:val="007243C2"/>
    <w:rsid w:val="007451CE"/>
    <w:rsid w:val="00752DD7"/>
    <w:rsid w:val="00760E6C"/>
    <w:rsid w:val="007717A4"/>
    <w:rsid w:val="00777929"/>
    <w:rsid w:val="00791B1B"/>
    <w:rsid w:val="007A1167"/>
    <w:rsid w:val="007B19C6"/>
    <w:rsid w:val="007B2CAC"/>
    <w:rsid w:val="007B3B07"/>
    <w:rsid w:val="007C0FE6"/>
    <w:rsid w:val="007F7A79"/>
    <w:rsid w:val="00815165"/>
    <w:rsid w:val="00820E4F"/>
    <w:rsid w:val="00827DF4"/>
    <w:rsid w:val="0085660C"/>
    <w:rsid w:val="00864DD9"/>
    <w:rsid w:val="00876E4A"/>
    <w:rsid w:val="008948B7"/>
    <w:rsid w:val="008A02D5"/>
    <w:rsid w:val="008B741D"/>
    <w:rsid w:val="008C3283"/>
    <w:rsid w:val="008D39B2"/>
    <w:rsid w:val="008D64BA"/>
    <w:rsid w:val="008F0054"/>
    <w:rsid w:val="008F491B"/>
    <w:rsid w:val="00931E2C"/>
    <w:rsid w:val="00945ED3"/>
    <w:rsid w:val="00947632"/>
    <w:rsid w:val="00970E68"/>
    <w:rsid w:val="0097409F"/>
    <w:rsid w:val="009B6230"/>
    <w:rsid w:val="009D1DEC"/>
    <w:rsid w:val="009D644B"/>
    <w:rsid w:val="009E2FEC"/>
    <w:rsid w:val="009E74F7"/>
    <w:rsid w:val="00A13005"/>
    <w:rsid w:val="00A70941"/>
    <w:rsid w:val="00A741D0"/>
    <w:rsid w:val="00AB6C09"/>
    <w:rsid w:val="00AD4514"/>
    <w:rsid w:val="00AF4860"/>
    <w:rsid w:val="00AF64D2"/>
    <w:rsid w:val="00B07AC0"/>
    <w:rsid w:val="00B22BEA"/>
    <w:rsid w:val="00B62AE6"/>
    <w:rsid w:val="00B80257"/>
    <w:rsid w:val="00B8698C"/>
    <w:rsid w:val="00BE698E"/>
    <w:rsid w:val="00C32807"/>
    <w:rsid w:val="00CA076E"/>
    <w:rsid w:val="00CC55C4"/>
    <w:rsid w:val="00CD30F9"/>
    <w:rsid w:val="00D04673"/>
    <w:rsid w:val="00D072EA"/>
    <w:rsid w:val="00D17B3B"/>
    <w:rsid w:val="00D45E82"/>
    <w:rsid w:val="00D51AE3"/>
    <w:rsid w:val="00D75EF7"/>
    <w:rsid w:val="00DA1055"/>
    <w:rsid w:val="00DA2748"/>
    <w:rsid w:val="00DF359D"/>
    <w:rsid w:val="00E017B0"/>
    <w:rsid w:val="00E049F2"/>
    <w:rsid w:val="00E10D3B"/>
    <w:rsid w:val="00E20EAF"/>
    <w:rsid w:val="00E34C71"/>
    <w:rsid w:val="00E3673D"/>
    <w:rsid w:val="00E406E3"/>
    <w:rsid w:val="00E65C7E"/>
    <w:rsid w:val="00E71795"/>
    <w:rsid w:val="00E87E2F"/>
    <w:rsid w:val="00E907E2"/>
    <w:rsid w:val="00E9687B"/>
    <w:rsid w:val="00EA0DC9"/>
    <w:rsid w:val="00EB376E"/>
    <w:rsid w:val="00ED7863"/>
    <w:rsid w:val="00EE1A73"/>
    <w:rsid w:val="00EE1ECA"/>
    <w:rsid w:val="00F04B3B"/>
    <w:rsid w:val="00F16A98"/>
    <w:rsid w:val="00F33366"/>
    <w:rsid w:val="00F335F4"/>
    <w:rsid w:val="00F470FA"/>
    <w:rsid w:val="00F50D97"/>
    <w:rsid w:val="00F64355"/>
    <w:rsid w:val="00F71C18"/>
    <w:rsid w:val="00F75702"/>
    <w:rsid w:val="00FE3DB5"/>
    <w:rsid w:val="00FE5F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756E"/>
  <w15:chartTrackingRefBased/>
  <w15:docId w15:val="{24E0DCDC-4E5B-4F73-A094-2D7A61A3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167"/>
  </w:style>
  <w:style w:type="paragraph" w:styleId="Titre1">
    <w:name w:val="heading 1"/>
    <w:basedOn w:val="Normal"/>
    <w:next w:val="Normal"/>
    <w:link w:val="Titre1Car"/>
    <w:uiPriority w:val="9"/>
    <w:qFormat/>
    <w:rsid w:val="007B2C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B2C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B2CA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B2CAC"/>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B2CAC"/>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B2CAC"/>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B2CAC"/>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B2CAC"/>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B2CAC"/>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B2CA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B2CA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B2CA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B2CA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B2CA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B2CA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B2CA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B2CA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B2CAC"/>
    <w:rPr>
      <w:rFonts w:eastAsiaTheme="majorEastAsia" w:cstheme="majorBidi"/>
      <w:color w:val="272727" w:themeColor="text1" w:themeTint="D8"/>
    </w:rPr>
  </w:style>
  <w:style w:type="paragraph" w:styleId="Titre">
    <w:name w:val="Title"/>
    <w:basedOn w:val="Normal"/>
    <w:next w:val="Normal"/>
    <w:link w:val="TitreCar"/>
    <w:uiPriority w:val="10"/>
    <w:qFormat/>
    <w:rsid w:val="007B2C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B2CA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B2CAC"/>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B2CA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B2CAC"/>
    <w:pPr>
      <w:spacing w:before="160"/>
      <w:jc w:val="center"/>
    </w:pPr>
    <w:rPr>
      <w:i/>
      <w:iCs/>
      <w:color w:val="404040" w:themeColor="text1" w:themeTint="BF"/>
    </w:rPr>
  </w:style>
  <w:style w:type="character" w:customStyle="1" w:styleId="CitationCar">
    <w:name w:val="Citation Car"/>
    <w:basedOn w:val="Policepardfaut"/>
    <w:link w:val="Citation"/>
    <w:uiPriority w:val="29"/>
    <w:rsid w:val="007B2CAC"/>
    <w:rPr>
      <w:i/>
      <w:iCs/>
      <w:color w:val="404040" w:themeColor="text1" w:themeTint="BF"/>
    </w:rPr>
  </w:style>
  <w:style w:type="paragraph" w:styleId="Paragraphedeliste">
    <w:name w:val="List Paragraph"/>
    <w:basedOn w:val="Normal"/>
    <w:uiPriority w:val="34"/>
    <w:qFormat/>
    <w:rsid w:val="007B2CAC"/>
    <w:pPr>
      <w:ind w:left="720"/>
      <w:contextualSpacing/>
    </w:pPr>
  </w:style>
  <w:style w:type="character" w:styleId="Accentuationintense">
    <w:name w:val="Intense Emphasis"/>
    <w:basedOn w:val="Policepardfaut"/>
    <w:uiPriority w:val="21"/>
    <w:qFormat/>
    <w:rsid w:val="007B2CAC"/>
    <w:rPr>
      <w:i/>
      <w:iCs/>
      <w:color w:val="0F4761" w:themeColor="accent1" w:themeShade="BF"/>
    </w:rPr>
  </w:style>
  <w:style w:type="paragraph" w:styleId="Citationintense">
    <w:name w:val="Intense Quote"/>
    <w:basedOn w:val="Normal"/>
    <w:next w:val="Normal"/>
    <w:link w:val="CitationintenseCar"/>
    <w:uiPriority w:val="30"/>
    <w:qFormat/>
    <w:rsid w:val="007B2C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B2CAC"/>
    <w:rPr>
      <w:i/>
      <w:iCs/>
      <w:color w:val="0F4761" w:themeColor="accent1" w:themeShade="BF"/>
    </w:rPr>
  </w:style>
  <w:style w:type="character" w:styleId="Rfrenceintense">
    <w:name w:val="Intense Reference"/>
    <w:basedOn w:val="Policepardfaut"/>
    <w:uiPriority w:val="32"/>
    <w:qFormat/>
    <w:rsid w:val="007B2CAC"/>
    <w:rPr>
      <w:b/>
      <w:bCs/>
      <w:smallCaps/>
      <w:color w:val="0F4761" w:themeColor="accent1" w:themeShade="BF"/>
      <w:spacing w:val="5"/>
    </w:rPr>
  </w:style>
  <w:style w:type="paragraph" w:customStyle="1" w:styleId="xmsonormal">
    <w:name w:val="x_msonormal"/>
    <w:basedOn w:val="Normal"/>
    <w:rsid w:val="00E10D3B"/>
    <w:pPr>
      <w:spacing w:beforeLines="1" w:afterLines="1" w:after="0" w:line="240" w:lineRule="auto"/>
    </w:pPr>
    <w:rPr>
      <w:rFonts w:ascii="Times" w:hAnsi="Times"/>
      <w:kern w:val="0"/>
      <w:sz w:val="20"/>
      <w:szCs w:val="20"/>
      <w:lang w:eastAsia="fr-FR"/>
      <w14:ligatures w14:val="none"/>
    </w:rPr>
  </w:style>
  <w:style w:type="paragraph" w:styleId="En-tte">
    <w:name w:val="header"/>
    <w:basedOn w:val="Normal"/>
    <w:link w:val="En-tteCar"/>
    <w:unhideWhenUsed/>
    <w:rsid w:val="00D04673"/>
    <w:pPr>
      <w:tabs>
        <w:tab w:val="center" w:pos="4536"/>
        <w:tab w:val="right" w:pos="9072"/>
      </w:tabs>
      <w:spacing w:after="0" w:line="240" w:lineRule="auto"/>
    </w:pPr>
  </w:style>
  <w:style w:type="character" w:customStyle="1" w:styleId="En-tteCar">
    <w:name w:val="En-tête Car"/>
    <w:basedOn w:val="Policepardfaut"/>
    <w:link w:val="En-tte"/>
    <w:rsid w:val="00D04673"/>
  </w:style>
  <w:style w:type="paragraph" w:styleId="Pieddepage">
    <w:name w:val="footer"/>
    <w:basedOn w:val="Normal"/>
    <w:link w:val="PieddepageCar"/>
    <w:uiPriority w:val="99"/>
    <w:unhideWhenUsed/>
    <w:rsid w:val="00D0467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04673"/>
  </w:style>
  <w:style w:type="character" w:customStyle="1" w:styleId="apple-converted-space">
    <w:name w:val="apple-converted-space"/>
    <w:basedOn w:val="Policepardfaut"/>
    <w:rsid w:val="00864DD9"/>
  </w:style>
  <w:style w:type="paragraph" w:styleId="Sansinterligne">
    <w:name w:val="No Spacing"/>
    <w:uiPriority w:val="1"/>
    <w:qFormat/>
    <w:rsid w:val="00864DD9"/>
    <w:pPr>
      <w:spacing w:after="0" w:line="240" w:lineRule="auto"/>
    </w:pPr>
    <w:rPr>
      <w:kern w:val="0"/>
      <w14:ligatures w14:val="none"/>
    </w:rPr>
  </w:style>
  <w:style w:type="paragraph" w:customStyle="1" w:styleId="TableParagraph">
    <w:name w:val="Table Paragraph"/>
    <w:basedOn w:val="Normal"/>
    <w:rsid w:val="002302C8"/>
    <w:pPr>
      <w:widowControl w:val="0"/>
      <w:suppressAutoHyphens/>
      <w:autoSpaceDE w:val="0"/>
      <w:autoSpaceDN w:val="0"/>
      <w:spacing w:after="0" w:line="240" w:lineRule="auto"/>
      <w:ind w:left="110"/>
      <w:textAlignment w:val="baseline"/>
    </w:pPr>
    <w:rPr>
      <w:rFonts w:ascii="Calibri" w:eastAsia="Calibri" w:hAnsi="Calibri" w:cs="Calibri"/>
      <w:kern w:val="0"/>
      <w14:ligatures w14:val="none"/>
    </w:rPr>
  </w:style>
  <w:style w:type="character" w:styleId="Lienhypertexte">
    <w:name w:val="Hyperlink"/>
    <w:basedOn w:val="Policepardfaut"/>
    <w:uiPriority w:val="99"/>
    <w:unhideWhenUsed/>
    <w:rsid w:val="00355F58"/>
    <w:rPr>
      <w:color w:val="467886" w:themeColor="hyperlink"/>
      <w:u w:val="single"/>
    </w:rPr>
  </w:style>
  <w:style w:type="character" w:styleId="Mentionnonrsolue">
    <w:name w:val="Unresolved Mention"/>
    <w:basedOn w:val="Policepardfaut"/>
    <w:uiPriority w:val="99"/>
    <w:semiHidden/>
    <w:unhideWhenUsed/>
    <w:rsid w:val="00355F58"/>
    <w:rPr>
      <w:color w:val="605E5C"/>
      <w:shd w:val="clear" w:color="auto" w:fill="E1DFDD"/>
    </w:rPr>
  </w:style>
  <w:style w:type="paragraph" w:styleId="NormalWeb">
    <w:name w:val="Normal (Web)"/>
    <w:basedOn w:val="Normal"/>
    <w:rsid w:val="00E34C71"/>
    <w:pPr>
      <w:autoSpaceDN w:val="0"/>
      <w:spacing w:after="0" w:line="240" w:lineRule="auto"/>
      <w:textAlignment w:val="baseline"/>
    </w:pPr>
    <w:rPr>
      <w:rFonts w:ascii="Times New Roman" w:eastAsia="Calibri" w:hAnsi="Times New Roman" w:cs="Times New Roman"/>
      <w:kern w:val="0"/>
      <w:sz w:val="24"/>
      <w:szCs w:val="24"/>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507509">
      <w:bodyDiv w:val="1"/>
      <w:marLeft w:val="0"/>
      <w:marRight w:val="0"/>
      <w:marTop w:val="0"/>
      <w:marBottom w:val="0"/>
      <w:divBdr>
        <w:top w:val="none" w:sz="0" w:space="0" w:color="auto"/>
        <w:left w:val="none" w:sz="0" w:space="0" w:color="auto"/>
        <w:bottom w:val="none" w:sz="0" w:space="0" w:color="auto"/>
        <w:right w:val="none" w:sz="0" w:space="0" w:color="auto"/>
      </w:divBdr>
    </w:div>
    <w:div w:id="138152386">
      <w:bodyDiv w:val="1"/>
      <w:marLeft w:val="0"/>
      <w:marRight w:val="0"/>
      <w:marTop w:val="0"/>
      <w:marBottom w:val="0"/>
      <w:divBdr>
        <w:top w:val="none" w:sz="0" w:space="0" w:color="auto"/>
        <w:left w:val="none" w:sz="0" w:space="0" w:color="auto"/>
        <w:bottom w:val="none" w:sz="0" w:space="0" w:color="auto"/>
        <w:right w:val="none" w:sz="0" w:space="0" w:color="auto"/>
      </w:divBdr>
    </w:div>
    <w:div w:id="381636321">
      <w:bodyDiv w:val="1"/>
      <w:marLeft w:val="0"/>
      <w:marRight w:val="0"/>
      <w:marTop w:val="0"/>
      <w:marBottom w:val="0"/>
      <w:divBdr>
        <w:top w:val="none" w:sz="0" w:space="0" w:color="auto"/>
        <w:left w:val="none" w:sz="0" w:space="0" w:color="auto"/>
        <w:bottom w:val="none" w:sz="0" w:space="0" w:color="auto"/>
        <w:right w:val="none" w:sz="0" w:space="0" w:color="auto"/>
      </w:divBdr>
    </w:div>
    <w:div w:id="400835558">
      <w:bodyDiv w:val="1"/>
      <w:marLeft w:val="0"/>
      <w:marRight w:val="0"/>
      <w:marTop w:val="0"/>
      <w:marBottom w:val="0"/>
      <w:divBdr>
        <w:top w:val="none" w:sz="0" w:space="0" w:color="auto"/>
        <w:left w:val="none" w:sz="0" w:space="0" w:color="auto"/>
        <w:bottom w:val="none" w:sz="0" w:space="0" w:color="auto"/>
        <w:right w:val="none" w:sz="0" w:space="0" w:color="auto"/>
      </w:divBdr>
    </w:div>
    <w:div w:id="433672892">
      <w:bodyDiv w:val="1"/>
      <w:marLeft w:val="0"/>
      <w:marRight w:val="0"/>
      <w:marTop w:val="0"/>
      <w:marBottom w:val="0"/>
      <w:divBdr>
        <w:top w:val="none" w:sz="0" w:space="0" w:color="auto"/>
        <w:left w:val="none" w:sz="0" w:space="0" w:color="auto"/>
        <w:bottom w:val="none" w:sz="0" w:space="0" w:color="auto"/>
        <w:right w:val="none" w:sz="0" w:space="0" w:color="auto"/>
      </w:divBdr>
      <w:divsChild>
        <w:div w:id="2103406761">
          <w:marLeft w:val="0"/>
          <w:marRight w:val="0"/>
          <w:marTop w:val="0"/>
          <w:marBottom w:val="0"/>
          <w:divBdr>
            <w:top w:val="none" w:sz="0" w:space="0" w:color="auto"/>
            <w:left w:val="none" w:sz="0" w:space="0" w:color="auto"/>
            <w:bottom w:val="none" w:sz="0" w:space="0" w:color="auto"/>
            <w:right w:val="none" w:sz="0" w:space="0" w:color="auto"/>
          </w:divBdr>
        </w:div>
        <w:div w:id="1446920928">
          <w:marLeft w:val="0"/>
          <w:marRight w:val="0"/>
          <w:marTop w:val="0"/>
          <w:marBottom w:val="0"/>
          <w:divBdr>
            <w:top w:val="none" w:sz="0" w:space="0" w:color="auto"/>
            <w:left w:val="none" w:sz="0" w:space="0" w:color="auto"/>
            <w:bottom w:val="none" w:sz="0" w:space="0" w:color="auto"/>
            <w:right w:val="none" w:sz="0" w:space="0" w:color="auto"/>
          </w:divBdr>
        </w:div>
      </w:divsChild>
    </w:div>
    <w:div w:id="445926943">
      <w:bodyDiv w:val="1"/>
      <w:marLeft w:val="0"/>
      <w:marRight w:val="0"/>
      <w:marTop w:val="0"/>
      <w:marBottom w:val="0"/>
      <w:divBdr>
        <w:top w:val="none" w:sz="0" w:space="0" w:color="auto"/>
        <w:left w:val="none" w:sz="0" w:space="0" w:color="auto"/>
        <w:bottom w:val="none" w:sz="0" w:space="0" w:color="auto"/>
        <w:right w:val="none" w:sz="0" w:space="0" w:color="auto"/>
      </w:divBdr>
    </w:div>
    <w:div w:id="552346575">
      <w:bodyDiv w:val="1"/>
      <w:marLeft w:val="0"/>
      <w:marRight w:val="0"/>
      <w:marTop w:val="0"/>
      <w:marBottom w:val="0"/>
      <w:divBdr>
        <w:top w:val="none" w:sz="0" w:space="0" w:color="auto"/>
        <w:left w:val="none" w:sz="0" w:space="0" w:color="auto"/>
        <w:bottom w:val="none" w:sz="0" w:space="0" w:color="auto"/>
        <w:right w:val="none" w:sz="0" w:space="0" w:color="auto"/>
      </w:divBdr>
      <w:divsChild>
        <w:div w:id="552929873">
          <w:marLeft w:val="0"/>
          <w:marRight w:val="0"/>
          <w:marTop w:val="0"/>
          <w:marBottom w:val="0"/>
          <w:divBdr>
            <w:top w:val="none" w:sz="0" w:space="0" w:color="auto"/>
            <w:left w:val="none" w:sz="0" w:space="0" w:color="auto"/>
            <w:bottom w:val="none" w:sz="0" w:space="0" w:color="auto"/>
            <w:right w:val="none" w:sz="0" w:space="0" w:color="auto"/>
          </w:divBdr>
          <w:divsChild>
            <w:div w:id="852377355">
              <w:marLeft w:val="0"/>
              <w:marRight w:val="0"/>
              <w:marTop w:val="0"/>
              <w:marBottom w:val="0"/>
              <w:divBdr>
                <w:top w:val="none" w:sz="0" w:space="0" w:color="auto"/>
                <w:left w:val="none" w:sz="0" w:space="0" w:color="auto"/>
                <w:bottom w:val="none" w:sz="0" w:space="0" w:color="auto"/>
                <w:right w:val="none" w:sz="0" w:space="0" w:color="auto"/>
              </w:divBdr>
            </w:div>
          </w:divsChild>
        </w:div>
        <w:div w:id="91053377">
          <w:marLeft w:val="0"/>
          <w:marRight w:val="0"/>
          <w:marTop w:val="0"/>
          <w:marBottom w:val="0"/>
          <w:divBdr>
            <w:top w:val="none" w:sz="0" w:space="0" w:color="auto"/>
            <w:left w:val="none" w:sz="0" w:space="0" w:color="auto"/>
            <w:bottom w:val="none" w:sz="0" w:space="0" w:color="auto"/>
            <w:right w:val="none" w:sz="0" w:space="0" w:color="auto"/>
          </w:divBdr>
          <w:divsChild>
            <w:div w:id="12379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449266">
      <w:bodyDiv w:val="1"/>
      <w:marLeft w:val="0"/>
      <w:marRight w:val="0"/>
      <w:marTop w:val="0"/>
      <w:marBottom w:val="0"/>
      <w:divBdr>
        <w:top w:val="none" w:sz="0" w:space="0" w:color="auto"/>
        <w:left w:val="none" w:sz="0" w:space="0" w:color="auto"/>
        <w:bottom w:val="none" w:sz="0" w:space="0" w:color="auto"/>
        <w:right w:val="none" w:sz="0" w:space="0" w:color="auto"/>
      </w:divBdr>
      <w:divsChild>
        <w:div w:id="1350639138">
          <w:marLeft w:val="0"/>
          <w:marRight w:val="0"/>
          <w:marTop w:val="0"/>
          <w:marBottom w:val="0"/>
          <w:divBdr>
            <w:top w:val="none" w:sz="0" w:space="0" w:color="auto"/>
            <w:left w:val="none" w:sz="0" w:space="0" w:color="auto"/>
            <w:bottom w:val="none" w:sz="0" w:space="0" w:color="auto"/>
            <w:right w:val="none" w:sz="0" w:space="0" w:color="auto"/>
          </w:divBdr>
        </w:div>
        <w:div w:id="532766124">
          <w:marLeft w:val="0"/>
          <w:marRight w:val="0"/>
          <w:marTop w:val="0"/>
          <w:marBottom w:val="0"/>
          <w:divBdr>
            <w:top w:val="none" w:sz="0" w:space="0" w:color="auto"/>
            <w:left w:val="none" w:sz="0" w:space="0" w:color="auto"/>
            <w:bottom w:val="none" w:sz="0" w:space="0" w:color="auto"/>
            <w:right w:val="none" w:sz="0" w:space="0" w:color="auto"/>
          </w:divBdr>
        </w:div>
      </w:divsChild>
    </w:div>
    <w:div w:id="678044551">
      <w:bodyDiv w:val="1"/>
      <w:marLeft w:val="0"/>
      <w:marRight w:val="0"/>
      <w:marTop w:val="0"/>
      <w:marBottom w:val="0"/>
      <w:divBdr>
        <w:top w:val="none" w:sz="0" w:space="0" w:color="auto"/>
        <w:left w:val="none" w:sz="0" w:space="0" w:color="auto"/>
        <w:bottom w:val="none" w:sz="0" w:space="0" w:color="auto"/>
        <w:right w:val="none" w:sz="0" w:space="0" w:color="auto"/>
      </w:divBdr>
    </w:div>
    <w:div w:id="874465958">
      <w:bodyDiv w:val="1"/>
      <w:marLeft w:val="0"/>
      <w:marRight w:val="0"/>
      <w:marTop w:val="0"/>
      <w:marBottom w:val="0"/>
      <w:divBdr>
        <w:top w:val="none" w:sz="0" w:space="0" w:color="auto"/>
        <w:left w:val="none" w:sz="0" w:space="0" w:color="auto"/>
        <w:bottom w:val="none" w:sz="0" w:space="0" w:color="auto"/>
        <w:right w:val="none" w:sz="0" w:space="0" w:color="auto"/>
      </w:divBdr>
    </w:div>
    <w:div w:id="943541571">
      <w:bodyDiv w:val="1"/>
      <w:marLeft w:val="0"/>
      <w:marRight w:val="0"/>
      <w:marTop w:val="0"/>
      <w:marBottom w:val="0"/>
      <w:divBdr>
        <w:top w:val="none" w:sz="0" w:space="0" w:color="auto"/>
        <w:left w:val="none" w:sz="0" w:space="0" w:color="auto"/>
        <w:bottom w:val="none" w:sz="0" w:space="0" w:color="auto"/>
        <w:right w:val="none" w:sz="0" w:space="0" w:color="auto"/>
      </w:divBdr>
    </w:div>
    <w:div w:id="957176661">
      <w:bodyDiv w:val="1"/>
      <w:marLeft w:val="0"/>
      <w:marRight w:val="0"/>
      <w:marTop w:val="0"/>
      <w:marBottom w:val="0"/>
      <w:divBdr>
        <w:top w:val="none" w:sz="0" w:space="0" w:color="auto"/>
        <w:left w:val="none" w:sz="0" w:space="0" w:color="auto"/>
        <w:bottom w:val="none" w:sz="0" w:space="0" w:color="auto"/>
        <w:right w:val="none" w:sz="0" w:space="0" w:color="auto"/>
      </w:divBdr>
      <w:divsChild>
        <w:div w:id="131139061">
          <w:marLeft w:val="0"/>
          <w:marRight w:val="0"/>
          <w:marTop w:val="0"/>
          <w:marBottom w:val="0"/>
          <w:divBdr>
            <w:top w:val="none" w:sz="0" w:space="0" w:color="auto"/>
            <w:left w:val="none" w:sz="0" w:space="0" w:color="auto"/>
            <w:bottom w:val="none" w:sz="0" w:space="0" w:color="auto"/>
            <w:right w:val="none" w:sz="0" w:space="0" w:color="auto"/>
          </w:divBdr>
          <w:divsChild>
            <w:div w:id="1846551685">
              <w:marLeft w:val="0"/>
              <w:marRight w:val="0"/>
              <w:marTop w:val="0"/>
              <w:marBottom w:val="0"/>
              <w:divBdr>
                <w:top w:val="none" w:sz="0" w:space="0" w:color="auto"/>
                <w:left w:val="none" w:sz="0" w:space="0" w:color="auto"/>
                <w:bottom w:val="none" w:sz="0" w:space="0" w:color="auto"/>
                <w:right w:val="none" w:sz="0" w:space="0" w:color="auto"/>
              </w:divBdr>
            </w:div>
          </w:divsChild>
        </w:div>
        <w:div w:id="735126538">
          <w:marLeft w:val="0"/>
          <w:marRight w:val="0"/>
          <w:marTop w:val="0"/>
          <w:marBottom w:val="0"/>
          <w:divBdr>
            <w:top w:val="none" w:sz="0" w:space="0" w:color="auto"/>
            <w:left w:val="none" w:sz="0" w:space="0" w:color="auto"/>
            <w:bottom w:val="none" w:sz="0" w:space="0" w:color="auto"/>
            <w:right w:val="none" w:sz="0" w:space="0" w:color="auto"/>
          </w:divBdr>
          <w:divsChild>
            <w:div w:id="21242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701000">
      <w:bodyDiv w:val="1"/>
      <w:marLeft w:val="0"/>
      <w:marRight w:val="0"/>
      <w:marTop w:val="0"/>
      <w:marBottom w:val="0"/>
      <w:divBdr>
        <w:top w:val="none" w:sz="0" w:space="0" w:color="auto"/>
        <w:left w:val="none" w:sz="0" w:space="0" w:color="auto"/>
        <w:bottom w:val="none" w:sz="0" w:space="0" w:color="auto"/>
        <w:right w:val="none" w:sz="0" w:space="0" w:color="auto"/>
      </w:divBdr>
    </w:div>
    <w:div w:id="1201437867">
      <w:bodyDiv w:val="1"/>
      <w:marLeft w:val="0"/>
      <w:marRight w:val="0"/>
      <w:marTop w:val="0"/>
      <w:marBottom w:val="0"/>
      <w:divBdr>
        <w:top w:val="none" w:sz="0" w:space="0" w:color="auto"/>
        <w:left w:val="none" w:sz="0" w:space="0" w:color="auto"/>
        <w:bottom w:val="none" w:sz="0" w:space="0" w:color="auto"/>
        <w:right w:val="none" w:sz="0" w:space="0" w:color="auto"/>
      </w:divBdr>
      <w:divsChild>
        <w:div w:id="1569068723">
          <w:marLeft w:val="0"/>
          <w:marRight w:val="0"/>
          <w:marTop w:val="0"/>
          <w:marBottom w:val="0"/>
          <w:divBdr>
            <w:top w:val="none" w:sz="0" w:space="0" w:color="auto"/>
            <w:left w:val="none" w:sz="0" w:space="0" w:color="auto"/>
            <w:bottom w:val="none" w:sz="0" w:space="0" w:color="auto"/>
            <w:right w:val="none" w:sz="0" w:space="0" w:color="auto"/>
          </w:divBdr>
          <w:divsChild>
            <w:div w:id="1859658089">
              <w:marLeft w:val="0"/>
              <w:marRight w:val="0"/>
              <w:marTop w:val="0"/>
              <w:marBottom w:val="0"/>
              <w:divBdr>
                <w:top w:val="none" w:sz="0" w:space="0" w:color="auto"/>
                <w:left w:val="none" w:sz="0" w:space="0" w:color="auto"/>
                <w:bottom w:val="none" w:sz="0" w:space="0" w:color="auto"/>
                <w:right w:val="none" w:sz="0" w:space="0" w:color="auto"/>
              </w:divBdr>
            </w:div>
          </w:divsChild>
        </w:div>
        <w:div w:id="656807466">
          <w:marLeft w:val="0"/>
          <w:marRight w:val="0"/>
          <w:marTop w:val="0"/>
          <w:marBottom w:val="0"/>
          <w:divBdr>
            <w:top w:val="none" w:sz="0" w:space="0" w:color="auto"/>
            <w:left w:val="none" w:sz="0" w:space="0" w:color="auto"/>
            <w:bottom w:val="none" w:sz="0" w:space="0" w:color="auto"/>
            <w:right w:val="none" w:sz="0" w:space="0" w:color="auto"/>
          </w:divBdr>
          <w:divsChild>
            <w:div w:id="186964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253860">
      <w:bodyDiv w:val="1"/>
      <w:marLeft w:val="0"/>
      <w:marRight w:val="0"/>
      <w:marTop w:val="0"/>
      <w:marBottom w:val="0"/>
      <w:divBdr>
        <w:top w:val="none" w:sz="0" w:space="0" w:color="auto"/>
        <w:left w:val="none" w:sz="0" w:space="0" w:color="auto"/>
        <w:bottom w:val="none" w:sz="0" w:space="0" w:color="auto"/>
        <w:right w:val="none" w:sz="0" w:space="0" w:color="auto"/>
      </w:divBdr>
      <w:divsChild>
        <w:div w:id="1153252295">
          <w:marLeft w:val="0"/>
          <w:marRight w:val="0"/>
          <w:marTop w:val="0"/>
          <w:marBottom w:val="0"/>
          <w:divBdr>
            <w:top w:val="none" w:sz="0" w:space="0" w:color="auto"/>
            <w:left w:val="none" w:sz="0" w:space="0" w:color="auto"/>
            <w:bottom w:val="none" w:sz="0" w:space="0" w:color="auto"/>
            <w:right w:val="none" w:sz="0" w:space="0" w:color="auto"/>
          </w:divBdr>
        </w:div>
      </w:divsChild>
    </w:div>
    <w:div w:id="1356424106">
      <w:bodyDiv w:val="1"/>
      <w:marLeft w:val="0"/>
      <w:marRight w:val="0"/>
      <w:marTop w:val="0"/>
      <w:marBottom w:val="0"/>
      <w:divBdr>
        <w:top w:val="none" w:sz="0" w:space="0" w:color="auto"/>
        <w:left w:val="none" w:sz="0" w:space="0" w:color="auto"/>
        <w:bottom w:val="none" w:sz="0" w:space="0" w:color="auto"/>
        <w:right w:val="none" w:sz="0" w:space="0" w:color="auto"/>
      </w:divBdr>
    </w:div>
    <w:div w:id="1536430475">
      <w:bodyDiv w:val="1"/>
      <w:marLeft w:val="0"/>
      <w:marRight w:val="0"/>
      <w:marTop w:val="0"/>
      <w:marBottom w:val="0"/>
      <w:divBdr>
        <w:top w:val="none" w:sz="0" w:space="0" w:color="auto"/>
        <w:left w:val="none" w:sz="0" w:space="0" w:color="auto"/>
        <w:bottom w:val="none" w:sz="0" w:space="0" w:color="auto"/>
        <w:right w:val="none" w:sz="0" w:space="0" w:color="auto"/>
      </w:divBdr>
    </w:div>
    <w:div w:id="1544444767">
      <w:bodyDiv w:val="1"/>
      <w:marLeft w:val="0"/>
      <w:marRight w:val="0"/>
      <w:marTop w:val="0"/>
      <w:marBottom w:val="0"/>
      <w:divBdr>
        <w:top w:val="none" w:sz="0" w:space="0" w:color="auto"/>
        <w:left w:val="none" w:sz="0" w:space="0" w:color="auto"/>
        <w:bottom w:val="none" w:sz="0" w:space="0" w:color="auto"/>
        <w:right w:val="none" w:sz="0" w:space="0" w:color="auto"/>
      </w:divBdr>
    </w:div>
    <w:div w:id="1725719357">
      <w:bodyDiv w:val="1"/>
      <w:marLeft w:val="0"/>
      <w:marRight w:val="0"/>
      <w:marTop w:val="0"/>
      <w:marBottom w:val="0"/>
      <w:divBdr>
        <w:top w:val="none" w:sz="0" w:space="0" w:color="auto"/>
        <w:left w:val="none" w:sz="0" w:space="0" w:color="auto"/>
        <w:bottom w:val="none" w:sz="0" w:space="0" w:color="auto"/>
        <w:right w:val="none" w:sz="0" w:space="0" w:color="auto"/>
      </w:divBdr>
    </w:div>
    <w:div w:id="1742629421">
      <w:bodyDiv w:val="1"/>
      <w:marLeft w:val="0"/>
      <w:marRight w:val="0"/>
      <w:marTop w:val="0"/>
      <w:marBottom w:val="0"/>
      <w:divBdr>
        <w:top w:val="none" w:sz="0" w:space="0" w:color="auto"/>
        <w:left w:val="none" w:sz="0" w:space="0" w:color="auto"/>
        <w:bottom w:val="none" w:sz="0" w:space="0" w:color="auto"/>
        <w:right w:val="none" w:sz="0" w:space="0" w:color="auto"/>
      </w:divBdr>
    </w:div>
    <w:div w:id="1773549696">
      <w:bodyDiv w:val="1"/>
      <w:marLeft w:val="0"/>
      <w:marRight w:val="0"/>
      <w:marTop w:val="0"/>
      <w:marBottom w:val="0"/>
      <w:divBdr>
        <w:top w:val="none" w:sz="0" w:space="0" w:color="auto"/>
        <w:left w:val="none" w:sz="0" w:space="0" w:color="auto"/>
        <w:bottom w:val="none" w:sz="0" w:space="0" w:color="auto"/>
        <w:right w:val="none" w:sz="0" w:space="0" w:color="auto"/>
      </w:divBdr>
    </w:div>
    <w:div w:id="1789010948">
      <w:bodyDiv w:val="1"/>
      <w:marLeft w:val="0"/>
      <w:marRight w:val="0"/>
      <w:marTop w:val="0"/>
      <w:marBottom w:val="0"/>
      <w:divBdr>
        <w:top w:val="none" w:sz="0" w:space="0" w:color="auto"/>
        <w:left w:val="none" w:sz="0" w:space="0" w:color="auto"/>
        <w:bottom w:val="none" w:sz="0" w:space="0" w:color="auto"/>
        <w:right w:val="none" w:sz="0" w:space="0" w:color="auto"/>
      </w:divBdr>
    </w:div>
    <w:div w:id="1918595242">
      <w:bodyDiv w:val="1"/>
      <w:marLeft w:val="0"/>
      <w:marRight w:val="0"/>
      <w:marTop w:val="0"/>
      <w:marBottom w:val="0"/>
      <w:divBdr>
        <w:top w:val="none" w:sz="0" w:space="0" w:color="auto"/>
        <w:left w:val="none" w:sz="0" w:space="0" w:color="auto"/>
        <w:bottom w:val="none" w:sz="0" w:space="0" w:color="auto"/>
        <w:right w:val="none" w:sz="0" w:space="0" w:color="auto"/>
      </w:divBdr>
      <w:divsChild>
        <w:div w:id="534125970">
          <w:marLeft w:val="0"/>
          <w:marRight w:val="0"/>
          <w:marTop w:val="0"/>
          <w:marBottom w:val="0"/>
          <w:divBdr>
            <w:top w:val="none" w:sz="0" w:space="0" w:color="auto"/>
            <w:left w:val="none" w:sz="0" w:space="0" w:color="auto"/>
            <w:bottom w:val="none" w:sz="0" w:space="0" w:color="auto"/>
            <w:right w:val="none" w:sz="0" w:space="0" w:color="auto"/>
          </w:divBdr>
        </w:div>
      </w:divsChild>
    </w:div>
    <w:div w:id="2138260473">
      <w:bodyDiv w:val="1"/>
      <w:marLeft w:val="0"/>
      <w:marRight w:val="0"/>
      <w:marTop w:val="0"/>
      <w:marBottom w:val="0"/>
      <w:divBdr>
        <w:top w:val="none" w:sz="0" w:space="0" w:color="auto"/>
        <w:left w:val="none" w:sz="0" w:space="0" w:color="auto"/>
        <w:bottom w:val="none" w:sz="0" w:space="0" w:color="auto"/>
        <w:right w:val="none" w:sz="0" w:space="0" w:color="auto"/>
      </w:divBdr>
      <w:divsChild>
        <w:div w:id="249589017">
          <w:marLeft w:val="0"/>
          <w:marRight w:val="0"/>
          <w:marTop w:val="0"/>
          <w:marBottom w:val="0"/>
          <w:divBdr>
            <w:top w:val="none" w:sz="0" w:space="0" w:color="auto"/>
            <w:left w:val="none" w:sz="0" w:space="0" w:color="auto"/>
            <w:bottom w:val="none" w:sz="0" w:space="0" w:color="auto"/>
            <w:right w:val="none" w:sz="0" w:space="0" w:color="auto"/>
          </w:divBdr>
          <w:divsChild>
            <w:div w:id="683173629">
              <w:marLeft w:val="0"/>
              <w:marRight w:val="0"/>
              <w:marTop w:val="0"/>
              <w:marBottom w:val="0"/>
              <w:divBdr>
                <w:top w:val="none" w:sz="0" w:space="0" w:color="auto"/>
                <w:left w:val="none" w:sz="0" w:space="0" w:color="auto"/>
                <w:bottom w:val="none" w:sz="0" w:space="0" w:color="auto"/>
                <w:right w:val="none" w:sz="0" w:space="0" w:color="auto"/>
              </w:divBdr>
            </w:div>
          </w:divsChild>
        </w:div>
        <w:div w:id="1898079212">
          <w:marLeft w:val="0"/>
          <w:marRight w:val="0"/>
          <w:marTop w:val="0"/>
          <w:marBottom w:val="0"/>
          <w:divBdr>
            <w:top w:val="none" w:sz="0" w:space="0" w:color="auto"/>
            <w:left w:val="none" w:sz="0" w:space="0" w:color="auto"/>
            <w:bottom w:val="none" w:sz="0" w:space="0" w:color="auto"/>
            <w:right w:val="none" w:sz="0" w:space="0" w:color="auto"/>
          </w:divBdr>
          <w:divsChild>
            <w:div w:id="320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ie-publique.fr/38560-felwine-sarr" TargetMode="External"/><Relationship Id="rId18" Type="http://schemas.openxmlformats.org/officeDocument/2006/relationships/hyperlink" Target="https://shs.cairn.info/editeur/ARCO?lang=f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ditions-harmattan.fr/index.asp?navig=auteurs&amp;obj=artiste&amp;no=9450" TargetMode="External"/><Relationship Id="rId7" Type="http://schemas.openxmlformats.org/officeDocument/2006/relationships/image" Target="media/image1.png"/><Relationship Id="rId12" Type="http://schemas.openxmlformats.org/officeDocument/2006/relationships/hyperlink" Target="https://shs.cairn.info/publications-de-emmanuelle-chevry-pebayle--665013?lang=fr" TargetMode="External"/><Relationship Id="rId17" Type="http://schemas.openxmlformats.org/officeDocument/2006/relationships/hyperlink" Target="https://shs.cairn.info/collection-u?lang=fr"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ooks.openedition.org/putc/873?lang=fr" TargetMode="External"/><Relationship Id="rId20" Type="http://schemas.openxmlformats.org/officeDocument/2006/relationships/hyperlink" Target="https://journals.openedition.org/edc/647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wikipedia.org/wiki/Armand_Colin" TargetMode="External"/><Relationship Id="rId24"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www.vie-publique.fr/rapport/38563-la-restitution-du-patrimoine-culturel-africain" TargetMode="External"/><Relationship Id="rId23" Type="http://schemas.openxmlformats.org/officeDocument/2006/relationships/hyperlink" Target="https://www.editions-harmattan.fr/index.asp?navig=catalogue&amp;obj=collection&amp;no=1038" TargetMode="External"/><Relationship Id="rId10" Type="http://schemas.openxmlformats.org/officeDocument/2006/relationships/image" Target="media/image4.png"/><Relationship Id="rId19" Type="http://schemas.openxmlformats.org/officeDocument/2006/relationships/hyperlink" Target="https://www.google.fr/search?lr=lang_fr&amp;hl=fr&amp;tbo=p&amp;tbm=bks&amp;q=inauthor:%22Serge+Chaumier%22"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vie-publique.fr/16348-benedicte-savoy" TargetMode="External"/><Relationship Id="rId22" Type="http://schemas.openxmlformats.org/officeDocument/2006/relationships/hyperlink" Target="https://www.editions-harmattan.fr/index.asp?navig=auteurs&amp;obj=artiste&amp;no=44197"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34</Pages>
  <Words>8402</Words>
  <Characters>46217</Characters>
  <Application>Microsoft Office Word</Application>
  <DocSecurity>0</DocSecurity>
  <Lines>385</Lines>
  <Paragraphs>109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 Vila</dc:creator>
  <cp:keywords/>
  <dc:description/>
  <cp:lastModifiedBy>Martine Vila</cp:lastModifiedBy>
  <cp:revision>2</cp:revision>
  <cp:lastPrinted>2024-08-26T06:17:00Z</cp:lastPrinted>
  <dcterms:created xsi:type="dcterms:W3CDTF">2024-08-26T06:19:00Z</dcterms:created>
  <dcterms:modified xsi:type="dcterms:W3CDTF">2024-08-26T06:19:00Z</dcterms:modified>
</cp:coreProperties>
</file>